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1EB" w:rsidRDefault="0022715E" w:rsidP="00C57EA2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" o:spid="_x0000_s1026" type="#_x0000_t75" style="position:absolute;left:0;text-align:left;margin-left:-.7pt;margin-top:29.45pt;width:451.05pt;height:104.4pt;z-index:1;visibility:visible">
            <v:imagedata r:id="rId7" o:title=""/>
            <w10:wrap type="square"/>
          </v:shape>
        </w:pict>
      </w:r>
    </w:p>
    <w:p w:rsidR="00512304" w:rsidRDefault="00512304" w:rsidP="00C57EA2">
      <w:pPr>
        <w:jc w:val="right"/>
        <w:rPr>
          <w:rFonts w:ascii="Arial" w:hAnsi="Arial" w:cs="Arial"/>
          <w:sz w:val="24"/>
          <w:szCs w:val="24"/>
        </w:rPr>
      </w:pPr>
    </w:p>
    <w:p w:rsidR="00512304" w:rsidRDefault="00512304" w:rsidP="00C57EA2">
      <w:pPr>
        <w:jc w:val="right"/>
        <w:rPr>
          <w:rFonts w:ascii="Arial" w:hAnsi="Arial" w:cs="Arial"/>
          <w:sz w:val="24"/>
          <w:szCs w:val="24"/>
        </w:rPr>
      </w:pPr>
    </w:p>
    <w:p w:rsidR="00512304" w:rsidRDefault="00512304" w:rsidP="00C57EA2">
      <w:pPr>
        <w:jc w:val="right"/>
        <w:rPr>
          <w:rFonts w:ascii="Arial" w:hAnsi="Arial" w:cs="Arial"/>
          <w:sz w:val="24"/>
          <w:szCs w:val="24"/>
        </w:rPr>
      </w:pPr>
    </w:p>
    <w:p w:rsidR="00512304" w:rsidRDefault="00512304" w:rsidP="00C57EA2">
      <w:pPr>
        <w:jc w:val="right"/>
        <w:rPr>
          <w:rFonts w:ascii="Arial" w:hAnsi="Arial" w:cs="Arial"/>
          <w:sz w:val="24"/>
          <w:szCs w:val="24"/>
        </w:rPr>
      </w:pPr>
    </w:p>
    <w:p w:rsidR="00512304" w:rsidRPr="00460FA3" w:rsidRDefault="00512304" w:rsidP="00C57EA2">
      <w:pPr>
        <w:jc w:val="right"/>
        <w:rPr>
          <w:rFonts w:ascii="Arial" w:hAnsi="Arial" w:cs="Arial"/>
          <w:sz w:val="24"/>
          <w:szCs w:val="24"/>
        </w:rPr>
      </w:pPr>
    </w:p>
    <w:p w:rsidR="008540D6" w:rsidRDefault="009D4A2E" w:rsidP="009D4A2E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D168E9">
        <w:rPr>
          <w:rFonts w:ascii="Arial" w:hAnsi="Arial" w:cs="Arial"/>
          <w:b/>
          <w:color w:val="FFFFFF"/>
          <w:sz w:val="28"/>
          <w:szCs w:val="24"/>
          <w:highlight w:val="black"/>
        </w:rPr>
        <w:t>ALLEGATO</w:t>
      </w:r>
      <w:r w:rsidR="00D168E9">
        <w:rPr>
          <w:rFonts w:ascii="Arial" w:hAnsi="Arial" w:cs="Arial"/>
          <w:b/>
          <w:color w:val="FFFFFF"/>
          <w:sz w:val="28"/>
          <w:szCs w:val="24"/>
          <w:highlight w:val="black"/>
        </w:rPr>
        <w:t xml:space="preserve"> </w:t>
      </w:r>
      <w:r w:rsidR="00D168E9" w:rsidRPr="00D168E9">
        <w:rPr>
          <w:rFonts w:ascii="Arial" w:hAnsi="Arial" w:cs="Arial"/>
          <w:b/>
          <w:color w:val="FFFFFF"/>
          <w:sz w:val="28"/>
          <w:szCs w:val="24"/>
          <w:highlight w:val="black"/>
        </w:rPr>
        <w:t>1</w:t>
      </w:r>
      <w:r w:rsidR="00D168E9" w:rsidRPr="00D168E9">
        <w:rPr>
          <w:rFonts w:ascii="Arial" w:hAnsi="Arial" w:cs="Arial"/>
          <w:b/>
          <w:color w:val="FFFFFF"/>
          <w:sz w:val="28"/>
          <w:szCs w:val="24"/>
        </w:rPr>
        <w:t xml:space="preserve"> </w:t>
      </w:r>
      <w:r w:rsidRPr="00D168E9">
        <w:rPr>
          <w:rFonts w:ascii="Arial" w:hAnsi="Arial" w:cs="Arial"/>
          <w:b/>
          <w:sz w:val="28"/>
          <w:szCs w:val="24"/>
        </w:rPr>
        <w:t xml:space="preserve"> </w:t>
      </w:r>
      <w:r w:rsidR="00D168E9" w:rsidRPr="00D168E9">
        <w:rPr>
          <w:rFonts w:ascii="Arial" w:hAnsi="Arial" w:cs="Arial"/>
          <w:b/>
          <w:sz w:val="28"/>
          <w:szCs w:val="24"/>
        </w:rPr>
        <w:br/>
      </w:r>
      <w:r w:rsidRPr="00D168E9">
        <w:rPr>
          <w:rFonts w:ascii="Arial" w:hAnsi="Arial" w:cs="Arial"/>
          <w:b/>
          <w:sz w:val="28"/>
          <w:szCs w:val="24"/>
        </w:rPr>
        <w:t>AL</w:t>
      </w:r>
      <w:r w:rsidR="00D168E9" w:rsidRPr="00D168E9">
        <w:rPr>
          <w:rFonts w:ascii="Arial" w:hAnsi="Arial" w:cs="Arial"/>
          <w:b/>
          <w:sz w:val="28"/>
          <w:szCs w:val="24"/>
        </w:rPr>
        <w:t xml:space="preserve"> </w:t>
      </w:r>
      <w:r w:rsidRPr="009D4A2E">
        <w:rPr>
          <w:rFonts w:ascii="Arial" w:hAnsi="Arial" w:cs="Arial"/>
          <w:b/>
          <w:sz w:val="28"/>
          <w:szCs w:val="24"/>
        </w:rPr>
        <w:t>DOCUMENTO DEL CONSIGLIO DI CLASSE</w:t>
      </w:r>
    </w:p>
    <w:p w:rsidR="009D4A2E" w:rsidRPr="009D4A2E" w:rsidRDefault="009D4A2E" w:rsidP="009D4A2E">
      <w:pPr>
        <w:spacing w:before="120"/>
        <w:jc w:val="center"/>
        <w:rPr>
          <w:rFonts w:ascii="Arial" w:hAnsi="Arial" w:cs="Arial"/>
          <w:sz w:val="32"/>
          <w:szCs w:val="24"/>
        </w:rPr>
      </w:pPr>
      <w:r w:rsidRPr="009D4A2E">
        <w:rPr>
          <w:rFonts w:ascii="Arial" w:hAnsi="Arial" w:cs="Arial"/>
          <w:b/>
          <w:sz w:val="32"/>
          <w:szCs w:val="24"/>
        </w:rPr>
        <w:t xml:space="preserve">CLASSE </w:t>
      </w:r>
      <w:r w:rsidR="00D168E9" w:rsidRPr="00BB6461">
        <w:rPr>
          <w:rFonts w:ascii="Arial" w:hAnsi="Arial" w:cs="Arial"/>
          <w:b/>
          <w:sz w:val="32"/>
          <w:szCs w:val="24"/>
        </w:rPr>
        <w:t>5</w:t>
      </w:r>
      <w:r w:rsidR="00B14100">
        <w:rPr>
          <w:rFonts w:ascii="Arial" w:hAnsi="Arial" w:cs="Arial"/>
          <w:b/>
          <w:sz w:val="32"/>
          <w:szCs w:val="24"/>
        </w:rPr>
        <w:t>^</w:t>
      </w:r>
      <w:r w:rsidR="00BB6461" w:rsidRPr="00BB6461">
        <w:rPr>
          <w:rFonts w:ascii="Arial" w:hAnsi="Arial" w:cs="Arial"/>
          <w:b/>
          <w:sz w:val="32"/>
          <w:szCs w:val="24"/>
        </w:rPr>
        <w:t xml:space="preserve"> S</w:t>
      </w:r>
    </w:p>
    <w:p w:rsidR="009D4A2E" w:rsidRDefault="009D4A2E" w:rsidP="00CC384D">
      <w:pPr>
        <w:spacing w:before="120"/>
        <w:ind w:left="4961"/>
        <w:rPr>
          <w:rFonts w:ascii="Arial" w:hAnsi="Arial" w:cs="Arial"/>
          <w:sz w:val="24"/>
          <w:szCs w:val="24"/>
        </w:rPr>
      </w:pPr>
    </w:p>
    <w:p w:rsidR="009D4A2E" w:rsidRPr="00CC384D" w:rsidRDefault="0022715E" w:rsidP="00512304">
      <w:pPr>
        <w:spacing w:before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Immagine 2" o:spid="_x0000_i1025" type="#_x0000_t75" alt="Descrizione: Macintosh HD:Users:dirigentescolastico:Dropbox:Camera Uploads:File 09-04-17, 15 30 10.jpeg" style="width:417pt;height:258.75pt;visibility:visible">
            <v:imagedata r:id="rId8" o:title="File 09-04-17, 15 30 10"/>
          </v:shape>
        </w:pict>
      </w:r>
    </w:p>
    <w:p w:rsidR="009D4A2E" w:rsidRPr="009D4A2E" w:rsidRDefault="009D4A2E" w:rsidP="009D4A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F7F7F"/>
        <w:tabs>
          <w:tab w:val="left" w:pos="555"/>
        </w:tabs>
        <w:suppressAutoHyphens/>
        <w:spacing w:before="360"/>
        <w:ind w:left="113"/>
        <w:jc w:val="center"/>
        <w:outlineLvl w:val="1"/>
        <w:rPr>
          <w:rFonts w:ascii="Arial" w:hAnsi="Arial" w:cs="Arial"/>
          <w:b/>
          <w:color w:val="FFFFFF"/>
          <w:sz w:val="28"/>
        </w:rPr>
      </w:pPr>
      <w:r w:rsidRPr="009D4A2E">
        <w:rPr>
          <w:rFonts w:ascii="Arial" w:hAnsi="Arial" w:cs="Arial"/>
          <w:b/>
          <w:color w:val="FFFFFF"/>
          <w:sz w:val="28"/>
        </w:rPr>
        <w:t>PROGRAMMI SVOLTI NELL’ANNO SCOLASTICO 201</w:t>
      </w:r>
      <w:r w:rsidR="00887E48">
        <w:rPr>
          <w:rFonts w:ascii="Arial" w:hAnsi="Arial" w:cs="Arial"/>
          <w:b/>
          <w:color w:val="FFFFFF"/>
          <w:sz w:val="28"/>
        </w:rPr>
        <w:t>8</w:t>
      </w:r>
      <w:r w:rsidRPr="009D4A2E">
        <w:rPr>
          <w:rFonts w:ascii="Arial" w:hAnsi="Arial" w:cs="Arial"/>
          <w:b/>
          <w:color w:val="FFFFFF"/>
          <w:sz w:val="28"/>
        </w:rPr>
        <w:t>/201</w:t>
      </w:r>
      <w:r w:rsidR="00887E48">
        <w:rPr>
          <w:rFonts w:ascii="Arial" w:hAnsi="Arial" w:cs="Arial"/>
          <w:b/>
          <w:color w:val="FFFFFF"/>
          <w:sz w:val="28"/>
        </w:rPr>
        <w:t>9</w:t>
      </w:r>
    </w:p>
    <w:p w:rsidR="005A3DC7" w:rsidRDefault="005A3DC7" w:rsidP="008540D6">
      <w:pPr>
        <w:spacing w:before="120"/>
        <w:ind w:left="5103"/>
        <w:jc w:val="center"/>
        <w:rPr>
          <w:rFonts w:ascii="Arial" w:hAnsi="Arial" w:cs="Arial"/>
          <w:sz w:val="24"/>
          <w:szCs w:val="24"/>
        </w:rPr>
      </w:pPr>
    </w:p>
    <w:p w:rsidR="009D4A2E" w:rsidRDefault="009D4A2E" w:rsidP="009D4A2E">
      <w:pPr>
        <w:spacing w:before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0" w:type="dxa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7"/>
        <w:gridCol w:w="4932"/>
      </w:tblGrid>
      <w:tr w:rsidR="00B14100" w:rsidTr="00B14100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14100" w:rsidRDefault="00B14100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A6A6A6"/>
                <w:sz w:val="24"/>
              </w:rPr>
              <w:t>PROGRAMMA SVOLTO</w:t>
            </w:r>
          </w:p>
        </w:tc>
      </w:tr>
      <w:tr w:rsidR="00B14100" w:rsidTr="00B14100">
        <w:trPr>
          <w:trHeight w:val="320"/>
        </w:trPr>
        <w:tc>
          <w:tcPr>
            <w:tcW w:w="47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B14100" w:rsidRDefault="00B14100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14100" w:rsidRDefault="00B14100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8"/>
              </w:rPr>
              <w:t>SCIENZE UMANE</w:t>
            </w:r>
          </w:p>
        </w:tc>
      </w:tr>
      <w:tr w:rsidR="00B14100" w:rsidTr="00B14100">
        <w:trPr>
          <w:trHeight w:val="320"/>
        </w:trPr>
        <w:tc>
          <w:tcPr>
            <w:tcW w:w="47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B14100" w:rsidRDefault="00B14100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14100" w:rsidRDefault="00B14100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2"/>
              </w:rPr>
              <w:t>QUINTA S</w:t>
            </w:r>
          </w:p>
        </w:tc>
      </w:tr>
      <w:tr w:rsidR="00B14100" w:rsidTr="00B14100">
        <w:trPr>
          <w:trHeight w:val="320"/>
        </w:trPr>
        <w:tc>
          <w:tcPr>
            <w:tcW w:w="47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B14100" w:rsidRDefault="00B14100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14100" w:rsidRDefault="00B14100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2"/>
              </w:rPr>
              <w:t>MOLTENI GABRIELLA</w:t>
            </w:r>
          </w:p>
        </w:tc>
      </w:tr>
    </w:tbl>
    <w:p w:rsidR="00B14100" w:rsidRDefault="00B14100" w:rsidP="00B14100">
      <w:pPr>
        <w:pStyle w:val="Titolo3"/>
        <w:spacing w:before="360"/>
        <w:rPr>
          <w:sz w:val="22"/>
          <w:szCs w:val="20"/>
        </w:rPr>
      </w:pPr>
      <w:r>
        <w:t>PROGRAMMA EFFETTIVAMENTE SVOLTO FINO AL 15 MAGGIO 2019</w:t>
      </w:r>
    </w:p>
    <w:p w:rsidR="00B14100" w:rsidRDefault="00B14100" w:rsidP="00B14100">
      <w:pPr>
        <w:pStyle w:val="testo"/>
        <w:tabs>
          <w:tab w:val="clear" w:pos="0"/>
          <w:tab w:val="left" w:pos="284"/>
        </w:tabs>
        <w:ind w:left="360"/>
        <w:rPr>
          <w:color w:val="0000FF"/>
          <w:sz w:val="22"/>
        </w:rPr>
      </w:pPr>
    </w:p>
    <w:p w:rsidR="00B14100" w:rsidRDefault="00B14100" w:rsidP="00B14100">
      <w:pPr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Lettura del testo di J. Dewey “</w:t>
      </w:r>
      <w:r>
        <w:rPr>
          <w:rFonts w:ascii="Arial" w:eastAsia="Calibri" w:hAnsi="Arial" w:cs="Arial"/>
          <w:bCs/>
          <w:i/>
          <w:lang w:eastAsia="en-US"/>
        </w:rPr>
        <w:t>Esperienza ed educazione</w:t>
      </w:r>
      <w:r>
        <w:rPr>
          <w:rFonts w:ascii="Arial" w:eastAsia="Calibri" w:hAnsi="Arial" w:cs="Arial"/>
          <w:bCs/>
          <w:lang w:eastAsia="en-US"/>
        </w:rPr>
        <w:t>”</w:t>
      </w:r>
    </w:p>
    <w:p w:rsidR="00B14100" w:rsidRDefault="00B14100" w:rsidP="00B14100">
      <w:pPr>
        <w:jc w:val="both"/>
        <w:rPr>
          <w:rFonts w:ascii="Arial" w:eastAsia="Calibri" w:hAnsi="Arial" w:cs="Arial"/>
          <w:lang w:eastAsia="en-US"/>
        </w:rPr>
      </w:pPr>
    </w:p>
    <w:p w:rsidR="00B14100" w:rsidRDefault="00B14100" w:rsidP="00B14100">
      <w:pPr>
        <w:jc w:val="both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Il positivismo: caratteri generali</w:t>
      </w:r>
    </w:p>
    <w:p w:rsidR="00B14100" w:rsidRDefault="00B14100" w:rsidP="00B1410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Cs/>
          <w:lang w:eastAsia="en-US"/>
        </w:rPr>
        <w:t xml:space="preserve">Aristide Gabelli e </w:t>
      </w:r>
      <w:r>
        <w:rPr>
          <w:rFonts w:ascii="Arial" w:eastAsia="Calibri" w:hAnsi="Arial" w:cs="Arial"/>
          <w:lang w:eastAsia="en-US"/>
        </w:rPr>
        <w:t xml:space="preserve">lo “strumento testa” </w:t>
      </w:r>
    </w:p>
    <w:p w:rsidR="00EA5C6B" w:rsidRDefault="00EA5C6B" w:rsidP="00B1410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Durkheim: società ed educazione</w:t>
      </w:r>
      <w:r w:rsidR="00210582">
        <w:rPr>
          <w:rFonts w:ascii="Arial" w:eastAsia="Calibri" w:hAnsi="Arial" w:cs="Arial"/>
          <w:lang w:eastAsia="en-US"/>
        </w:rPr>
        <w:t>, funzione di integrazione della scuola</w:t>
      </w:r>
    </w:p>
    <w:p w:rsidR="00EA5C6B" w:rsidRDefault="00EA5C6B" w:rsidP="00B1410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Spencer: la centralità del corpo </w:t>
      </w:r>
    </w:p>
    <w:p w:rsidR="00AC2867" w:rsidRDefault="00AC2867" w:rsidP="00B14100">
      <w:pPr>
        <w:jc w:val="both"/>
        <w:rPr>
          <w:rFonts w:ascii="Arial" w:eastAsia="Calibri" w:hAnsi="Arial" w:cs="Arial"/>
          <w:b/>
          <w:bCs/>
          <w:lang w:eastAsia="en-US"/>
        </w:rPr>
      </w:pPr>
    </w:p>
    <w:p w:rsidR="00B14100" w:rsidRDefault="00B14100" w:rsidP="00B14100">
      <w:pPr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Giovanni Gentile e l’attualismo pedagogico </w:t>
      </w:r>
    </w:p>
    <w:p w:rsidR="00B14100" w:rsidRDefault="00B14100" w:rsidP="00B1410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I significati pedagogici: il rapporto maestro-scolaro  </w:t>
      </w:r>
    </w:p>
    <w:p w:rsidR="00B14100" w:rsidRDefault="00B14100" w:rsidP="00B1410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La riforma scolastica del 1923</w:t>
      </w:r>
    </w:p>
    <w:p w:rsidR="00B14100" w:rsidRDefault="00B14100" w:rsidP="00B14100">
      <w:pPr>
        <w:jc w:val="both"/>
        <w:rPr>
          <w:rFonts w:ascii="Arial" w:eastAsia="Calibri" w:hAnsi="Arial" w:cs="Arial"/>
          <w:lang w:eastAsia="en-US"/>
        </w:rPr>
      </w:pPr>
    </w:p>
    <w:p w:rsidR="00B14100" w:rsidRDefault="00B14100" w:rsidP="00B14100">
      <w:pPr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Freinet </w:t>
      </w:r>
    </w:p>
    <w:p w:rsidR="00B14100" w:rsidRDefault="00B14100" w:rsidP="00B1410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L’educazione popolare</w:t>
      </w:r>
    </w:p>
    <w:p w:rsidR="00B14100" w:rsidRDefault="00B14100" w:rsidP="00B1410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Le tecniche didattiche</w:t>
      </w:r>
    </w:p>
    <w:p w:rsidR="00B14100" w:rsidRDefault="00B14100" w:rsidP="00B14100">
      <w:pPr>
        <w:jc w:val="both"/>
        <w:rPr>
          <w:rFonts w:ascii="Arial" w:eastAsia="Calibri" w:hAnsi="Arial" w:cs="Arial"/>
          <w:lang w:eastAsia="en-US"/>
        </w:rPr>
      </w:pPr>
    </w:p>
    <w:p w:rsidR="00B14100" w:rsidRDefault="00B14100" w:rsidP="00B14100">
      <w:pPr>
        <w:jc w:val="both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La fondazione dell’attivismo</w:t>
      </w:r>
    </w:p>
    <w:p w:rsidR="00B14100" w:rsidRDefault="00B14100" w:rsidP="00B1410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Autori, correnti e concetti fondativi</w:t>
      </w:r>
    </w:p>
    <w:p w:rsidR="00B14100" w:rsidRDefault="00B14100" w:rsidP="00B14100">
      <w:pPr>
        <w:jc w:val="both"/>
        <w:rPr>
          <w:rFonts w:ascii="Arial" w:eastAsia="Calibri" w:hAnsi="Arial" w:cs="Arial"/>
          <w:lang w:eastAsia="en-US"/>
        </w:rPr>
      </w:pPr>
    </w:p>
    <w:p w:rsidR="00B14100" w:rsidRDefault="00B14100" w:rsidP="00B14100">
      <w:pPr>
        <w:jc w:val="both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Décroly</w:t>
      </w:r>
    </w:p>
    <w:p w:rsidR="00B14100" w:rsidRDefault="00B14100" w:rsidP="00B1410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Cs/>
          <w:lang w:eastAsia="en-US"/>
        </w:rPr>
        <w:t>L’educazione alla vita per la vita</w:t>
      </w:r>
    </w:p>
    <w:p w:rsidR="00B14100" w:rsidRDefault="00B14100" w:rsidP="00B1410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La scuola e l’ambiente </w:t>
      </w:r>
    </w:p>
    <w:p w:rsidR="00B14100" w:rsidRDefault="00B14100" w:rsidP="00B1410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La funzione di globalizzazione e il metodo globale</w:t>
      </w:r>
    </w:p>
    <w:p w:rsidR="00B14100" w:rsidRDefault="00B14100" w:rsidP="00B1410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I centri d’ interesse e l’interdisciplinarietà</w:t>
      </w:r>
    </w:p>
    <w:p w:rsidR="00B14100" w:rsidRDefault="00B14100" w:rsidP="00B14100">
      <w:pPr>
        <w:jc w:val="both"/>
        <w:rPr>
          <w:rFonts w:ascii="Arial" w:eastAsia="Calibri" w:hAnsi="Arial" w:cs="Arial"/>
          <w:lang w:eastAsia="en-US"/>
        </w:rPr>
      </w:pPr>
    </w:p>
    <w:p w:rsidR="00B14100" w:rsidRDefault="00B14100" w:rsidP="00B14100">
      <w:pPr>
        <w:jc w:val="both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Maria Montessori e la “Casa dei bambini” </w:t>
      </w:r>
    </w:p>
    <w:p w:rsidR="00B14100" w:rsidRDefault="00B14100" w:rsidP="00B1410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Cs/>
          <w:lang w:eastAsia="en-US"/>
        </w:rPr>
        <w:t>Confronto con la pedagogia agazziana</w:t>
      </w:r>
    </w:p>
    <w:p w:rsidR="00B14100" w:rsidRDefault="00B14100" w:rsidP="00B1410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Una pedagogia scientifica per l’infanzia: dall’osservazione alla pedagogia modificatrice della personalità</w:t>
      </w:r>
    </w:p>
    <w:p w:rsidR="00B14100" w:rsidRDefault="00B14100" w:rsidP="00B1410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Le “Case dei bambini”: l’ambiente su misura</w:t>
      </w:r>
    </w:p>
    <w:p w:rsidR="00B14100" w:rsidRDefault="00B14100" w:rsidP="00B1410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Il materiale scientifico </w:t>
      </w:r>
    </w:p>
    <w:p w:rsidR="00B14100" w:rsidRDefault="00B14100" w:rsidP="00B1410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La psicologia: embrione spirituale, nebule, mente assorbente</w:t>
      </w:r>
    </w:p>
    <w:p w:rsidR="00B14100" w:rsidRDefault="00B14100" w:rsidP="00B14100">
      <w:pPr>
        <w:jc w:val="both"/>
        <w:rPr>
          <w:rFonts w:ascii="Arial" w:eastAsia="Calibri" w:hAnsi="Arial" w:cs="Arial"/>
          <w:lang w:eastAsia="en-US"/>
        </w:rPr>
      </w:pPr>
    </w:p>
    <w:p w:rsidR="00B14100" w:rsidRDefault="00B14100" w:rsidP="00B14100">
      <w:pPr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Claparède</w:t>
      </w:r>
    </w:p>
    <w:p w:rsidR="00B14100" w:rsidRDefault="00B14100" w:rsidP="00B1410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La salvezza della pedagogia: la psicologia sperimentale</w:t>
      </w:r>
    </w:p>
    <w:p w:rsidR="00B14100" w:rsidRDefault="00B14100" w:rsidP="00B1410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Il processo di individualizzazione</w:t>
      </w:r>
    </w:p>
    <w:p w:rsidR="00B14100" w:rsidRDefault="00B14100" w:rsidP="00B1410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Il maestro suscitatore di interesse</w:t>
      </w:r>
    </w:p>
    <w:p w:rsidR="00B14100" w:rsidRDefault="00B14100" w:rsidP="00B1410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L’educazione funzionale</w:t>
      </w:r>
    </w:p>
    <w:p w:rsidR="00B14100" w:rsidRDefault="00B14100" w:rsidP="00B14100">
      <w:pPr>
        <w:jc w:val="both"/>
        <w:rPr>
          <w:rFonts w:ascii="Arial" w:eastAsia="Calibri" w:hAnsi="Arial" w:cs="Arial"/>
          <w:b/>
          <w:lang w:eastAsia="en-US"/>
        </w:rPr>
      </w:pPr>
    </w:p>
    <w:p w:rsidR="00B14100" w:rsidRDefault="00B14100" w:rsidP="00B14100">
      <w:pPr>
        <w:jc w:val="both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Dewey e il pragmatismo americano</w:t>
      </w:r>
    </w:p>
    <w:p w:rsidR="00B14100" w:rsidRDefault="00B14100" w:rsidP="00B14100">
      <w:pPr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 xml:space="preserve">Lo strumentalismo logico </w:t>
      </w:r>
    </w:p>
    <w:p w:rsidR="00B14100" w:rsidRDefault="00B14100" w:rsidP="00B1410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Il pensiero filosofico: centralità dell’esperienza e sua definizione</w:t>
      </w:r>
    </w:p>
    <w:p w:rsidR="00B14100" w:rsidRDefault="00B14100" w:rsidP="00B1410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Il ruolo ed il significato dell’educazione: il </w:t>
      </w:r>
      <w:r>
        <w:rPr>
          <w:rFonts w:ascii="Arial" w:eastAsia="Calibri" w:hAnsi="Arial" w:cs="Arial"/>
          <w:i/>
          <w:lang w:eastAsia="en-US"/>
        </w:rPr>
        <w:t>credo pedagogico</w:t>
      </w:r>
      <w:r>
        <w:rPr>
          <w:rFonts w:ascii="Arial" w:eastAsia="Calibri" w:hAnsi="Arial" w:cs="Arial"/>
          <w:lang w:eastAsia="en-US"/>
        </w:rPr>
        <w:t xml:space="preserve">, esperienza ed educazione </w:t>
      </w:r>
    </w:p>
    <w:p w:rsidR="00B14100" w:rsidRDefault="00B14100" w:rsidP="00B1410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Criteri di definizione di un’esperienza educativa</w:t>
      </w:r>
    </w:p>
    <w:p w:rsidR="00B14100" w:rsidRDefault="00B14100" w:rsidP="00B1410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La didattica e l’esperienza di Chicago </w:t>
      </w:r>
    </w:p>
    <w:p w:rsidR="00B14100" w:rsidRDefault="00B14100" w:rsidP="00B1410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Democrazia e spirito scientifico</w:t>
      </w:r>
    </w:p>
    <w:p w:rsidR="00B14100" w:rsidRDefault="00B14100" w:rsidP="00B14100">
      <w:pPr>
        <w:jc w:val="both"/>
        <w:rPr>
          <w:rFonts w:ascii="Arial" w:eastAsia="Calibri" w:hAnsi="Arial" w:cs="Arial"/>
          <w:lang w:eastAsia="en-US"/>
        </w:rPr>
      </w:pPr>
    </w:p>
    <w:p w:rsidR="00B14100" w:rsidRDefault="00B14100" w:rsidP="00B14100">
      <w:pPr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L’attualità didattica di</w:t>
      </w:r>
      <w:r>
        <w:rPr>
          <w:rFonts w:ascii="Arial" w:eastAsia="Calibri" w:hAnsi="Arial" w:cs="Arial"/>
          <w:b/>
          <w:lang w:eastAsia="en-US"/>
        </w:rPr>
        <w:t xml:space="preserve"> Bruner </w:t>
      </w:r>
    </w:p>
    <w:p w:rsidR="00B14100" w:rsidRDefault="00B14100" w:rsidP="00B1410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Lo strutturalismo: dopo Dewey, oltre Piaget</w:t>
      </w:r>
    </w:p>
    <w:p w:rsidR="00B14100" w:rsidRDefault="00B14100" w:rsidP="00B1410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I modelli di insegnamento e della mente</w:t>
      </w:r>
    </w:p>
    <w:p w:rsidR="00B14100" w:rsidRDefault="00B14100" w:rsidP="00B1410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L’insegnante competente e programmatore </w:t>
      </w:r>
    </w:p>
    <w:p w:rsidR="00B14100" w:rsidRDefault="00B14100" w:rsidP="00B1410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 xml:space="preserve">Per una didattica oltre il nozionismo: </w:t>
      </w:r>
      <w:r>
        <w:rPr>
          <w:rFonts w:ascii="Arial" w:eastAsia="Calibri" w:hAnsi="Arial" w:cs="Arial"/>
          <w:i/>
          <w:lang w:eastAsia="en-US"/>
        </w:rPr>
        <w:t>apprendere ad apprendere</w:t>
      </w:r>
    </w:p>
    <w:p w:rsidR="00B14100" w:rsidRDefault="00B14100" w:rsidP="00B1410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Verso una teoria dell’istruzione: il curricolo a spirale</w:t>
      </w:r>
    </w:p>
    <w:p w:rsidR="00B14100" w:rsidRDefault="00B14100" w:rsidP="00B1410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Il sé e la narratività</w:t>
      </w:r>
    </w:p>
    <w:p w:rsidR="00B14100" w:rsidRDefault="00B14100" w:rsidP="00B1410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L’educazione come ricreazione della cultura: il costruzionismo </w:t>
      </w:r>
    </w:p>
    <w:p w:rsidR="00B14100" w:rsidRDefault="00B14100" w:rsidP="00B14100">
      <w:pPr>
        <w:jc w:val="both"/>
        <w:rPr>
          <w:rFonts w:ascii="Arial" w:eastAsia="Calibri" w:hAnsi="Arial" w:cs="Arial"/>
          <w:lang w:eastAsia="en-US"/>
        </w:rPr>
      </w:pPr>
    </w:p>
    <w:p w:rsidR="00B14100" w:rsidRDefault="00B14100" w:rsidP="00B14100">
      <w:pPr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Morin </w:t>
      </w:r>
    </w:p>
    <w:p w:rsidR="00B14100" w:rsidRDefault="00B14100" w:rsidP="00B1410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Caratteri del pensiero complesso: dialogo, ricorsività, ologramma</w:t>
      </w:r>
    </w:p>
    <w:p w:rsidR="00B14100" w:rsidRDefault="00B14100" w:rsidP="00B1410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La sfida della complessità: culturale, civica, sociale</w:t>
      </w:r>
    </w:p>
    <w:p w:rsidR="00B14100" w:rsidRDefault="00B14100" w:rsidP="00B1410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I saperi necessari ad un’educazione del futuro</w:t>
      </w:r>
    </w:p>
    <w:p w:rsidR="00B14100" w:rsidRDefault="00B14100" w:rsidP="00B14100">
      <w:pPr>
        <w:jc w:val="both"/>
        <w:rPr>
          <w:rFonts w:ascii="Arial" w:eastAsia="Calibri" w:hAnsi="Arial" w:cs="Arial"/>
          <w:lang w:eastAsia="en-US"/>
        </w:rPr>
      </w:pPr>
    </w:p>
    <w:p w:rsidR="00B14100" w:rsidRDefault="00B14100" w:rsidP="00B14100">
      <w:pPr>
        <w:jc w:val="both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La pedagogia della parola</w:t>
      </w:r>
    </w:p>
    <w:p w:rsidR="00B14100" w:rsidRDefault="00B14100" w:rsidP="00B1410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Cs/>
          <w:lang w:eastAsia="en-US"/>
        </w:rPr>
        <w:t xml:space="preserve">Lorenzo Milani: per una </w:t>
      </w:r>
      <w:r>
        <w:rPr>
          <w:rFonts w:ascii="Arial" w:eastAsia="Calibri" w:hAnsi="Arial" w:cs="Arial"/>
          <w:bCs/>
          <w:i/>
          <w:lang w:eastAsia="en-US"/>
        </w:rPr>
        <w:t>rivoluzione</w:t>
      </w:r>
      <w:r>
        <w:rPr>
          <w:rFonts w:ascii="Arial" w:eastAsia="Calibri" w:hAnsi="Arial" w:cs="Arial"/>
          <w:bCs/>
          <w:lang w:eastAsia="en-US"/>
        </w:rPr>
        <w:t xml:space="preserve"> scolastica</w:t>
      </w:r>
    </w:p>
    <w:p w:rsidR="00B14100" w:rsidRDefault="00B14100" w:rsidP="00B1410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Buber: una pedagogia dialogica                                                  </w:t>
      </w:r>
    </w:p>
    <w:p w:rsidR="00B14100" w:rsidRDefault="00B14100" w:rsidP="00B1410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Guardini: educazione all’incontro, il rapporto io-tu</w:t>
      </w:r>
    </w:p>
    <w:p w:rsidR="00B14100" w:rsidRDefault="00B14100" w:rsidP="00B14100">
      <w:pPr>
        <w:jc w:val="both"/>
        <w:rPr>
          <w:rFonts w:ascii="Arial" w:eastAsia="Calibri" w:hAnsi="Arial" w:cs="Arial"/>
          <w:lang w:eastAsia="en-US"/>
        </w:rPr>
      </w:pPr>
    </w:p>
    <w:p w:rsidR="00B14100" w:rsidRDefault="00B14100" w:rsidP="00B14100">
      <w:pPr>
        <w:tabs>
          <w:tab w:val="left" w:pos="3262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Educazione interculturale</w:t>
      </w:r>
      <w:r>
        <w:rPr>
          <w:rFonts w:ascii="Arial" w:eastAsia="Calibri" w:hAnsi="Arial" w:cs="Arial"/>
          <w:lang w:eastAsia="en-US"/>
        </w:rPr>
        <w:t xml:space="preserve"> </w:t>
      </w:r>
    </w:p>
    <w:p w:rsidR="00B14100" w:rsidRDefault="00B14100" w:rsidP="00B14100">
      <w:pPr>
        <w:tabs>
          <w:tab w:val="left" w:pos="3262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Prospettive teoriche: Morin, Mcintyre, Nussbaum</w:t>
      </w:r>
    </w:p>
    <w:p w:rsidR="00B14100" w:rsidRDefault="00B14100" w:rsidP="00B14100">
      <w:pPr>
        <w:tabs>
          <w:tab w:val="left" w:pos="3262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Minori stranieri in Italia: la via dell’inclusione</w:t>
      </w:r>
    </w:p>
    <w:p w:rsidR="00B14100" w:rsidRDefault="00B14100" w:rsidP="00B14100">
      <w:pPr>
        <w:tabs>
          <w:tab w:val="left" w:pos="3262"/>
        </w:tabs>
        <w:jc w:val="both"/>
        <w:rPr>
          <w:rFonts w:ascii="Arial" w:eastAsia="Calibri" w:hAnsi="Arial" w:cs="Arial"/>
          <w:i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Dalla multiculturalità all’ intercultura: le </w:t>
      </w:r>
      <w:r>
        <w:rPr>
          <w:rFonts w:ascii="Arial" w:eastAsia="Calibri" w:hAnsi="Arial" w:cs="Arial"/>
          <w:i/>
          <w:lang w:eastAsia="en-US"/>
        </w:rPr>
        <w:t>appartenenze aperte</w:t>
      </w:r>
    </w:p>
    <w:p w:rsidR="00B14100" w:rsidRDefault="00B14100" w:rsidP="00B14100">
      <w:pPr>
        <w:tabs>
          <w:tab w:val="left" w:pos="3262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Pedagogia dell’interculturalità</w:t>
      </w:r>
    </w:p>
    <w:p w:rsidR="00B14100" w:rsidRDefault="00B14100" w:rsidP="00B14100">
      <w:pPr>
        <w:tabs>
          <w:tab w:val="left" w:pos="3262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Visione del film di I. Raq “Cosa dirà la gente”</w:t>
      </w:r>
    </w:p>
    <w:p w:rsidR="00B14100" w:rsidRDefault="00B14100" w:rsidP="00B14100">
      <w:pPr>
        <w:tabs>
          <w:tab w:val="left" w:pos="3262"/>
        </w:tabs>
        <w:jc w:val="both"/>
        <w:rPr>
          <w:rFonts w:ascii="Arial" w:eastAsia="Calibri" w:hAnsi="Arial" w:cs="Arial"/>
          <w:lang w:eastAsia="en-US"/>
        </w:rPr>
      </w:pPr>
    </w:p>
    <w:p w:rsidR="00B14100" w:rsidRDefault="00B14100" w:rsidP="00B14100">
      <w:pPr>
        <w:jc w:val="both"/>
        <w:rPr>
          <w:rFonts w:ascii="Arial" w:eastAsia="Calibri" w:hAnsi="Arial" w:cs="Arial"/>
          <w:b/>
          <w:lang w:val="en-GB"/>
        </w:rPr>
      </w:pPr>
      <w:r>
        <w:rPr>
          <w:rFonts w:ascii="Arial" w:eastAsia="Calibri" w:hAnsi="Arial" w:cs="Arial"/>
          <w:b/>
          <w:lang w:val="en-GB"/>
        </w:rPr>
        <w:t xml:space="preserve">Documenti internazionali relativi all’ educazione </w:t>
      </w:r>
    </w:p>
    <w:p w:rsidR="00B14100" w:rsidRDefault="00B14100" w:rsidP="00B14100">
      <w:pPr>
        <w:jc w:val="both"/>
        <w:rPr>
          <w:rFonts w:ascii="Arial" w:eastAsia="Calibri" w:hAnsi="Arial" w:cs="Arial"/>
          <w:lang w:val="en-GB"/>
        </w:rPr>
      </w:pPr>
      <w:r>
        <w:rPr>
          <w:rFonts w:ascii="Arial" w:eastAsia="Calibri" w:hAnsi="Arial" w:cs="Arial"/>
          <w:lang w:val="en-GB"/>
        </w:rPr>
        <w:t xml:space="preserve">Rapporto </w:t>
      </w:r>
      <w:r>
        <w:rPr>
          <w:rFonts w:ascii="Arial" w:eastAsia="Calibri" w:hAnsi="Arial" w:cs="Arial"/>
          <w:i/>
          <w:lang w:val="en-GB"/>
        </w:rPr>
        <w:t xml:space="preserve">Faure </w:t>
      </w:r>
      <w:r>
        <w:rPr>
          <w:rFonts w:ascii="Arial" w:eastAsia="Calibri" w:hAnsi="Arial" w:cs="Arial"/>
          <w:lang w:val="en-GB"/>
        </w:rPr>
        <w:t xml:space="preserve">e Rapporto </w:t>
      </w:r>
      <w:r>
        <w:rPr>
          <w:rFonts w:ascii="Arial" w:eastAsia="Calibri" w:hAnsi="Arial" w:cs="Arial"/>
          <w:i/>
          <w:lang w:val="en-GB"/>
        </w:rPr>
        <w:t>Delors</w:t>
      </w:r>
    </w:p>
    <w:p w:rsidR="00B14100" w:rsidRDefault="00B14100" w:rsidP="00B14100">
      <w:pPr>
        <w:jc w:val="both"/>
        <w:rPr>
          <w:rFonts w:ascii="Arial" w:eastAsia="Calibri" w:hAnsi="Arial" w:cs="Arial"/>
          <w:lang w:val="en-GB"/>
        </w:rPr>
      </w:pPr>
      <w:r>
        <w:rPr>
          <w:rFonts w:ascii="Arial" w:eastAsia="Calibri" w:hAnsi="Arial" w:cs="Arial"/>
          <w:i/>
          <w:lang w:val="en-GB"/>
        </w:rPr>
        <w:t>Libro Bianco</w:t>
      </w:r>
      <w:r>
        <w:rPr>
          <w:rFonts w:ascii="Arial" w:eastAsia="Calibri" w:hAnsi="Arial" w:cs="Arial"/>
          <w:lang w:val="en-GB"/>
        </w:rPr>
        <w:t xml:space="preserve"> sull’ educazione. Verso una società cognitiva</w:t>
      </w:r>
    </w:p>
    <w:p w:rsidR="00B14100" w:rsidRDefault="00B14100" w:rsidP="00B14100">
      <w:pPr>
        <w:jc w:val="both"/>
        <w:rPr>
          <w:rFonts w:ascii="Arial" w:eastAsia="Calibri" w:hAnsi="Arial" w:cs="Arial"/>
          <w:lang w:val="en-GB"/>
        </w:rPr>
      </w:pPr>
      <w:r>
        <w:rPr>
          <w:rFonts w:ascii="Arial" w:eastAsia="Calibri" w:hAnsi="Arial" w:cs="Arial"/>
          <w:lang w:val="en-GB"/>
        </w:rPr>
        <w:t>Apprendimento per tutta la vita e competenze chiave</w:t>
      </w:r>
    </w:p>
    <w:p w:rsidR="00B14100" w:rsidRDefault="00B14100" w:rsidP="00B14100">
      <w:pPr>
        <w:jc w:val="both"/>
        <w:rPr>
          <w:rFonts w:ascii="Arial" w:eastAsia="Calibri" w:hAnsi="Arial" w:cs="Arial"/>
          <w:lang w:val="en-GB"/>
        </w:rPr>
      </w:pPr>
    </w:p>
    <w:p w:rsidR="00B14100" w:rsidRDefault="00B14100" w:rsidP="00B14100">
      <w:pPr>
        <w:tabs>
          <w:tab w:val="left" w:pos="3262"/>
        </w:tabs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La società del postmoderno</w:t>
      </w:r>
    </w:p>
    <w:p w:rsidR="00B14100" w:rsidRDefault="00B14100" w:rsidP="00B14100">
      <w:pPr>
        <w:tabs>
          <w:tab w:val="left" w:pos="3262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La globalizzazione</w:t>
      </w:r>
    </w:p>
    <w:p w:rsidR="00B14100" w:rsidRDefault="00B14100" w:rsidP="00B14100">
      <w:pPr>
        <w:tabs>
          <w:tab w:val="left" w:pos="3262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Caratteristiche della società post-industriale</w:t>
      </w:r>
    </w:p>
    <w:p w:rsidR="00B14100" w:rsidRDefault="00B14100" w:rsidP="00B14100">
      <w:pPr>
        <w:tabs>
          <w:tab w:val="left" w:pos="3262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Secolarizzazione, laicità, ritorno del sacro</w:t>
      </w:r>
    </w:p>
    <w:p w:rsidR="00B14100" w:rsidRDefault="00B14100" w:rsidP="00B14100">
      <w:pPr>
        <w:tabs>
          <w:tab w:val="left" w:pos="3262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Bauman: la società liquida</w:t>
      </w:r>
    </w:p>
    <w:p w:rsidR="00B14100" w:rsidRDefault="00B14100" w:rsidP="00B14100">
      <w:pPr>
        <w:tabs>
          <w:tab w:val="left" w:pos="3262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Augé: i non-luoghi e la surmodernità</w:t>
      </w:r>
    </w:p>
    <w:p w:rsidR="00B14100" w:rsidRDefault="00B14100" w:rsidP="00B14100">
      <w:pPr>
        <w:tabs>
          <w:tab w:val="left" w:pos="3262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Simmel: la metropoli e il denaro</w:t>
      </w:r>
    </w:p>
    <w:p w:rsidR="00B14100" w:rsidRDefault="00B14100" w:rsidP="00B14100">
      <w:pPr>
        <w:tabs>
          <w:tab w:val="left" w:pos="3262"/>
        </w:tabs>
        <w:ind w:left="712"/>
        <w:contextualSpacing/>
        <w:jc w:val="both"/>
        <w:rPr>
          <w:rFonts w:ascii="Arial" w:hAnsi="Arial" w:cs="Arial"/>
        </w:rPr>
      </w:pPr>
    </w:p>
    <w:p w:rsidR="00B14100" w:rsidRDefault="00B14100" w:rsidP="00B14100">
      <w:pPr>
        <w:tabs>
          <w:tab w:val="left" w:pos="3262"/>
        </w:tabs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Welfare State </w:t>
      </w:r>
    </w:p>
    <w:p w:rsidR="00B14100" w:rsidRDefault="00B14100" w:rsidP="00B14100">
      <w:pPr>
        <w:tabs>
          <w:tab w:val="left" w:pos="3262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Definizione e origini</w:t>
      </w:r>
    </w:p>
    <w:p w:rsidR="00B14100" w:rsidRDefault="00B14100" w:rsidP="00B14100">
      <w:pPr>
        <w:tabs>
          <w:tab w:val="left" w:pos="3262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Crisi del Welfare State </w:t>
      </w:r>
    </w:p>
    <w:p w:rsidR="00B14100" w:rsidRDefault="00B14100" w:rsidP="00B14100">
      <w:pPr>
        <w:tabs>
          <w:tab w:val="left" w:pos="3262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Evoluzione e modelli</w:t>
      </w:r>
    </w:p>
    <w:p w:rsidR="00B14100" w:rsidRDefault="00B14100" w:rsidP="00B14100">
      <w:pPr>
        <w:tabs>
          <w:tab w:val="left" w:pos="3262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Terzo settore</w:t>
      </w:r>
    </w:p>
    <w:p w:rsidR="00B14100" w:rsidRDefault="00B14100" w:rsidP="00B14100">
      <w:pPr>
        <w:tabs>
          <w:tab w:val="left" w:pos="3262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Passaggio dal welfare fordista al welfare promozionale: le capabilities </w:t>
      </w:r>
    </w:p>
    <w:p w:rsidR="00B14100" w:rsidRDefault="00B14100" w:rsidP="00B14100">
      <w:pPr>
        <w:tabs>
          <w:tab w:val="left" w:pos="3262"/>
        </w:tabs>
        <w:jc w:val="both"/>
        <w:rPr>
          <w:rFonts w:ascii="Arial" w:eastAsia="Calibri" w:hAnsi="Arial" w:cs="Arial"/>
          <w:lang w:eastAsia="en-US"/>
        </w:rPr>
      </w:pPr>
    </w:p>
    <w:p w:rsidR="00B14100" w:rsidRDefault="00B14100" w:rsidP="00B14100">
      <w:pPr>
        <w:tabs>
          <w:tab w:val="left" w:pos="3262"/>
        </w:tabs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La </w:t>
      </w:r>
      <w:r>
        <w:rPr>
          <w:rFonts w:ascii="Arial" w:eastAsia="Calibri" w:hAnsi="Arial" w:cs="Arial"/>
          <w:b/>
          <w:i/>
          <w:lang w:eastAsia="en-US"/>
        </w:rPr>
        <w:t>cultura</w:t>
      </w:r>
      <w:r>
        <w:rPr>
          <w:rFonts w:ascii="Arial" w:eastAsia="Calibri" w:hAnsi="Arial" w:cs="Arial"/>
          <w:b/>
          <w:lang w:eastAsia="en-US"/>
        </w:rPr>
        <w:t xml:space="preserve"> e i modelli antropologici</w:t>
      </w:r>
    </w:p>
    <w:p w:rsidR="00B14100" w:rsidRDefault="00B14100" w:rsidP="00B14100">
      <w:pPr>
        <w:tabs>
          <w:tab w:val="left" w:pos="3262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Etnocentrismo e relativismi</w:t>
      </w:r>
    </w:p>
    <w:p w:rsidR="00B14100" w:rsidRPr="009B6505" w:rsidRDefault="00B14100" w:rsidP="00B14100">
      <w:pPr>
        <w:tabs>
          <w:tab w:val="left" w:pos="3262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Le </w:t>
      </w:r>
      <w:r w:rsidRPr="009B6505">
        <w:rPr>
          <w:rFonts w:ascii="Arial" w:eastAsia="Calibri" w:hAnsi="Arial" w:cs="Arial"/>
          <w:lang w:eastAsia="en-US"/>
        </w:rPr>
        <w:t xml:space="preserve">origini del concetto di </w:t>
      </w:r>
      <w:r w:rsidRPr="009B6505">
        <w:rPr>
          <w:rFonts w:ascii="Arial" w:eastAsia="Calibri" w:hAnsi="Arial" w:cs="Arial"/>
          <w:i/>
          <w:lang w:eastAsia="en-US"/>
        </w:rPr>
        <w:t>cultura</w:t>
      </w:r>
      <w:r w:rsidRPr="009B6505">
        <w:rPr>
          <w:rFonts w:ascii="Arial" w:eastAsia="Calibri" w:hAnsi="Arial" w:cs="Arial"/>
          <w:lang w:eastAsia="en-US"/>
        </w:rPr>
        <w:t xml:space="preserve"> in antropologia</w:t>
      </w:r>
    </w:p>
    <w:p w:rsidR="00B14100" w:rsidRPr="009B6505" w:rsidRDefault="00B14100" w:rsidP="00B14100">
      <w:pPr>
        <w:tabs>
          <w:tab w:val="left" w:pos="3262"/>
        </w:tabs>
        <w:jc w:val="both"/>
        <w:rPr>
          <w:rFonts w:ascii="Arial" w:eastAsia="Calibri" w:hAnsi="Arial" w:cs="Arial"/>
          <w:lang w:eastAsia="en-US"/>
        </w:rPr>
      </w:pPr>
      <w:r w:rsidRPr="009B6505">
        <w:rPr>
          <w:rFonts w:ascii="Arial" w:eastAsia="Calibri" w:hAnsi="Arial" w:cs="Arial"/>
          <w:lang w:eastAsia="en-US"/>
        </w:rPr>
        <w:t>Delocalizzazione e glocale</w:t>
      </w:r>
    </w:p>
    <w:p w:rsidR="00B14100" w:rsidRPr="009B6505" w:rsidRDefault="00B14100" w:rsidP="00B14100">
      <w:pPr>
        <w:tabs>
          <w:tab w:val="left" w:pos="3262"/>
        </w:tabs>
        <w:jc w:val="both"/>
        <w:rPr>
          <w:rFonts w:ascii="Arial" w:eastAsia="Calibri" w:hAnsi="Arial" w:cs="Arial"/>
          <w:lang w:eastAsia="en-US"/>
        </w:rPr>
      </w:pPr>
      <w:r w:rsidRPr="009B6505">
        <w:rPr>
          <w:rFonts w:ascii="Arial" w:eastAsia="Calibri" w:hAnsi="Arial" w:cs="Arial"/>
          <w:lang w:eastAsia="en-US"/>
        </w:rPr>
        <w:t>Antropologia della contemporaneità: Geertz, Appadurai, Hannertz</w:t>
      </w:r>
    </w:p>
    <w:p w:rsidR="00B14100" w:rsidRPr="009B6505" w:rsidRDefault="00B14100" w:rsidP="00B14100">
      <w:pPr>
        <w:tabs>
          <w:tab w:val="left" w:pos="3262"/>
        </w:tabs>
        <w:jc w:val="both"/>
        <w:rPr>
          <w:rFonts w:ascii="Arial" w:eastAsia="Calibri" w:hAnsi="Arial" w:cs="Arial"/>
          <w:lang w:eastAsia="en-US"/>
        </w:rPr>
      </w:pPr>
    </w:p>
    <w:p w:rsidR="00B14100" w:rsidRPr="009B6505" w:rsidRDefault="00B14100" w:rsidP="00B14100">
      <w:pPr>
        <w:tabs>
          <w:tab w:val="left" w:pos="3262"/>
        </w:tabs>
        <w:jc w:val="both"/>
        <w:rPr>
          <w:rFonts w:ascii="Arial" w:eastAsia="Calibri" w:hAnsi="Arial" w:cs="Arial"/>
          <w:lang w:eastAsia="en-US"/>
        </w:rPr>
      </w:pPr>
    </w:p>
    <w:p w:rsidR="00B14100" w:rsidRPr="005802B7" w:rsidRDefault="00B14100" w:rsidP="00B14100">
      <w:pPr>
        <w:jc w:val="both"/>
        <w:rPr>
          <w:rFonts w:ascii="Arial" w:eastAsia="Calibri" w:hAnsi="Arial" w:cs="Arial"/>
          <w:b/>
          <w:lang w:val="en-GB" w:eastAsia="en-US"/>
        </w:rPr>
      </w:pPr>
      <w:r w:rsidRPr="005802B7">
        <w:rPr>
          <w:rFonts w:ascii="Arial" w:eastAsia="Calibri" w:hAnsi="Arial" w:cs="Arial"/>
          <w:b/>
          <w:lang w:val="en-GB" w:eastAsia="en-US"/>
        </w:rPr>
        <w:t>Educazione alla convivenza civile (valevole come percorso di educazione alla cittadinanza)</w:t>
      </w:r>
    </w:p>
    <w:p w:rsidR="00B14100" w:rsidRPr="005802B7" w:rsidRDefault="00B14100" w:rsidP="00B14100">
      <w:pPr>
        <w:jc w:val="both"/>
        <w:rPr>
          <w:rFonts w:ascii="Arial" w:eastAsia="Calibri" w:hAnsi="Arial" w:cs="Arial"/>
          <w:lang w:val="en-GB" w:eastAsia="en-US"/>
        </w:rPr>
      </w:pPr>
      <w:r w:rsidRPr="005802B7">
        <w:rPr>
          <w:rFonts w:ascii="Arial" w:eastAsia="Calibri" w:hAnsi="Arial" w:cs="Arial"/>
          <w:lang w:val="en-GB" w:eastAsia="en-US"/>
        </w:rPr>
        <w:t>Le quattro generazioni di diritti</w:t>
      </w:r>
    </w:p>
    <w:p w:rsidR="00B14100" w:rsidRPr="005802B7" w:rsidRDefault="00B14100" w:rsidP="00B14100">
      <w:pPr>
        <w:jc w:val="both"/>
        <w:rPr>
          <w:rFonts w:ascii="Arial" w:eastAsia="Calibri" w:hAnsi="Arial" w:cs="Arial"/>
          <w:lang w:val="en-GB" w:eastAsia="en-US"/>
        </w:rPr>
      </w:pPr>
      <w:r w:rsidRPr="005802B7">
        <w:rPr>
          <w:rFonts w:ascii="Arial" w:eastAsia="Calibri" w:hAnsi="Arial" w:cs="Arial"/>
          <w:lang w:val="en-GB" w:eastAsia="en-US"/>
        </w:rPr>
        <w:t>Educazione democratica, educazione alla cittadinanza, educazione alla legalità</w:t>
      </w:r>
    </w:p>
    <w:p w:rsidR="00B14100" w:rsidRPr="005802B7" w:rsidRDefault="005802B7" w:rsidP="00B14100">
      <w:pPr>
        <w:jc w:val="both"/>
        <w:rPr>
          <w:rFonts w:ascii="Arial" w:eastAsia="Calibri" w:hAnsi="Arial" w:cs="Arial"/>
          <w:lang w:val="en-GB" w:eastAsia="en-US"/>
        </w:rPr>
      </w:pPr>
      <w:r>
        <w:rPr>
          <w:rFonts w:ascii="Arial" w:eastAsia="Calibri" w:hAnsi="Arial" w:cs="Arial"/>
          <w:lang w:val="en-GB" w:eastAsia="en-US"/>
        </w:rPr>
        <w:t xml:space="preserve">Il </w:t>
      </w:r>
      <w:r w:rsidR="00B14100" w:rsidRPr="005802B7">
        <w:rPr>
          <w:rFonts w:ascii="Arial" w:eastAsia="Calibri" w:hAnsi="Arial" w:cs="Arial"/>
          <w:lang w:val="en-GB" w:eastAsia="en-US"/>
        </w:rPr>
        <w:t>capitale umano-sociale:  Coleman</w:t>
      </w:r>
    </w:p>
    <w:p w:rsidR="00B14100" w:rsidRPr="005802B7" w:rsidRDefault="00B14100" w:rsidP="00B14100">
      <w:pPr>
        <w:jc w:val="both"/>
        <w:rPr>
          <w:rFonts w:ascii="Arial" w:eastAsia="Calibri" w:hAnsi="Arial" w:cs="Arial"/>
          <w:lang w:val="en-GB" w:eastAsia="en-US"/>
        </w:rPr>
      </w:pPr>
      <w:r w:rsidRPr="005802B7">
        <w:rPr>
          <w:rFonts w:ascii="Arial" w:eastAsia="Calibri" w:hAnsi="Arial" w:cs="Arial"/>
          <w:lang w:val="en-GB" w:eastAsia="en-US"/>
        </w:rPr>
        <w:t>L’educazione democratica nella società complessa</w:t>
      </w:r>
    </w:p>
    <w:p w:rsidR="00B14100" w:rsidRPr="005802B7" w:rsidRDefault="005802B7" w:rsidP="00B14100">
      <w:pPr>
        <w:jc w:val="both"/>
        <w:rPr>
          <w:rFonts w:ascii="Arial" w:eastAsia="Calibri" w:hAnsi="Arial" w:cs="Arial"/>
          <w:lang w:val="en-GB" w:eastAsia="en-US"/>
        </w:rPr>
      </w:pPr>
      <w:r>
        <w:rPr>
          <w:rFonts w:ascii="Arial" w:eastAsia="Calibri" w:hAnsi="Arial" w:cs="Arial"/>
          <w:lang w:val="en-GB" w:eastAsia="en-US"/>
        </w:rPr>
        <w:t xml:space="preserve">Il </w:t>
      </w:r>
      <w:r w:rsidR="00B14100" w:rsidRPr="005802B7">
        <w:rPr>
          <w:rFonts w:ascii="Arial" w:eastAsia="Calibri" w:hAnsi="Arial" w:cs="Arial"/>
          <w:lang w:val="en-GB" w:eastAsia="en-US"/>
        </w:rPr>
        <w:t>passaggio da suddito a cittadino</w:t>
      </w:r>
    </w:p>
    <w:p w:rsidR="00B14100" w:rsidRPr="005802B7" w:rsidRDefault="00B14100" w:rsidP="00B14100">
      <w:pPr>
        <w:jc w:val="both"/>
        <w:rPr>
          <w:rFonts w:ascii="Arial" w:eastAsia="Calibri" w:hAnsi="Arial" w:cs="Arial"/>
          <w:lang w:val="en-GB" w:eastAsia="en-US"/>
        </w:rPr>
      </w:pPr>
      <w:r w:rsidRPr="005802B7">
        <w:rPr>
          <w:rFonts w:ascii="Arial" w:eastAsia="Calibri" w:hAnsi="Arial" w:cs="Arial"/>
          <w:lang w:val="en-GB" w:eastAsia="en-US"/>
        </w:rPr>
        <w:t xml:space="preserve">Cittadinanza come etica pubblica e bene comune </w:t>
      </w:r>
    </w:p>
    <w:p w:rsidR="00B14100" w:rsidRPr="005802B7" w:rsidRDefault="00B14100" w:rsidP="00B14100">
      <w:pPr>
        <w:jc w:val="both"/>
        <w:rPr>
          <w:rFonts w:ascii="Arial" w:eastAsia="Calibri" w:hAnsi="Arial" w:cs="Arial"/>
          <w:lang w:val="en-GB" w:eastAsia="en-US"/>
        </w:rPr>
      </w:pPr>
      <w:r w:rsidRPr="005802B7">
        <w:rPr>
          <w:rFonts w:ascii="Arial" w:eastAsia="Calibri" w:hAnsi="Arial" w:cs="Arial"/>
          <w:lang w:val="en-GB" w:eastAsia="en-US"/>
        </w:rPr>
        <w:t>Diritti umani e democrazia: principi di laicità e vincoli di solidarietà</w:t>
      </w:r>
    </w:p>
    <w:p w:rsidR="00B14100" w:rsidRPr="005802B7" w:rsidRDefault="005802B7" w:rsidP="00B14100">
      <w:pPr>
        <w:jc w:val="both"/>
        <w:rPr>
          <w:rFonts w:ascii="Arial" w:eastAsia="Calibri" w:hAnsi="Arial" w:cs="Arial"/>
          <w:lang w:val="en-GB" w:eastAsia="en-US"/>
        </w:rPr>
      </w:pPr>
      <w:r>
        <w:rPr>
          <w:rFonts w:ascii="Arial" w:eastAsia="Calibri" w:hAnsi="Arial" w:cs="Arial"/>
          <w:i/>
          <w:lang w:val="en-GB" w:eastAsia="en-US"/>
        </w:rPr>
        <w:t xml:space="preserve">Il </w:t>
      </w:r>
      <w:r w:rsidR="00B14100" w:rsidRPr="005802B7">
        <w:rPr>
          <w:rFonts w:ascii="Arial" w:eastAsia="Calibri" w:hAnsi="Arial" w:cs="Arial"/>
          <w:i/>
          <w:lang w:val="en-GB" w:eastAsia="en-US"/>
        </w:rPr>
        <w:t>quadro attuale dell’educazione alla cittadinanza</w:t>
      </w:r>
      <w:r w:rsidR="00B14100" w:rsidRPr="005802B7">
        <w:rPr>
          <w:rFonts w:ascii="Arial" w:eastAsia="Calibri" w:hAnsi="Arial" w:cs="Arial"/>
          <w:lang w:val="en-GB" w:eastAsia="en-US"/>
        </w:rPr>
        <w:t xml:space="preserve"> (articolo di Milena Santerini)</w:t>
      </w:r>
    </w:p>
    <w:p w:rsidR="00B14100" w:rsidRPr="005802B7" w:rsidRDefault="00B14100" w:rsidP="00B14100">
      <w:pPr>
        <w:jc w:val="both"/>
        <w:rPr>
          <w:rFonts w:ascii="Arial" w:eastAsia="Calibri" w:hAnsi="Arial" w:cs="Arial"/>
          <w:lang w:val="en-GB" w:eastAsia="en-US"/>
        </w:rPr>
      </w:pPr>
      <w:r w:rsidRPr="005802B7">
        <w:rPr>
          <w:rFonts w:ascii="Arial" w:eastAsia="Calibri" w:hAnsi="Arial" w:cs="Arial"/>
          <w:lang w:val="en-GB" w:eastAsia="en-US"/>
        </w:rPr>
        <w:t xml:space="preserve">La deontologia professionale </w:t>
      </w:r>
    </w:p>
    <w:p w:rsidR="00B14100" w:rsidRPr="005802B7" w:rsidRDefault="00B14100" w:rsidP="00B14100">
      <w:pPr>
        <w:jc w:val="both"/>
        <w:rPr>
          <w:rFonts w:ascii="Arial" w:eastAsia="Calibri" w:hAnsi="Arial" w:cs="Arial"/>
          <w:lang w:val="en-GB" w:eastAsia="en-US"/>
        </w:rPr>
      </w:pPr>
    </w:p>
    <w:p w:rsidR="00B14100" w:rsidRDefault="00B14100" w:rsidP="00B14100">
      <w:pPr>
        <w:jc w:val="both"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 xml:space="preserve">Collegamenti autorali e tematici: Dewey, Montessori, Morin, Nussbaum, </w:t>
      </w:r>
      <w:r>
        <w:rPr>
          <w:rFonts w:ascii="Arial" w:eastAsia="Calibri" w:hAnsi="Arial" w:cs="Arial"/>
          <w:lang w:eastAsia="en-US"/>
        </w:rPr>
        <w:t>Mcintyre, interculturalità, Welfare State, Documenti europei sull’educazione, relativismo</w:t>
      </w:r>
    </w:p>
    <w:p w:rsidR="00B14100" w:rsidRDefault="00B14100" w:rsidP="00B14100">
      <w:pPr>
        <w:pStyle w:val="testo"/>
        <w:tabs>
          <w:tab w:val="clear" w:pos="0"/>
          <w:tab w:val="left" w:pos="284"/>
        </w:tabs>
        <w:ind w:left="360"/>
        <w:rPr>
          <w:color w:val="0000FF"/>
          <w:sz w:val="22"/>
        </w:rPr>
      </w:pPr>
    </w:p>
    <w:p w:rsidR="00B14100" w:rsidRDefault="00B14100" w:rsidP="00B14100">
      <w:pPr>
        <w:pStyle w:val="testo"/>
        <w:tabs>
          <w:tab w:val="clear" w:pos="0"/>
          <w:tab w:val="left" w:pos="284"/>
        </w:tabs>
        <w:ind w:left="360"/>
        <w:rPr>
          <w:sz w:val="22"/>
        </w:rPr>
      </w:pPr>
      <w:r>
        <w:rPr>
          <w:sz w:val="22"/>
        </w:rPr>
        <w:t>La docente terminerà il programma entro il 15/05/2019, dedicando le successive ore di lezione alle interrogazioni, al ripasso degli argomenti trattati e alla preparazione del percorso ASL.</w:t>
      </w:r>
    </w:p>
    <w:p w:rsidR="00B14100" w:rsidRDefault="00B14100" w:rsidP="00B14100">
      <w:pPr>
        <w:pStyle w:val="testo"/>
        <w:spacing w:before="360" w:after="120"/>
        <w:rPr>
          <w:sz w:val="22"/>
        </w:rPr>
      </w:pPr>
      <w:r>
        <w:rPr>
          <w:sz w:val="22"/>
        </w:rPr>
        <w:t>Le sottoscritte Marano Martina e Rizzi Rebecca, studentesse della classe 5</w:t>
      </w:r>
      <w:r>
        <w:rPr>
          <w:sz w:val="22"/>
          <w:vertAlign w:val="superscript"/>
        </w:rPr>
        <w:t>a</w:t>
      </w:r>
      <w:r>
        <w:rPr>
          <w:sz w:val="22"/>
        </w:rPr>
        <w:t xml:space="preserve"> sezione S, dichiarano che in data 4 maggio 2019 è stato sottoposto alla classe il programma effettivamente svolto di SCIENZE UMANE.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32"/>
        <w:gridCol w:w="385"/>
        <w:gridCol w:w="418"/>
        <w:gridCol w:w="4207"/>
      </w:tblGrid>
      <w:tr w:rsidR="00B14100" w:rsidTr="00B14100">
        <w:tc>
          <w:tcPr>
            <w:tcW w:w="4911" w:type="dxa"/>
            <w:gridSpan w:val="2"/>
            <w:hideMark/>
          </w:tcPr>
          <w:p w:rsidR="00B14100" w:rsidRDefault="00B14100">
            <w:pPr>
              <w:pStyle w:val="testo"/>
              <w:tabs>
                <w:tab w:val="clear" w:pos="0"/>
                <w:tab w:val="left" w:pos="70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F.to </w:t>
            </w:r>
            <w:r>
              <w:t>Marano Martina</w:t>
            </w:r>
          </w:p>
        </w:tc>
        <w:tc>
          <w:tcPr>
            <w:tcW w:w="4911" w:type="dxa"/>
            <w:gridSpan w:val="2"/>
            <w:hideMark/>
          </w:tcPr>
          <w:p w:rsidR="00B14100" w:rsidRDefault="00B14100">
            <w:pPr>
              <w:pStyle w:val="testo"/>
              <w:tabs>
                <w:tab w:val="clear" w:pos="0"/>
                <w:tab w:val="left" w:pos="708"/>
              </w:tabs>
              <w:jc w:val="center"/>
              <w:rPr>
                <w:i/>
              </w:rPr>
            </w:pPr>
            <w:r>
              <w:t>F.to Rizzi Rebecca</w:t>
            </w:r>
          </w:p>
        </w:tc>
      </w:tr>
      <w:tr w:rsidR="00B14100" w:rsidTr="00B14100">
        <w:trPr>
          <w:trHeight w:val="621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100" w:rsidRDefault="00B14100">
            <w:pPr>
              <w:pStyle w:val="testo"/>
              <w:tabs>
                <w:tab w:val="clear" w:pos="0"/>
                <w:tab w:val="left" w:pos="708"/>
              </w:tabs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</w:tcPr>
          <w:p w:rsidR="00B14100" w:rsidRDefault="00B14100">
            <w:pPr>
              <w:pStyle w:val="testo"/>
              <w:tabs>
                <w:tab w:val="clear" w:pos="0"/>
                <w:tab w:val="left" w:pos="708"/>
              </w:tabs>
              <w:jc w:val="center"/>
              <w:rPr>
                <w:sz w:val="22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100" w:rsidRDefault="00B14100">
            <w:pPr>
              <w:pStyle w:val="testo"/>
              <w:tabs>
                <w:tab w:val="clear" w:pos="0"/>
                <w:tab w:val="left" w:pos="708"/>
              </w:tabs>
              <w:jc w:val="center"/>
            </w:pPr>
          </w:p>
        </w:tc>
      </w:tr>
    </w:tbl>
    <w:p w:rsidR="00B14100" w:rsidRDefault="00B14100" w:rsidP="00B14100">
      <w:pPr>
        <w:spacing w:before="120"/>
        <w:jc w:val="center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:rsidR="00B14100" w:rsidRDefault="00B14100" w:rsidP="00B14100">
      <w:pPr>
        <w:jc w:val="center"/>
      </w:pPr>
    </w:p>
    <w:p w:rsidR="00B14100" w:rsidRDefault="00892F87" w:rsidP="00B14100">
      <w:pPr>
        <w:pStyle w:val="testo"/>
        <w:spacing w:before="360"/>
        <w:rPr>
          <w:sz w:val="22"/>
          <w:szCs w:val="22"/>
        </w:rPr>
      </w:pPr>
      <w:r>
        <w:rPr>
          <w:sz w:val="22"/>
          <w:szCs w:val="22"/>
        </w:rPr>
        <w:t>Erba, 04</w:t>
      </w:r>
      <w:r w:rsidR="00B14100">
        <w:rPr>
          <w:sz w:val="22"/>
          <w:szCs w:val="22"/>
        </w:rPr>
        <w:t xml:space="preserve"> maggio 2019   </w:t>
      </w:r>
    </w:p>
    <w:p w:rsidR="00B14100" w:rsidRDefault="00B14100" w:rsidP="00B14100">
      <w:pPr>
        <w:pStyle w:val="testo"/>
        <w:rPr>
          <w:sz w:val="22"/>
          <w:szCs w:val="22"/>
        </w:rPr>
      </w:pPr>
    </w:p>
    <w:p w:rsidR="00B14100" w:rsidRDefault="00B14100" w:rsidP="00B14100">
      <w:pPr>
        <w:ind w:left="510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DOCENTE</w:t>
      </w:r>
    </w:p>
    <w:p w:rsidR="00B14100" w:rsidRDefault="00B14100" w:rsidP="00B14100">
      <w:pPr>
        <w:spacing w:before="360"/>
        <w:ind w:left="5103"/>
        <w:jc w:val="center"/>
        <w:rPr>
          <w:rFonts w:ascii="Arial" w:hAnsi="Arial" w:cs="Arial"/>
          <w:i/>
          <w:color w:val="0000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Molteni Gabriella</w:t>
      </w:r>
    </w:p>
    <w:p w:rsidR="00B14100" w:rsidRDefault="00B14100" w:rsidP="00B14100">
      <w:pPr>
        <w:spacing w:before="240"/>
        <w:ind w:left="5103"/>
        <w:jc w:val="center"/>
        <w:rPr>
          <w:rFonts w:ascii="Arial" w:hAnsi="Arial" w:cs="Arial"/>
          <w:i/>
          <w:sz w:val="10"/>
          <w:szCs w:val="22"/>
        </w:rPr>
      </w:pPr>
      <w:r>
        <w:rPr>
          <w:rFonts w:ascii="Arial" w:hAnsi="Arial" w:cs="Arial"/>
          <w:i/>
          <w:sz w:val="10"/>
          <w:szCs w:val="22"/>
        </w:rPr>
        <w:t xml:space="preserve">(Firma autografa sostituita a mezzo stampa ai sensi dell’art. 3, c. 2 del DLgs n.39/1993)  </w:t>
      </w:r>
    </w:p>
    <w:p w:rsidR="00B14100" w:rsidRDefault="00B14100" w:rsidP="00B14100">
      <w:pPr>
        <w:spacing w:before="120"/>
        <w:ind w:left="5103"/>
        <w:jc w:val="center"/>
        <w:rPr>
          <w:rFonts w:ascii="Arial" w:hAnsi="Arial" w:cs="Arial"/>
          <w:i/>
          <w:sz w:val="10"/>
          <w:szCs w:val="22"/>
        </w:rPr>
      </w:pPr>
    </w:p>
    <w:p w:rsidR="000401F2" w:rsidRDefault="000401F2" w:rsidP="009D4A2E">
      <w:pPr>
        <w:spacing w:before="120"/>
        <w:jc w:val="center"/>
        <w:rPr>
          <w:rFonts w:ascii="Arial" w:hAnsi="Arial" w:cs="Arial"/>
          <w:color w:val="3333FF"/>
          <w:sz w:val="24"/>
          <w:szCs w:val="24"/>
        </w:rPr>
      </w:pPr>
      <w:r>
        <w:rPr>
          <w:rFonts w:ascii="Arial" w:hAnsi="Arial" w:cs="Arial"/>
          <w:color w:val="3333FF"/>
          <w:sz w:val="24"/>
          <w:szCs w:val="24"/>
        </w:rPr>
        <w:br w:type="page"/>
      </w:r>
    </w:p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0401F2" w:rsidTr="00EA5C6B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401F2" w:rsidRPr="00B8686C" w:rsidRDefault="000401F2" w:rsidP="00EA5C6B">
            <w:pPr>
              <w:jc w:val="center"/>
              <w:rPr>
                <w:b/>
              </w:rPr>
            </w:pPr>
            <w:r w:rsidRPr="00B8686C">
              <w:rPr>
                <w:rFonts w:ascii="Arial" w:hAnsi="Arial" w:cs="Arial"/>
                <w:b/>
                <w:color w:val="A6A6A6"/>
                <w:sz w:val="24"/>
              </w:rPr>
              <w:t>PROGRAMMA SVOLTO</w:t>
            </w:r>
          </w:p>
        </w:tc>
      </w:tr>
      <w:tr w:rsidR="000401F2" w:rsidTr="00EA5C6B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401F2" w:rsidRDefault="000401F2" w:rsidP="00EA5C6B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401F2" w:rsidRPr="00301074" w:rsidRDefault="000401F2" w:rsidP="00EA5C6B">
            <w:pPr>
              <w:snapToGrid w:val="0"/>
              <w:jc w:val="center"/>
            </w:pPr>
            <w:r w:rsidRPr="00301074">
              <w:rPr>
                <w:rFonts w:ascii="Arial" w:hAnsi="Arial" w:cs="Arial"/>
                <w:b/>
                <w:sz w:val="28"/>
              </w:rPr>
              <w:t>FILOSOFIA</w:t>
            </w:r>
          </w:p>
        </w:tc>
      </w:tr>
      <w:tr w:rsidR="000401F2" w:rsidTr="00EA5C6B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401F2" w:rsidRDefault="000401F2" w:rsidP="00EA5C6B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401F2" w:rsidRPr="00301074" w:rsidRDefault="000401F2" w:rsidP="00EA5C6B">
            <w:pPr>
              <w:snapToGrid w:val="0"/>
              <w:jc w:val="center"/>
            </w:pPr>
            <w:r w:rsidRPr="00301074">
              <w:rPr>
                <w:rFonts w:ascii="Arial" w:hAnsi="Arial" w:cs="Arial"/>
                <w:b/>
                <w:sz w:val="22"/>
              </w:rPr>
              <w:t>5^ S</w:t>
            </w:r>
          </w:p>
        </w:tc>
      </w:tr>
      <w:tr w:rsidR="000401F2" w:rsidTr="00EA5C6B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401F2" w:rsidRDefault="000401F2" w:rsidP="00EA5C6B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401F2" w:rsidRPr="00301074" w:rsidRDefault="000401F2" w:rsidP="00EA5C6B">
            <w:pPr>
              <w:snapToGrid w:val="0"/>
              <w:jc w:val="center"/>
            </w:pPr>
            <w:r w:rsidRPr="00301074">
              <w:rPr>
                <w:rFonts w:ascii="Arial" w:hAnsi="Arial" w:cs="Arial"/>
                <w:b/>
                <w:sz w:val="22"/>
              </w:rPr>
              <w:t>Ghezzi Alessandro</w:t>
            </w:r>
          </w:p>
        </w:tc>
      </w:tr>
    </w:tbl>
    <w:p w:rsidR="000401F2" w:rsidRDefault="000401F2" w:rsidP="000401F2">
      <w:pPr>
        <w:pStyle w:val="Titolo3"/>
        <w:keepNext w:val="0"/>
        <w:widowControl w:val="0"/>
        <w:numPr>
          <w:ilvl w:val="2"/>
          <w:numId w:val="0"/>
        </w:numPr>
        <w:tabs>
          <w:tab w:val="num" w:pos="720"/>
        </w:tabs>
        <w:suppressAutoHyphens/>
        <w:spacing w:before="360" w:after="0"/>
        <w:ind w:left="720" w:hanging="720"/>
        <w:jc w:val="center"/>
      </w:pPr>
      <w:r w:rsidRPr="00364B3D">
        <w:t>PROGRAMMA EFFETTIVAMENTE SVOLTO FINO AL 15 MAGGIO 201</w:t>
      </w:r>
      <w:r>
        <w:t>9</w:t>
      </w:r>
    </w:p>
    <w:p w:rsidR="000401F2" w:rsidRPr="00301074" w:rsidRDefault="000401F2" w:rsidP="000401F2"/>
    <w:p w:rsidR="000401F2" w:rsidRPr="00301074" w:rsidRDefault="000401F2" w:rsidP="000401F2">
      <w:pPr>
        <w:jc w:val="both"/>
        <w:rPr>
          <w:rFonts w:ascii="Arial" w:hAnsi="Arial" w:cs="Arial"/>
          <w:b/>
          <w:sz w:val="22"/>
          <w:szCs w:val="22"/>
        </w:rPr>
      </w:pPr>
      <w:r w:rsidRPr="00301074">
        <w:rPr>
          <w:rFonts w:ascii="Arial" w:hAnsi="Arial" w:cs="Arial"/>
          <w:b/>
          <w:sz w:val="22"/>
          <w:szCs w:val="22"/>
        </w:rPr>
        <w:t>Romanticismo ed idealismo</w:t>
      </w:r>
    </w:p>
    <w:p w:rsidR="000401F2" w:rsidRPr="00301074" w:rsidRDefault="000401F2" w:rsidP="000401F2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I problemi lasciati aperti dalla filosofia kantiana.</w:t>
      </w:r>
    </w:p>
    <w:p w:rsidR="000401F2" w:rsidRPr="00301074" w:rsidRDefault="000401F2" w:rsidP="000401F2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Caratteristiche del movimento romantico.</w:t>
      </w:r>
    </w:p>
    <w:p w:rsidR="000401F2" w:rsidRPr="00301074" w:rsidRDefault="000401F2" w:rsidP="000401F2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Caratteristiche dell’idealismo.</w:t>
      </w:r>
    </w:p>
    <w:p w:rsidR="000401F2" w:rsidRPr="00301074" w:rsidRDefault="000401F2" w:rsidP="000401F2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Il pensiero di Fichte: la dottrina della scienza.</w:t>
      </w:r>
    </w:p>
    <w:p w:rsidR="000401F2" w:rsidRPr="00301074" w:rsidRDefault="000401F2" w:rsidP="000401F2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Il pensiero di Schelling: filosofia della natura e idealismo trascendentale.</w:t>
      </w:r>
    </w:p>
    <w:p w:rsidR="000401F2" w:rsidRPr="00301074" w:rsidRDefault="000401F2" w:rsidP="000401F2">
      <w:pPr>
        <w:jc w:val="both"/>
        <w:rPr>
          <w:rFonts w:ascii="Arial" w:hAnsi="Arial" w:cs="Arial"/>
          <w:sz w:val="22"/>
          <w:szCs w:val="22"/>
        </w:rPr>
      </w:pPr>
      <w:r w:rsidRPr="00301074">
        <w:rPr>
          <w:rFonts w:ascii="Arial" w:hAnsi="Arial" w:cs="Arial"/>
          <w:sz w:val="22"/>
          <w:szCs w:val="22"/>
        </w:rPr>
        <w:t xml:space="preserve">Testi: brani tratti dal </w:t>
      </w:r>
      <w:r w:rsidRPr="00301074">
        <w:rPr>
          <w:rFonts w:ascii="Arial" w:hAnsi="Arial" w:cs="Arial"/>
          <w:i/>
          <w:sz w:val="22"/>
          <w:szCs w:val="22"/>
        </w:rPr>
        <w:t>Faust</w:t>
      </w:r>
      <w:r w:rsidRPr="003010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 Goethe</w:t>
      </w:r>
      <w:r w:rsidRPr="00301074">
        <w:rPr>
          <w:rFonts w:ascii="Arial" w:hAnsi="Arial" w:cs="Arial"/>
          <w:sz w:val="22"/>
          <w:szCs w:val="22"/>
        </w:rPr>
        <w:t>; Fichte: i principi della dottrina della scienza; Schelling: filosofia della natura e filosofia tras</w:t>
      </w:r>
      <w:r>
        <w:rPr>
          <w:rFonts w:ascii="Arial" w:hAnsi="Arial" w:cs="Arial"/>
          <w:sz w:val="22"/>
          <w:szCs w:val="22"/>
        </w:rPr>
        <w:t>cendentale</w:t>
      </w:r>
      <w:r w:rsidRPr="00301074">
        <w:rPr>
          <w:rFonts w:ascii="Arial" w:hAnsi="Arial" w:cs="Arial"/>
          <w:sz w:val="22"/>
          <w:szCs w:val="22"/>
        </w:rPr>
        <w:t>.</w:t>
      </w:r>
    </w:p>
    <w:p w:rsidR="000401F2" w:rsidRPr="00301074" w:rsidRDefault="000401F2" w:rsidP="000401F2">
      <w:pPr>
        <w:jc w:val="both"/>
        <w:rPr>
          <w:rFonts w:ascii="Arial" w:hAnsi="Arial" w:cs="Arial"/>
          <w:b/>
          <w:sz w:val="22"/>
          <w:szCs w:val="22"/>
        </w:rPr>
      </w:pPr>
      <w:r w:rsidRPr="00301074">
        <w:rPr>
          <w:rFonts w:ascii="Arial" w:hAnsi="Arial" w:cs="Arial"/>
          <w:b/>
          <w:sz w:val="22"/>
          <w:szCs w:val="22"/>
        </w:rPr>
        <w:t>Hegel</w:t>
      </w:r>
    </w:p>
    <w:p w:rsidR="000401F2" w:rsidRPr="00301074" w:rsidRDefault="000401F2" w:rsidP="000401F2">
      <w:pPr>
        <w:pStyle w:val="Paragrafoelenco"/>
        <w:numPr>
          <w:ilvl w:val="0"/>
          <w:numId w:val="15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Il confronto con Fichte e Schelling.</w:t>
      </w:r>
    </w:p>
    <w:p w:rsidR="000401F2" w:rsidRPr="00301074" w:rsidRDefault="000401F2" w:rsidP="000401F2">
      <w:pPr>
        <w:pStyle w:val="Paragrafoelenco"/>
        <w:numPr>
          <w:ilvl w:val="0"/>
          <w:numId w:val="15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I capisaldi del pensiero hegeliano: il lessico, la razionalità del reale, la verità come processo, il metodo dialettico.</w:t>
      </w:r>
    </w:p>
    <w:p w:rsidR="000401F2" w:rsidRPr="00301074" w:rsidRDefault="000401F2" w:rsidP="000401F2">
      <w:pPr>
        <w:pStyle w:val="Paragrafoelenco"/>
        <w:numPr>
          <w:ilvl w:val="0"/>
          <w:numId w:val="15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 xml:space="preserve">La </w:t>
      </w:r>
      <w:r w:rsidRPr="00301074">
        <w:rPr>
          <w:rFonts w:ascii="Arial" w:hAnsi="Arial" w:cs="Arial"/>
          <w:i/>
        </w:rPr>
        <w:t>Fenomenologia dello spirito</w:t>
      </w:r>
      <w:r w:rsidRPr="00301074">
        <w:rPr>
          <w:rFonts w:ascii="Arial" w:hAnsi="Arial" w:cs="Arial"/>
        </w:rPr>
        <w:t>: la genesi, la struttura e il senso dell’opera; i momenti di coscienza, autocoscienza e ragione; le figure di signoria-servitù e coscienza infelice.</w:t>
      </w:r>
    </w:p>
    <w:p w:rsidR="000401F2" w:rsidRPr="00301074" w:rsidRDefault="000401F2" w:rsidP="000401F2">
      <w:pPr>
        <w:pStyle w:val="Paragrafoelenco"/>
        <w:numPr>
          <w:ilvl w:val="0"/>
          <w:numId w:val="15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La filosofia dello spirito: lo spirito oggettivo nei suoi momenti di diritto astratto, moralità ed eticità; lo Stato etico e la storia; lo spirito assoluto nei momenti dell’arte, della religione e della filosofia.</w:t>
      </w:r>
    </w:p>
    <w:p w:rsidR="000401F2" w:rsidRPr="00301074" w:rsidRDefault="000401F2" w:rsidP="000401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Letture: La nottola di Minerva</w:t>
      </w:r>
      <w:r w:rsidRPr="00301074">
        <w:rPr>
          <w:rFonts w:ascii="Arial" w:hAnsi="Arial" w:cs="Arial"/>
          <w:sz w:val="22"/>
          <w:szCs w:val="22"/>
        </w:rPr>
        <w:t xml:space="preserve">; brani dalla prefazione alla </w:t>
      </w:r>
      <w:r>
        <w:rPr>
          <w:rFonts w:ascii="Arial" w:hAnsi="Arial" w:cs="Arial"/>
          <w:i/>
          <w:sz w:val="22"/>
          <w:szCs w:val="22"/>
        </w:rPr>
        <w:t>Fenomenologia dello spirito</w:t>
      </w:r>
      <w:r w:rsidRPr="00301074">
        <w:rPr>
          <w:rFonts w:ascii="Arial" w:hAnsi="Arial" w:cs="Arial"/>
          <w:sz w:val="22"/>
          <w:szCs w:val="22"/>
        </w:rPr>
        <w:t>; il rapporto si</w:t>
      </w:r>
      <w:r>
        <w:rPr>
          <w:rFonts w:ascii="Arial" w:hAnsi="Arial" w:cs="Arial"/>
          <w:sz w:val="22"/>
          <w:szCs w:val="22"/>
        </w:rPr>
        <w:t xml:space="preserve">gnoria-servitù; la società civile; </w:t>
      </w:r>
      <w:r w:rsidRPr="00301074">
        <w:rPr>
          <w:rFonts w:ascii="Arial" w:hAnsi="Arial" w:cs="Arial"/>
          <w:sz w:val="22"/>
          <w:szCs w:val="22"/>
        </w:rPr>
        <w:t>la guerra; la filosofia come sintesi dello spirito</w:t>
      </w:r>
      <w:r>
        <w:rPr>
          <w:rFonts w:ascii="Arial" w:hAnsi="Arial" w:cs="Arial"/>
          <w:sz w:val="22"/>
          <w:szCs w:val="22"/>
        </w:rPr>
        <w:t xml:space="preserve"> assoluto</w:t>
      </w:r>
      <w:r w:rsidRPr="00301074">
        <w:rPr>
          <w:rFonts w:ascii="Arial" w:hAnsi="Arial" w:cs="Arial"/>
          <w:sz w:val="22"/>
          <w:szCs w:val="22"/>
        </w:rPr>
        <w:t xml:space="preserve">; la critica di Popper a Hegel ne </w:t>
      </w:r>
      <w:r w:rsidRPr="00301074">
        <w:rPr>
          <w:rFonts w:ascii="Arial" w:hAnsi="Arial" w:cs="Arial"/>
          <w:i/>
          <w:sz w:val="22"/>
          <w:szCs w:val="22"/>
        </w:rPr>
        <w:t>La società aperta e i suoi nemici</w:t>
      </w:r>
      <w:r>
        <w:rPr>
          <w:rFonts w:ascii="Arial" w:hAnsi="Arial" w:cs="Arial"/>
          <w:sz w:val="22"/>
          <w:szCs w:val="22"/>
        </w:rPr>
        <w:t>.</w:t>
      </w:r>
    </w:p>
    <w:p w:rsidR="000401F2" w:rsidRPr="00301074" w:rsidRDefault="000401F2" w:rsidP="000401F2">
      <w:pPr>
        <w:jc w:val="both"/>
        <w:rPr>
          <w:rFonts w:ascii="Arial" w:hAnsi="Arial" w:cs="Arial"/>
          <w:b/>
          <w:sz w:val="22"/>
          <w:szCs w:val="22"/>
        </w:rPr>
      </w:pPr>
      <w:r w:rsidRPr="00301074">
        <w:rPr>
          <w:rFonts w:ascii="Arial" w:hAnsi="Arial" w:cs="Arial"/>
          <w:b/>
          <w:sz w:val="22"/>
          <w:szCs w:val="22"/>
        </w:rPr>
        <w:t>La sinistra hegeliana e Feuerbach</w:t>
      </w:r>
    </w:p>
    <w:p w:rsidR="000401F2" w:rsidRPr="00301074" w:rsidRDefault="000401F2" w:rsidP="000401F2">
      <w:pPr>
        <w:pStyle w:val="Paragrafoelenco"/>
        <w:numPr>
          <w:ilvl w:val="0"/>
          <w:numId w:val="16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Il dibattito tra destra e sinistra hegeliana.</w:t>
      </w:r>
    </w:p>
    <w:p w:rsidR="000401F2" w:rsidRPr="00301074" w:rsidRDefault="000401F2" w:rsidP="000401F2">
      <w:pPr>
        <w:pStyle w:val="Paragrafoelenco"/>
        <w:numPr>
          <w:ilvl w:val="0"/>
          <w:numId w:val="16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Feuerbach: il rapporto con Hegel, la critica alla religione, il concetto di alienazione.</w:t>
      </w:r>
    </w:p>
    <w:p w:rsidR="000401F2" w:rsidRPr="00301074" w:rsidRDefault="000401F2" w:rsidP="000401F2">
      <w:pPr>
        <w:jc w:val="both"/>
        <w:rPr>
          <w:rFonts w:ascii="Arial" w:hAnsi="Arial" w:cs="Arial"/>
          <w:sz w:val="22"/>
          <w:szCs w:val="22"/>
        </w:rPr>
      </w:pPr>
      <w:r w:rsidRPr="00301074">
        <w:rPr>
          <w:rFonts w:ascii="Arial" w:hAnsi="Arial" w:cs="Arial"/>
          <w:sz w:val="22"/>
          <w:szCs w:val="22"/>
        </w:rPr>
        <w:t>Lettura: L’uomo artefice d</w:t>
      </w:r>
      <w:r>
        <w:rPr>
          <w:rFonts w:ascii="Arial" w:hAnsi="Arial" w:cs="Arial"/>
          <w:sz w:val="22"/>
          <w:szCs w:val="22"/>
        </w:rPr>
        <w:t>ella religione</w:t>
      </w:r>
      <w:r w:rsidRPr="00301074">
        <w:rPr>
          <w:rFonts w:ascii="Arial" w:hAnsi="Arial" w:cs="Arial"/>
          <w:sz w:val="22"/>
          <w:szCs w:val="22"/>
        </w:rPr>
        <w:t>.</w:t>
      </w:r>
    </w:p>
    <w:p w:rsidR="000401F2" w:rsidRPr="00301074" w:rsidRDefault="000401F2" w:rsidP="000401F2">
      <w:pPr>
        <w:jc w:val="both"/>
        <w:rPr>
          <w:rFonts w:ascii="Arial" w:hAnsi="Arial" w:cs="Arial"/>
          <w:b/>
          <w:sz w:val="22"/>
          <w:szCs w:val="22"/>
        </w:rPr>
      </w:pPr>
      <w:r w:rsidRPr="00301074">
        <w:rPr>
          <w:rFonts w:ascii="Arial" w:hAnsi="Arial" w:cs="Arial"/>
          <w:b/>
          <w:sz w:val="22"/>
          <w:szCs w:val="22"/>
        </w:rPr>
        <w:t>Marx</w:t>
      </w:r>
    </w:p>
    <w:p w:rsidR="000401F2" w:rsidRPr="00301074" w:rsidRDefault="000401F2" w:rsidP="000401F2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Il rapporto con Hegel e Feuerbach.</w:t>
      </w:r>
    </w:p>
    <w:p w:rsidR="000401F2" w:rsidRPr="00301074" w:rsidRDefault="000401F2" w:rsidP="000401F2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I capisaldi del pensiero marxista: forze produttive e rapporti di produzione, struttura e sovrastruttura, il materialismo storico.</w:t>
      </w:r>
    </w:p>
    <w:p w:rsidR="000401F2" w:rsidRPr="00301074" w:rsidRDefault="000401F2" w:rsidP="000401F2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 xml:space="preserve">Il </w:t>
      </w:r>
      <w:r w:rsidRPr="00301074">
        <w:rPr>
          <w:rFonts w:ascii="Arial" w:hAnsi="Arial" w:cs="Arial"/>
          <w:i/>
        </w:rPr>
        <w:t>Manifesto del partito comunista</w:t>
      </w:r>
      <w:r w:rsidRPr="00301074">
        <w:rPr>
          <w:rFonts w:ascii="Arial" w:hAnsi="Arial" w:cs="Arial"/>
        </w:rPr>
        <w:t>.</w:t>
      </w:r>
    </w:p>
    <w:p w:rsidR="000401F2" w:rsidRPr="00301074" w:rsidRDefault="000401F2" w:rsidP="000401F2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  <w:i/>
        </w:rPr>
        <w:t>Il Capitale</w:t>
      </w:r>
      <w:r w:rsidRPr="00301074">
        <w:rPr>
          <w:rFonts w:ascii="Arial" w:hAnsi="Arial" w:cs="Arial"/>
        </w:rPr>
        <w:t>: la teoria del plusvalore, tendenze e contraddizioni del capitalismo, la dittatura del proletariato e la società comunista.</w:t>
      </w:r>
    </w:p>
    <w:p w:rsidR="000401F2" w:rsidRDefault="000401F2" w:rsidP="000401F2">
      <w:pPr>
        <w:jc w:val="both"/>
        <w:rPr>
          <w:rFonts w:ascii="Arial" w:hAnsi="Arial" w:cs="Arial"/>
          <w:sz w:val="22"/>
          <w:szCs w:val="22"/>
        </w:rPr>
      </w:pPr>
      <w:r w:rsidRPr="00301074">
        <w:rPr>
          <w:rFonts w:ascii="Arial" w:hAnsi="Arial" w:cs="Arial"/>
          <w:sz w:val="22"/>
          <w:szCs w:val="22"/>
        </w:rPr>
        <w:t xml:space="preserve">Letture: la dialettica </w:t>
      </w:r>
      <w:r>
        <w:rPr>
          <w:rFonts w:ascii="Arial" w:hAnsi="Arial" w:cs="Arial"/>
          <w:sz w:val="22"/>
          <w:szCs w:val="22"/>
        </w:rPr>
        <w:t>del frutto</w:t>
      </w:r>
      <w:r w:rsidRPr="00301074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la storia e la coscienza; il ruolo rivoluzionario della borghesia;</w:t>
      </w:r>
      <w:r w:rsidRPr="00301074">
        <w:rPr>
          <w:rFonts w:ascii="Arial" w:hAnsi="Arial" w:cs="Arial"/>
          <w:sz w:val="22"/>
          <w:szCs w:val="22"/>
        </w:rPr>
        <w:t xml:space="preserve"> plusvalore e fo</w:t>
      </w:r>
      <w:r>
        <w:rPr>
          <w:rFonts w:ascii="Arial" w:hAnsi="Arial" w:cs="Arial"/>
          <w:sz w:val="22"/>
          <w:szCs w:val="22"/>
        </w:rPr>
        <w:t>rza lavoro</w:t>
      </w:r>
      <w:r w:rsidRPr="00301074">
        <w:rPr>
          <w:rFonts w:ascii="Arial" w:hAnsi="Arial" w:cs="Arial"/>
          <w:sz w:val="22"/>
          <w:szCs w:val="22"/>
        </w:rPr>
        <w:t>; il crollo del c</w:t>
      </w:r>
      <w:r>
        <w:rPr>
          <w:rFonts w:ascii="Arial" w:hAnsi="Arial" w:cs="Arial"/>
          <w:sz w:val="22"/>
          <w:szCs w:val="22"/>
        </w:rPr>
        <w:t>apitalismo</w:t>
      </w:r>
      <w:r w:rsidRPr="00301074">
        <w:rPr>
          <w:rFonts w:ascii="Arial" w:hAnsi="Arial" w:cs="Arial"/>
          <w:sz w:val="22"/>
          <w:szCs w:val="22"/>
        </w:rPr>
        <w:t>.</w:t>
      </w:r>
    </w:p>
    <w:p w:rsidR="000401F2" w:rsidRDefault="000401F2" w:rsidP="000401F2">
      <w:pPr>
        <w:jc w:val="both"/>
        <w:rPr>
          <w:rFonts w:ascii="Arial" w:hAnsi="Arial" w:cs="Arial"/>
          <w:sz w:val="22"/>
          <w:szCs w:val="22"/>
        </w:rPr>
      </w:pPr>
    </w:p>
    <w:p w:rsidR="000401F2" w:rsidRPr="00301074" w:rsidRDefault="000401F2" w:rsidP="000401F2">
      <w:pPr>
        <w:jc w:val="both"/>
        <w:rPr>
          <w:rFonts w:ascii="Arial" w:hAnsi="Arial" w:cs="Arial"/>
          <w:sz w:val="22"/>
          <w:szCs w:val="22"/>
        </w:rPr>
      </w:pPr>
    </w:p>
    <w:p w:rsidR="000401F2" w:rsidRPr="00301074" w:rsidRDefault="000401F2" w:rsidP="000401F2">
      <w:pPr>
        <w:jc w:val="both"/>
        <w:rPr>
          <w:rFonts w:ascii="Arial" w:hAnsi="Arial" w:cs="Arial"/>
          <w:b/>
          <w:sz w:val="22"/>
          <w:szCs w:val="22"/>
        </w:rPr>
      </w:pPr>
      <w:r w:rsidRPr="00301074">
        <w:rPr>
          <w:rFonts w:ascii="Arial" w:hAnsi="Arial" w:cs="Arial"/>
          <w:b/>
          <w:sz w:val="22"/>
          <w:szCs w:val="22"/>
        </w:rPr>
        <w:t>Schopenhauer</w:t>
      </w:r>
    </w:p>
    <w:p w:rsidR="000401F2" w:rsidRPr="00301074" w:rsidRDefault="000401F2" w:rsidP="000401F2">
      <w:pPr>
        <w:pStyle w:val="Paragrafoelenco"/>
        <w:numPr>
          <w:ilvl w:val="0"/>
          <w:numId w:val="18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Le radici del suo pensiero e la critica alla filosofia hegeliana.</w:t>
      </w:r>
    </w:p>
    <w:p w:rsidR="000401F2" w:rsidRPr="00301074" w:rsidRDefault="000401F2" w:rsidP="000401F2">
      <w:pPr>
        <w:pStyle w:val="Paragrafoelenco"/>
        <w:numPr>
          <w:ilvl w:val="0"/>
          <w:numId w:val="18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Il mondo come rappresentazione.</w:t>
      </w:r>
    </w:p>
    <w:p w:rsidR="000401F2" w:rsidRPr="00301074" w:rsidRDefault="000401F2" w:rsidP="000401F2">
      <w:pPr>
        <w:pStyle w:val="Paragrafoelenco"/>
        <w:numPr>
          <w:ilvl w:val="0"/>
          <w:numId w:val="18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lastRenderedPageBreak/>
        <w:t>La scoperta della volontà e il pessimismo.</w:t>
      </w:r>
    </w:p>
    <w:p w:rsidR="000401F2" w:rsidRPr="00301074" w:rsidRDefault="000401F2" w:rsidP="000401F2">
      <w:pPr>
        <w:pStyle w:val="Paragrafoelenco"/>
        <w:numPr>
          <w:ilvl w:val="0"/>
          <w:numId w:val="18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La liberazione dal dolore.</w:t>
      </w:r>
    </w:p>
    <w:p w:rsidR="000401F2" w:rsidRPr="00301074" w:rsidRDefault="000401F2" w:rsidP="000401F2">
      <w:pPr>
        <w:jc w:val="both"/>
        <w:rPr>
          <w:rFonts w:ascii="Arial" w:hAnsi="Arial" w:cs="Arial"/>
          <w:sz w:val="22"/>
          <w:szCs w:val="22"/>
        </w:rPr>
      </w:pPr>
      <w:r w:rsidRPr="00301074">
        <w:rPr>
          <w:rFonts w:ascii="Arial" w:hAnsi="Arial" w:cs="Arial"/>
          <w:sz w:val="22"/>
          <w:szCs w:val="22"/>
        </w:rPr>
        <w:t xml:space="preserve">Letture: Il </w:t>
      </w:r>
      <w:r>
        <w:rPr>
          <w:rFonts w:ascii="Arial" w:hAnsi="Arial" w:cs="Arial"/>
          <w:sz w:val="22"/>
          <w:szCs w:val="22"/>
        </w:rPr>
        <w:t>mondo è rappresentazione; il mondo è volontà</w:t>
      </w:r>
      <w:r w:rsidRPr="00301074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il nulla liberatore.</w:t>
      </w:r>
    </w:p>
    <w:p w:rsidR="000401F2" w:rsidRPr="00301074" w:rsidRDefault="000401F2" w:rsidP="000401F2">
      <w:pPr>
        <w:jc w:val="both"/>
        <w:rPr>
          <w:rFonts w:ascii="Arial" w:hAnsi="Arial" w:cs="Arial"/>
          <w:b/>
          <w:sz w:val="22"/>
          <w:szCs w:val="22"/>
        </w:rPr>
      </w:pPr>
      <w:r w:rsidRPr="00301074">
        <w:rPr>
          <w:rFonts w:ascii="Arial" w:hAnsi="Arial" w:cs="Arial"/>
          <w:b/>
          <w:sz w:val="22"/>
          <w:szCs w:val="22"/>
        </w:rPr>
        <w:t>Kierkegaard</w:t>
      </w:r>
    </w:p>
    <w:p w:rsidR="000401F2" w:rsidRPr="00301074" w:rsidRDefault="000401F2" w:rsidP="000401F2">
      <w:pPr>
        <w:pStyle w:val="Paragrafoelenco"/>
        <w:numPr>
          <w:ilvl w:val="0"/>
          <w:numId w:val="19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La critica a Hegel e l’attenzione per l’esistenza: il concetto di aut-aut.</w:t>
      </w:r>
    </w:p>
    <w:p w:rsidR="000401F2" w:rsidRPr="00301074" w:rsidRDefault="000401F2" w:rsidP="000401F2">
      <w:pPr>
        <w:pStyle w:val="Paragrafoelenco"/>
        <w:numPr>
          <w:ilvl w:val="0"/>
          <w:numId w:val="19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Gli ideali della vita: vita estetica, vita etica, vita religiosa.</w:t>
      </w:r>
    </w:p>
    <w:p w:rsidR="000401F2" w:rsidRPr="00301074" w:rsidRDefault="000401F2" w:rsidP="000401F2">
      <w:pPr>
        <w:pStyle w:val="Paragrafoelenco"/>
        <w:numPr>
          <w:ilvl w:val="0"/>
          <w:numId w:val="19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I concetti di angoscia e disperazione.</w:t>
      </w:r>
    </w:p>
    <w:p w:rsidR="000401F2" w:rsidRPr="00301074" w:rsidRDefault="000401F2" w:rsidP="000401F2">
      <w:pPr>
        <w:pStyle w:val="Paragrafoelenco"/>
        <w:numPr>
          <w:ilvl w:val="0"/>
          <w:numId w:val="19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Il cristianesimo come via d’uscita e come scandalo.</w:t>
      </w:r>
    </w:p>
    <w:p w:rsidR="000401F2" w:rsidRPr="00301074" w:rsidRDefault="000401F2" w:rsidP="000401F2">
      <w:pPr>
        <w:jc w:val="both"/>
        <w:rPr>
          <w:rFonts w:ascii="Arial" w:hAnsi="Arial" w:cs="Arial"/>
          <w:sz w:val="22"/>
          <w:szCs w:val="22"/>
        </w:rPr>
      </w:pPr>
      <w:r w:rsidRPr="00301074">
        <w:rPr>
          <w:rFonts w:ascii="Arial" w:hAnsi="Arial" w:cs="Arial"/>
          <w:sz w:val="22"/>
          <w:szCs w:val="22"/>
        </w:rPr>
        <w:t>Letture: La verità è n</w:t>
      </w:r>
      <w:r>
        <w:rPr>
          <w:rFonts w:ascii="Arial" w:hAnsi="Arial" w:cs="Arial"/>
          <w:sz w:val="22"/>
          <w:szCs w:val="22"/>
        </w:rPr>
        <w:t>ell’esistenza</w:t>
      </w:r>
      <w:r w:rsidRPr="00301074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via estetica e vita etica</w:t>
      </w:r>
      <w:r w:rsidRPr="00301074">
        <w:rPr>
          <w:rFonts w:ascii="Arial" w:hAnsi="Arial" w:cs="Arial"/>
          <w:sz w:val="22"/>
          <w:szCs w:val="22"/>
        </w:rPr>
        <w:t>; il</w:t>
      </w:r>
      <w:r>
        <w:rPr>
          <w:rFonts w:ascii="Arial" w:hAnsi="Arial" w:cs="Arial"/>
          <w:sz w:val="22"/>
          <w:szCs w:val="22"/>
        </w:rPr>
        <w:t xml:space="preserve"> paradosso e lo scandalo del cristianesimo</w:t>
      </w:r>
      <w:r w:rsidRPr="00301074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l’angoscia;</w:t>
      </w:r>
      <w:r w:rsidRPr="003010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 disperazione come malattia mortale</w:t>
      </w:r>
      <w:r w:rsidRPr="00301074">
        <w:rPr>
          <w:rFonts w:ascii="Arial" w:hAnsi="Arial" w:cs="Arial"/>
          <w:sz w:val="22"/>
          <w:szCs w:val="22"/>
        </w:rPr>
        <w:t>.</w:t>
      </w:r>
    </w:p>
    <w:p w:rsidR="000401F2" w:rsidRPr="00301074" w:rsidRDefault="000401F2" w:rsidP="000401F2">
      <w:pPr>
        <w:jc w:val="both"/>
        <w:rPr>
          <w:rFonts w:ascii="Arial" w:hAnsi="Arial" w:cs="Arial"/>
          <w:b/>
          <w:sz w:val="22"/>
          <w:szCs w:val="22"/>
        </w:rPr>
      </w:pPr>
      <w:r w:rsidRPr="00301074">
        <w:rPr>
          <w:rFonts w:ascii="Arial" w:hAnsi="Arial" w:cs="Arial"/>
          <w:b/>
          <w:sz w:val="22"/>
          <w:szCs w:val="22"/>
        </w:rPr>
        <w:t>L’utilitarismo</w:t>
      </w:r>
      <w:r>
        <w:rPr>
          <w:rFonts w:ascii="Arial" w:hAnsi="Arial" w:cs="Arial"/>
          <w:b/>
          <w:sz w:val="22"/>
          <w:szCs w:val="22"/>
        </w:rPr>
        <w:t xml:space="preserve"> (CLIL)</w:t>
      </w:r>
    </w:p>
    <w:p w:rsidR="000401F2" w:rsidRPr="00301074" w:rsidRDefault="000401F2" w:rsidP="000401F2">
      <w:pPr>
        <w:pStyle w:val="Paragrafoelenco"/>
        <w:numPr>
          <w:ilvl w:val="0"/>
          <w:numId w:val="24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Approfondimento</w:t>
      </w:r>
      <w:r>
        <w:rPr>
          <w:rFonts w:ascii="Arial" w:hAnsi="Arial" w:cs="Arial"/>
        </w:rPr>
        <w:t xml:space="preserve"> in lingua inglese</w:t>
      </w:r>
      <w:r w:rsidRPr="00301074">
        <w:rPr>
          <w:rFonts w:ascii="Arial" w:hAnsi="Arial" w:cs="Arial"/>
        </w:rPr>
        <w:t xml:space="preserve"> sui principali temi dell’utilitarismo attraverso la lettura e l’analisi di testi di J. Bentham e J.S. Mill.</w:t>
      </w:r>
    </w:p>
    <w:p w:rsidR="000401F2" w:rsidRDefault="000401F2" w:rsidP="000401F2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80A4C">
        <w:rPr>
          <w:rFonts w:ascii="Arial" w:hAnsi="Arial" w:cs="Arial"/>
          <w:sz w:val="22"/>
          <w:szCs w:val="22"/>
          <w:lang w:val="en-US"/>
        </w:rPr>
        <w:t>Letture: The principle of utility (Jeremy Bentham); The qualitative aspect of pl</w:t>
      </w:r>
      <w:r>
        <w:rPr>
          <w:rFonts w:ascii="Arial" w:hAnsi="Arial" w:cs="Arial"/>
          <w:sz w:val="22"/>
          <w:szCs w:val="22"/>
          <w:lang w:val="en-US"/>
        </w:rPr>
        <w:t>e</w:t>
      </w:r>
      <w:r w:rsidRPr="00480A4C">
        <w:rPr>
          <w:rFonts w:ascii="Arial" w:hAnsi="Arial" w:cs="Arial"/>
          <w:sz w:val="22"/>
          <w:szCs w:val="22"/>
          <w:lang w:val="en-US"/>
        </w:rPr>
        <w:t>asure (Mill).</w:t>
      </w:r>
    </w:p>
    <w:p w:rsidR="000401F2" w:rsidRPr="00480A4C" w:rsidRDefault="000401F2" w:rsidP="000401F2">
      <w:pPr>
        <w:jc w:val="both"/>
        <w:rPr>
          <w:rFonts w:ascii="Arial" w:hAnsi="Arial" w:cs="Arial"/>
          <w:b/>
          <w:sz w:val="22"/>
          <w:szCs w:val="22"/>
        </w:rPr>
      </w:pPr>
      <w:r w:rsidRPr="00480A4C">
        <w:rPr>
          <w:rFonts w:ascii="Arial" w:hAnsi="Arial" w:cs="Arial"/>
          <w:b/>
          <w:sz w:val="22"/>
          <w:szCs w:val="22"/>
        </w:rPr>
        <w:t>Il positivismo</w:t>
      </w:r>
    </w:p>
    <w:p w:rsidR="000401F2" w:rsidRPr="00480A4C" w:rsidRDefault="000401F2" w:rsidP="000401F2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</w:rPr>
      </w:pPr>
      <w:r w:rsidRPr="00480A4C">
        <w:rPr>
          <w:rFonts w:ascii="Arial" w:hAnsi="Arial" w:cs="Arial"/>
        </w:rPr>
        <w:t>Caratteri generali del positivismo.</w:t>
      </w:r>
    </w:p>
    <w:p w:rsidR="000401F2" w:rsidRPr="00480A4C" w:rsidRDefault="000401F2" w:rsidP="000401F2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</w:rPr>
      </w:pPr>
      <w:r w:rsidRPr="00480A4C">
        <w:rPr>
          <w:rFonts w:ascii="Arial" w:hAnsi="Arial" w:cs="Arial"/>
        </w:rPr>
        <w:t>Comte: la legge dei tre stadi; statica sociale e dinamica sociale.</w:t>
      </w:r>
    </w:p>
    <w:p w:rsidR="000401F2" w:rsidRPr="00480A4C" w:rsidRDefault="000401F2" w:rsidP="000401F2">
      <w:pPr>
        <w:jc w:val="both"/>
        <w:rPr>
          <w:rFonts w:ascii="Arial" w:hAnsi="Arial" w:cs="Arial"/>
          <w:sz w:val="22"/>
          <w:szCs w:val="22"/>
        </w:rPr>
      </w:pPr>
      <w:r w:rsidRPr="00480A4C">
        <w:rPr>
          <w:rFonts w:ascii="Arial" w:hAnsi="Arial" w:cs="Arial"/>
          <w:sz w:val="22"/>
          <w:szCs w:val="22"/>
        </w:rPr>
        <w:t>Lettura:</w:t>
      </w:r>
      <w:r>
        <w:rPr>
          <w:rFonts w:ascii="Arial" w:hAnsi="Arial" w:cs="Arial"/>
          <w:sz w:val="22"/>
          <w:szCs w:val="22"/>
        </w:rPr>
        <w:t xml:space="preserve"> La legge dei tre stadi</w:t>
      </w:r>
      <w:r w:rsidRPr="00480A4C">
        <w:rPr>
          <w:rFonts w:ascii="Arial" w:hAnsi="Arial" w:cs="Arial"/>
          <w:sz w:val="22"/>
          <w:szCs w:val="22"/>
        </w:rPr>
        <w:t>.</w:t>
      </w:r>
    </w:p>
    <w:p w:rsidR="000401F2" w:rsidRPr="00301074" w:rsidRDefault="000401F2" w:rsidP="000401F2">
      <w:pPr>
        <w:jc w:val="both"/>
        <w:rPr>
          <w:rFonts w:ascii="Arial" w:hAnsi="Arial" w:cs="Arial"/>
          <w:b/>
          <w:sz w:val="22"/>
          <w:szCs w:val="22"/>
        </w:rPr>
      </w:pPr>
      <w:r w:rsidRPr="00301074">
        <w:rPr>
          <w:rFonts w:ascii="Arial" w:hAnsi="Arial" w:cs="Arial"/>
          <w:b/>
          <w:sz w:val="22"/>
          <w:szCs w:val="22"/>
        </w:rPr>
        <w:t>Nietzsche</w:t>
      </w:r>
    </w:p>
    <w:p w:rsidR="000401F2" w:rsidRPr="00301074" w:rsidRDefault="000401F2" w:rsidP="000401F2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La vita e il confronto con le filosofie precedenti.</w:t>
      </w:r>
    </w:p>
    <w:p w:rsidR="000401F2" w:rsidRPr="00301074" w:rsidRDefault="000401F2" w:rsidP="000401F2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  <w:i/>
        </w:rPr>
        <w:t>La nascita della tragedia</w:t>
      </w:r>
      <w:r w:rsidRPr="00301074">
        <w:rPr>
          <w:rFonts w:ascii="Arial" w:hAnsi="Arial" w:cs="Arial"/>
        </w:rPr>
        <w:t xml:space="preserve"> e le </w:t>
      </w:r>
      <w:r w:rsidRPr="00301074">
        <w:rPr>
          <w:rFonts w:ascii="Arial" w:hAnsi="Arial" w:cs="Arial"/>
          <w:i/>
        </w:rPr>
        <w:t>Considerazioni inattuali</w:t>
      </w:r>
    </w:p>
    <w:p w:rsidR="000401F2" w:rsidRPr="00301074" w:rsidRDefault="000401F2" w:rsidP="000401F2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 xml:space="preserve">Il periodo illuminista: </w:t>
      </w:r>
      <w:r w:rsidRPr="00301074">
        <w:rPr>
          <w:rFonts w:ascii="Arial" w:hAnsi="Arial" w:cs="Arial"/>
          <w:i/>
        </w:rPr>
        <w:t xml:space="preserve">Umano, troppo umano </w:t>
      </w:r>
      <w:r w:rsidRPr="00301074">
        <w:rPr>
          <w:rFonts w:ascii="Arial" w:hAnsi="Arial" w:cs="Arial"/>
        </w:rPr>
        <w:t xml:space="preserve">e la </w:t>
      </w:r>
      <w:r w:rsidRPr="00301074">
        <w:rPr>
          <w:rFonts w:ascii="Arial" w:hAnsi="Arial" w:cs="Arial"/>
          <w:i/>
        </w:rPr>
        <w:t>Genealogia della morale</w:t>
      </w:r>
      <w:r w:rsidRPr="00301074">
        <w:rPr>
          <w:rFonts w:ascii="Arial" w:hAnsi="Arial" w:cs="Arial"/>
        </w:rPr>
        <w:t>; la critica dei valori morali e il senso di colpa; morale dei signori e morale degli schiavi.</w:t>
      </w:r>
    </w:p>
    <w:p w:rsidR="000401F2" w:rsidRPr="00301074" w:rsidRDefault="000401F2" w:rsidP="000401F2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 xml:space="preserve">Il nichilismo e la morte di Dio: la </w:t>
      </w:r>
      <w:r w:rsidRPr="00301074">
        <w:rPr>
          <w:rFonts w:ascii="Arial" w:hAnsi="Arial" w:cs="Arial"/>
          <w:i/>
        </w:rPr>
        <w:t>Gaia scienza</w:t>
      </w:r>
      <w:r w:rsidRPr="00301074">
        <w:rPr>
          <w:rFonts w:ascii="Arial" w:hAnsi="Arial" w:cs="Arial"/>
        </w:rPr>
        <w:t>.</w:t>
      </w:r>
    </w:p>
    <w:p w:rsidR="000401F2" w:rsidRPr="00301074" w:rsidRDefault="000401F2" w:rsidP="000401F2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  <w:i/>
        </w:rPr>
        <w:t>Così parlò Zarathustra</w:t>
      </w:r>
      <w:r w:rsidRPr="00301074">
        <w:rPr>
          <w:rFonts w:ascii="Arial" w:hAnsi="Arial" w:cs="Arial"/>
        </w:rPr>
        <w:t>: il superuomo e l’eterno ritorno.</w:t>
      </w:r>
    </w:p>
    <w:p w:rsidR="000401F2" w:rsidRPr="00301074" w:rsidRDefault="000401F2" w:rsidP="000401F2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 xml:space="preserve">La </w:t>
      </w:r>
      <w:r w:rsidRPr="00301074">
        <w:rPr>
          <w:rFonts w:ascii="Arial" w:hAnsi="Arial" w:cs="Arial"/>
          <w:i/>
        </w:rPr>
        <w:t>Volontà di potenza</w:t>
      </w:r>
      <w:r w:rsidRPr="00301074">
        <w:rPr>
          <w:rFonts w:ascii="Arial" w:hAnsi="Arial" w:cs="Arial"/>
        </w:rPr>
        <w:t xml:space="preserve"> e le distorsioni postume del suo pensiero.</w:t>
      </w:r>
    </w:p>
    <w:p w:rsidR="000401F2" w:rsidRPr="00301074" w:rsidRDefault="000401F2" w:rsidP="000401F2">
      <w:pPr>
        <w:jc w:val="both"/>
        <w:rPr>
          <w:rFonts w:ascii="Arial" w:hAnsi="Arial" w:cs="Arial"/>
          <w:sz w:val="22"/>
          <w:szCs w:val="22"/>
        </w:rPr>
      </w:pPr>
      <w:r w:rsidRPr="00301074">
        <w:rPr>
          <w:rFonts w:ascii="Arial" w:hAnsi="Arial" w:cs="Arial"/>
          <w:sz w:val="22"/>
          <w:szCs w:val="22"/>
        </w:rPr>
        <w:t>Letture:</w:t>
      </w:r>
      <w:r>
        <w:rPr>
          <w:rFonts w:ascii="Arial" w:hAnsi="Arial" w:cs="Arial"/>
          <w:sz w:val="22"/>
          <w:szCs w:val="22"/>
        </w:rPr>
        <w:t xml:space="preserve"> Apollineo e dionisiaco</w:t>
      </w:r>
      <w:r w:rsidRPr="00301074">
        <w:rPr>
          <w:rFonts w:ascii="Arial" w:hAnsi="Arial" w:cs="Arial"/>
          <w:sz w:val="22"/>
          <w:szCs w:val="22"/>
        </w:rPr>
        <w:t>; l’utilità e il danno della storia p</w:t>
      </w:r>
      <w:r>
        <w:rPr>
          <w:rFonts w:ascii="Arial" w:hAnsi="Arial" w:cs="Arial"/>
          <w:sz w:val="22"/>
          <w:szCs w:val="22"/>
        </w:rPr>
        <w:t>er la vita</w:t>
      </w:r>
      <w:r w:rsidRPr="00301074">
        <w:rPr>
          <w:rFonts w:ascii="Arial" w:hAnsi="Arial" w:cs="Arial"/>
          <w:sz w:val="22"/>
          <w:szCs w:val="22"/>
        </w:rPr>
        <w:t>; c</w:t>
      </w:r>
      <w:r>
        <w:rPr>
          <w:rFonts w:ascii="Arial" w:hAnsi="Arial" w:cs="Arial"/>
          <w:sz w:val="22"/>
          <w:szCs w:val="22"/>
        </w:rPr>
        <w:t>ompassione e cattiveria</w:t>
      </w:r>
      <w:r w:rsidRPr="00301074">
        <w:rPr>
          <w:rFonts w:ascii="Arial" w:hAnsi="Arial" w:cs="Arial"/>
          <w:sz w:val="22"/>
          <w:szCs w:val="22"/>
        </w:rPr>
        <w:t>; cattiva cos</w:t>
      </w:r>
      <w:r>
        <w:rPr>
          <w:rFonts w:ascii="Arial" w:hAnsi="Arial" w:cs="Arial"/>
          <w:sz w:val="22"/>
          <w:szCs w:val="22"/>
        </w:rPr>
        <w:t>cienza e senso di colpa</w:t>
      </w:r>
      <w:r w:rsidRPr="00301074">
        <w:rPr>
          <w:rFonts w:ascii="Arial" w:hAnsi="Arial" w:cs="Arial"/>
          <w:sz w:val="22"/>
          <w:szCs w:val="22"/>
        </w:rPr>
        <w:t>; morale dei signori</w:t>
      </w:r>
      <w:r>
        <w:rPr>
          <w:rFonts w:ascii="Arial" w:hAnsi="Arial" w:cs="Arial"/>
          <w:sz w:val="22"/>
          <w:szCs w:val="22"/>
        </w:rPr>
        <w:t xml:space="preserve"> e morale degli schiavi; la morte di Dio; le tre metamorfosi dello spirito; l’eterno ritorno</w:t>
      </w:r>
      <w:r w:rsidRPr="00301074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gerarchia e selezione</w:t>
      </w:r>
      <w:r w:rsidRPr="00301074">
        <w:rPr>
          <w:rFonts w:ascii="Arial" w:hAnsi="Arial" w:cs="Arial"/>
          <w:sz w:val="22"/>
          <w:szCs w:val="22"/>
        </w:rPr>
        <w:t>.</w:t>
      </w:r>
    </w:p>
    <w:p w:rsidR="000401F2" w:rsidRPr="00301074" w:rsidRDefault="000401F2" w:rsidP="000401F2">
      <w:pPr>
        <w:jc w:val="both"/>
        <w:rPr>
          <w:rFonts w:ascii="Arial" w:hAnsi="Arial" w:cs="Arial"/>
          <w:b/>
          <w:sz w:val="22"/>
          <w:szCs w:val="22"/>
        </w:rPr>
      </w:pPr>
      <w:r w:rsidRPr="00301074">
        <w:rPr>
          <w:rFonts w:ascii="Arial" w:hAnsi="Arial" w:cs="Arial"/>
          <w:b/>
          <w:sz w:val="22"/>
          <w:szCs w:val="22"/>
        </w:rPr>
        <w:t>Freud</w:t>
      </w:r>
    </w:p>
    <w:p w:rsidR="000401F2" w:rsidRDefault="000401F2" w:rsidP="000401F2">
      <w:pPr>
        <w:pStyle w:val="Paragrafoelenco"/>
        <w:numPr>
          <w:ilvl w:val="0"/>
          <w:numId w:val="21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 xml:space="preserve">La nascita della psicoanalisi: le associazioni libere, la </w:t>
      </w:r>
      <w:r w:rsidRPr="00301074">
        <w:rPr>
          <w:rFonts w:ascii="Arial" w:hAnsi="Arial" w:cs="Arial"/>
          <w:i/>
        </w:rPr>
        <w:t>Psicopatologia della vita quotidiana</w:t>
      </w:r>
      <w:r w:rsidRPr="00301074">
        <w:rPr>
          <w:rFonts w:ascii="Arial" w:hAnsi="Arial" w:cs="Arial"/>
        </w:rPr>
        <w:t xml:space="preserve"> e l’</w:t>
      </w:r>
      <w:r w:rsidRPr="00301074">
        <w:rPr>
          <w:rFonts w:ascii="Arial" w:hAnsi="Arial" w:cs="Arial"/>
          <w:i/>
        </w:rPr>
        <w:t>Interpretazione dei sogni</w:t>
      </w:r>
      <w:r w:rsidRPr="00301074">
        <w:rPr>
          <w:rFonts w:ascii="Arial" w:hAnsi="Arial" w:cs="Arial"/>
        </w:rPr>
        <w:t>.</w:t>
      </w:r>
    </w:p>
    <w:p w:rsidR="000401F2" w:rsidRPr="00301074" w:rsidRDefault="000401F2" w:rsidP="000401F2">
      <w:pPr>
        <w:pStyle w:val="Paragrafoelenco"/>
        <w:numPr>
          <w:ilvl w:val="0"/>
          <w:numId w:val="21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La struttura della psiche: le topiche.</w:t>
      </w:r>
    </w:p>
    <w:p w:rsidR="000401F2" w:rsidRPr="00480A4C" w:rsidRDefault="000401F2" w:rsidP="000401F2">
      <w:pPr>
        <w:pStyle w:val="Paragrafoelenco"/>
        <w:numPr>
          <w:ilvl w:val="0"/>
          <w:numId w:val="21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La sessualità infantile e il complesso di Edipo.</w:t>
      </w:r>
    </w:p>
    <w:p w:rsidR="000401F2" w:rsidRPr="00301074" w:rsidRDefault="000401F2" w:rsidP="000401F2">
      <w:pPr>
        <w:pStyle w:val="Paragrafoelenco"/>
        <w:numPr>
          <w:ilvl w:val="0"/>
          <w:numId w:val="21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Lo sviluppo e la critica della religione e della civiltà.</w:t>
      </w:r>
    </w:p>
    <w:p w:rsidR="000401F2" w:rsidRPr="00301074" w:rsidRDefault="000401F2" w:rsidP="000401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Letture: brani tratti</w:t>
      </w:r>
      <w:r w:rsidRPr="00301074">
        <w:rPr>
          <w:rFonts w:ascii="Arial" w:hAnsi="Arial" w:cs="Arial"/>
          <w:sz w:val="22"/>
          <w:szCs w:val="22"/>
        </w:rPr>
        <w:t xml:space="preserve"> dalla </w:t>
      </w:r>
      <w:r w:rsidRPr="00301074">
        <w:rPr>
          <w:rFonts w:ascii="Arial" w:hAnsi="Arial" w:cs="Arial"/>
          <w:i/>
          <w:sz w:val="22"/>
          <w:szCs w:val="22"/>
        </w:rPr>
        <w:t>Psico</w:t>
      </w:r>
      <w:r>
        <w:rPr>
          <w:rFonts w:ascii="Arial" w:hAnsi="Arial" w:cs="Arial"/>
          <w:i/>
          <w:sz w:val="22"/>
          <w:szCs w:val="22"/>
        </w:rPr>
        <w:t>patologia della vita quotidiana</w:t>
      </w:r>
      <w:r w:rsidRPr="00301074">
        <w:rPr>
          <w:rFonts w:ascii="Arial" w:hAnsi="Arial" w:cs="Arial"/>
          <w:sz w:val="22"/>
          <w:szCs w:val="22"/>
        </w:rPr>
        <w:t>; il caso</w:t>
      </w:r>
      <w:r>
        <w:rPr>
          <w:rFonts w:ascii="Arial" w:hAnsi="Arial" w:cs="Arial"/>
          <w:sz w:val="22"/>
          <w:szCs w:val="22"/>
        </w:rPr>
        <w:t xml:space="preserve"> di Anna O.;</w:t>
      </w:r>
      <w:r w:rsidRPr="00301074">
        <w:rPr>
          <w:rFonts w:ascii="Arial" w:hAnsi="Arial" w:cs="Arial"/>
          <w:sz w:val="22"/>
          <w:szCs w:val="22"/>
        </w:rPr>
        <w:t xml:space="preserve"> contenuto manifesto e cont</w:t>
      </w:r>
      <w:r>
        <w:rPr>
          <w:rFonts w:ascii="Arial" w:hAnsi="Arial" w:cs="Arial"/>
          <w:sz w:val="22"/>
          <w:szCs w:val="22"/>
        </w:rPr>
        <w:t>enuto latente del sogno</w:t>
      </w:r>
      <w:r w:rsidRPr="00301074">
        <w:rPr>
          <w:rFonts w:ascii="Arial" w:hAnsi="Arial" w:cs="Arial"/>
          <w:sz w:val="22"/>
          <w:szCs w:val="22"/>
        </w:rPr>
        <w:t xml:space="preserve">; la relazione </w:t>
      </w:r>
      <w:r>
        <w:rPr>
          <w:rFonts w:ascii="Arial" w:hAnsi="Arial" w:cs="Arial"/>
          <w:sz w:val="22"/>
          <w:szCs w:val="22"/>
        </w:rPr>
        <w:t>edipica</w:t>
      </w:r>
      <w:r w:rsidRPr="00301074">
        <w:rPr>
          <w:rFonts w:ascii="Arial" w:hAnsi="Arial" w:cs="Arial"/>
          <w:sz w:val="22"/>
          <w:szCs w:val="22"/>
        </w:rPr>
        <w:t>; il super</w:t>
      </w:r>
      <w:r>
        <w:rPr>
          <w:rFonts w:ascii="Arial" w:hAnsi="Arial" w:cs="Arial"/>
          <w:sz w:val="22"/>
          <w:szCs w:val="22"/>
        </w:rPr>
        <w:t>-Io e il senso di colpa; la religione come illusione</w:t>
      </w:r>
      <w:r w:rsidRPr="00301074">
        <w:rPr>
          <w:rFonts w:ascii="Arial" w:hAnsi="Arial" w:cs="Arial"/>
          <w:sz w:val="22"/>
          <w:szCs w:val="22"/>
        </w:rPr>
        <w:t>.</w:t>
      </w:r>
    </w:p>
    <w:p w:rsidR="000401F2" w:rsidRPr="00301074" w:rsidRDefault="000401F2" w:rsidP="000401F2">
      <w:pPr>
        <w:jc w:val="both"/>
        <w:rPr>
          <w:rFonts w:ascii="Arial" w:hAnsi="Arial" w:cs="Arial"/>
          <w:b/>
          <w:sz w:val="22"/>
          <w:szCs w:val="22"/>
        </w:rPr>
      </w:pPr>
      <w:r w:rsidRPr="00301074">
        <w:rPr>
          <w:rFonts w:ascii="Arial" w:hAnsi="Arial" w:cs="Arial"/>
          <w:b/>
          <w:sz w:val="22"/>
          <w:szCs w:val="22"/>
        </w:rPr>
        <w:t>Bergson</w:t>
      </w:r>
    </w:p>
    <w:p w:rsidR="000401F2" w:rsidRPr="00301074" w:rsidRDefault="000401F2" w:rsidP="000401F2">
      <w:pPr>
        <w:pStyle w:val="Paragrafoelenco"/>
        <w:numPr>
          <w:ilvl w:val="0"/>
          <w:numId w:val="22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Lo spiritualismo come reazione alla cultura positivista.</w:t>
      </w:r>
    </w:p>
    <w:p w:rsidR="000401F2" w:rsidRPr="00301074" w:rsidRDefault="000401F2" w:rsidP="000401F2">
      <w:pPr>
        <w:pStyle w:val="Paragrafoelenco"/>
        <w:numPr>
          <w:ilvl w:val="0"/>
          <w:numId w:val="22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Il tempo e lo spazio: il concetto di durata.</w:t>
      </w:r>
    </w:p>
    <w:p w:rsidR="000401F2" w:rsidRPr="00301074" w:rsidRDefault="000401F2" w:rsidP="000401F2">
      <w:pPr>
        <w:pStyle w:val="Paragrafoelenco"/>
        <w:numPr>
          <w:ilvl w:val="0"/>
          <w:numId w:val="22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Percezione e memoria.</w:t>
      </w:r>
    </w:p>
    <w:p w:rsidR="000401F2" w:rsidRPr="00301074" w:rsidRDefault="000401F2" w:rsidP="000401F2">
      <w:pPr>
        <w:pStyle w:val="Paragrafoelenco"/>
        <w:numPr>
          <w:ilvl w:val="0"/>
          <w:numId w:val="22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  <w:i/>
        </w:rPr>
        <w:t>L’evoluzione creatrice</w:t>
      </w:r>
      <w:r w:rsidRPr="00301074">
        <w:rPr>
          <w:rFonts w:ascii="Arial" w:hAnsi="Arial" w:cs="Arial"/>
        </w:rPr>
        <w:t>.</w:t>
      </w:r>
    </w:p>
    <w:p w:rsidR="000401F2" w:rsidRDefault="000401F2" w:rsidP="000401F2">
      <w:pPr>
        <w:jc w:val="both"/>
        <w:rPr>
          <w:rFonts w:ascii="Arial" w:hAnsi="Arial" w:cs="Arial"/>
          <w:sz w:val="22"/>
          <w:szCs w:val="22"/>
        </w:rPr>
      </w:pPr>
      <w:r w:rsidRPr="00301074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etture: La durata reale</w:t>
      </w:r>
      <w:r w:rsidRPr="00301074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i due tipi di memoria</w:t>
      </w:r>
      <w:r w:rsidRPr="00301074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lo slancio vitale</w:t>
      </w:r>
      <w:r w:rsidRPr="00301074">
        <w:rPr>
          <w:rFonts w:ascii="Arial" w:hAnsi="Arial" w:cs="Arial"/>
          <w:sz w:val="22"/>
          <w:szCs w:val="22"/>
        </w:rPr>
        <w:t>.</w:t>
      </w:r>
    </w:p>
    <w:p w:rsidR="000401F2" w:rsidRPr="00301074" w:rsidRDefault="000401F2" w:rsidP="000401F2">
      <w:pPr>
        <w:jc w:val="both"/>
        <w:rPr>
          <w:rFonts w:ascii="Arial" w:hAnsi="Arial" w:cs="Arial"/>
          <w:b/>
          <w:sz w:val="22"/>
          <w:szCs w:val="22"/>
        </w:rPr>
      </w:pPr>
      <w:r w:rsidRPr="00301074">
        <w:rPr>
          <w:rFonts w:ascii="Arial" w:hAnsi="Arial" w:cs="Arial"/>
          <w:b/>
          <w:sz w:val="22"/>
          <w:szCs w:val="22"/>
        </w:rPr>
        <w:t>Popper</w:t>
      </w:r>
    </w:p>
    <w:p w:rsidR="000401F2" w:rsidRPr="00301074" w:rsidRDefault="000401F2" w:rsidP="000401F2">
      <w:pPr>
        <w:pStyle w:val="Paragrafoelenco"/>
        <w:numPr>
          <w:ilvl w:val="0"/>
          <w:numId w:val="25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Il falsificazionismo e la critica dell’induttivismo.</w:t>
      </w:r>
    </w:p>
    <w:p w:rsidR="000401F2" w:rsidRPr="00301074" w:rsidRDefault="000401F2" w:rsidP="000401F2">
      <w:pPr>
        <w:pStyle w:val="Paragrafoelenco"/>
        <w:numPr>
          <w:ilvl w:val="0"/>
          <w:numId w:val="25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Accenni agli sviluppi dell’epistemologia contemporanea.</w:t>
      </w:r>
    </w:p>
    <w:p w:rsidR="000401F2" w:rsidRDefault="000401F2" w:rsidP="000401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Lettura</w:t>
      </w:r>
      <w:r w:rsidRPr="00301074">
        <w:rPr>
          <w:rFonts w:ascii="Arial" w:hAnsi="Arial" w:cs="Arial"/>
          <w:sz w:val="22"/>
          <w:szCs w:val="22"/>
        </w:rPr>
        <w:t>: Induzione e fals</w:t>
      </w:r>
      <w:r>
        <w:rPr>
          <w:rFonts w:ascii="Arial" w:hAnsi="Arial" w:cs="Arial"/>
          <w:sz w:val="22"/>
          <w:szCs w:val="22"/>
        </w:rPr>
        <w:t>ificazione</w:t>
      </w:r>
      <w:r w:rsidRPr="00301074">
        <w:rPr>
          <w:rFonts w:ascii="Arial" w:hAnsi="Arial" w:cs="Arial"/>
          <w:sz w:val="22"/>
          <w:szCs w:val="22"/>
        </w:rPr>
        <w:t>.</w:t>
      </w:r>
    </w:p>
    <w:p w:rsidR="000401F2" w:rsidRPr="00301074" w:rsidRDefault="000401F2" w:rsidP="000401F2">
      <w:pPr>
        <w:jc w:val="both"/>
        <w:rPr>
          <w:rFonts w:ascii="Arial" w:hAnsi="Arial" w:cs="Arial"/>
          <w:b/>
          <w:sz w:val="22"/>
          <w:szCs w:val="22"/>
        </w:rPr>
      </w:pPr>
      <w:r w:rsidRPr="00301074">
        <w:rPr>
          <w:rFonts w:ascii="Arial" w:hAnsi="Arial" w:cs="Arial"/>
          <w:b/>
          <w:sz w:val="22"/>
          <w:szCs w:val="22"/>
        </w:rPr>
        <w:t>Arendt</w:t>
      </w:r>
    </w:p>
    <w:p w:rsidR="000401F2" w:rsidRPr="00D71279" w:rsidRDefault="000401F2" w:rsidP="000401F2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</w:rPr>
      </w:pPr>
      <w:r w:rsidRPr="00D71279">
        <w:rPr>
          <w:rFonts w:ascii="Arial" w:hAnsi="Arial" w:cs="Arial"/>
        </w:rPr>
        <w:t xml:space="preserve">La banalità del male. Genesi dell’opera, il processo a Eichmann, temi principali trattati. </w:t>
      </w:r>
    </w:p>
    <w:p w:rsidR="000401F2" w:rsidRPr="00301074" w:rsidRDefault="000401F2" w:rsidP="000401F2">
      <w:pPr>
        <w:jc w:val="both"/>
        <w:rPr>
          <w:rFonts w:ascii="Arial" w:hAnsi="Arial" w:cs="Arial"/>
          <w:sz w:val="22"/>
          <w:szCs w:val="22"/>
        </w:rPr>
      </w:pPr>
      <w:r w:rsidRPr="00301074">
        <w:rPr>
          <w:rFonts w:ascii="Arial" w:hAnsi="Arial" w:cs="Arial"/>
          <w:sz w:val="22"/>
          <w:szCs w:val="22"/>
        </w:rPr>
        <w:t xml:space="preserve">Lettura integrale dell’opera e discussione in classe di brani tratti da </w:t>
      </w:r>
      <w:r w:rsidRPr="00301074">
        <w:rPr>
          <w:rFonts w:ascii="Arial" w:hAnsi="Arial" w:cs="Arial"/>
          <w:i/>
          <w:sz w:val="22"/>
          <w:szCs w:val="22"/>
        </w:rPr>
        <w:t>La banalità del male</w:t>
      </w:r>
      <w:r w:rsidRPr="00301074">
        <w:rPr>
          <w:rFonts w:ascii="Arial" w:hAnsi="Arial" w:cs="Arial"/>
          <w:sz w:val="22"/>
          <w:szCs w:val="22"/>
        </w:rPr>
        <w:t>.</w:t>
      </w:r>
    </w:p>
    <w:p w:rsidR="000401F2" w:rsidRDefault="000401F2" w:rsidP="000401F2">
      <w:pPr>
        <w:pStyle w:val="Titolo3"/>
        <w:keepNext w:val="0"/>
        <w:widowControl w:val="0"/>
        <w:numPr>
          <w:ilvl w:val="2"/>
          <w:numId w:val="0"/>
        </w:numPr>
        <w:tabs>
          <w:tab w:val="num" w:pos="720"/>
        </w:tabs>
        <w:suppressAutoHyphens/>
        <w:spacing w:after="0"/>
        <w:ind w:left="720" w:hanging="720"/>
        <w:jc w:val="center"/>
      </w:pPr>
      <w:r>
        <w:t>PROGRAMMA CHE SI PRESUME DI SVOLGERE DOPO IL 15 MAGGIO</w:t>
      </w:r>
    </w:p>
    <w:p w:rsidR="000401F2" w:rsidRDefault="000401F2" w:rsidP="000401F2">
      <w:pPr>
        <w:jc w:val="both"/>
        <w:rPr>
          <w:rFonts w:ascii="Arial" w:hAnsi="Arial" w:cs="Arial"/>
          <w:b/>
          <w:sz w:val="22"/>
          <w:szCs w:val="22"/>
        </w:rPr>
      </w:pPr>
    </w:p>
    <w:p w:rsidR="000401F2" w:rsidRPr="00301074" w:rsidRDefault="000401F2" w:rsidP="000401F2">
      <w:pPr>
        <w:jc w:val="both"/>
        <w:rPr>
          <w:rFonts w:ascii="Arial" w:hAnsi="Arial" w:cs="Arial"/>
          <w:b/>
          <w:sz w:val="22"/>
          <w:szCs w:val="22"/>
        </w:rPr>
      </w:pPr>
      <w:r w:rsidRPr="00301074">
        <w:rPr>
          <w:rFonts w:ascii="Arial" w:hAnsi="Arial" w:cs="Arial"/>
          <w:b/>
          <w:sz w:val="22"/>
          <w:szCs w:val="22"/>
        </w:rPr>
        <w:t>Heidegger</w:t>
      </w:r>
    </w:p>
    <w:p w:rsidR="000401F2" w:rsidRPr="00301074" w:rsidRDefault="000401F2" w:rsidP="000401F2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I presupposti e gli obiettivi della ricerca.</w:t>
      </w:r>
    </w:p>
    <w:p w:rsidR="000401F2" w:rsidRPr="00301074" w:rsidRDefault="000401F2" w:rsidP="000401F2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La terminologia.</w:t>
      </w:r>
    </w:p>
    <w:p w:rsidR="000401F2" w:rsidRPr="00301074" w:rsidRDefault="000401F2" w:rsidP="000401F2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  <w:i/>
        </w:rPr>
        <w:t>Essere e tempo</w:t>
      </w:r>
      <w:r w:rsidRPr="00301074">
        <w:rPr>
          <w:rFonts w:ascii="Arial" w:hAnsi="Arial" w:cs="Arial"/>
        </w:rPr>
        <w:t>: l’Esserci e le sue strutture fondamentali; l’esistenza e gli esistenziali.</w:t>
      </w:r>
    </w:p>
    <w:p w:rsidR="000401F2" w:rsidRPr="00301074" w:rsidRDefault="000401F2" w:rsidP="000401F2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</w:rPr>
      </w:pPr>
      <w:r w:rsidRPr="00301074">
        <w:rPr>
          <w:rFonts w:ascii="Arial" w:hAnsi="Arial" w:cs="Arial"/>
        </w:rPr>
        <w:t>Esistenza autentica e inautentica: la cura e la morte.</w:t>
      </w:r>
    </w:p>
    <w:p w:rsidR="000401F2" w:rsidRPr="00480A4C" w:rsidRDefault="000401F2" w:rsidP="000401F2">
      <w:pPr>
        <w:jc w:val="both"/>
        <w:rPr>
          <w:rFonts w:ascii="Arial" w:hAnsi="Arial" w:cs="Arial"/>
          <w:sz w:val="22"/>
          <w:szCs w:val="22"/>
        </w:rPr>
      </w:pPr>
      <w:r w:rsidRPr="00301074">
        <w:rPr>
          <w:rFonts w:ascii="Arial" w:hAnsi="Arial" w:cs="Arial"/>
          <w:sz w:val="22"/>
          <w:szCs w:val="22"/>
        </w:rPr>
        <w:t>Letture: Il significat</w:t>
      </w:r>
      <w:r>
        <w:rPr>
          <w:rFonts w:ascii="Arial" w:hAnsi="Arial" w:cs="Arial"/>
          <w:sz w:val="22"/>
          <w:szCs w:val="22"/>
        </w:rPr>
        <w:t>o della parola “essere”</w:t>
      </w:r>
      <w:r w:rsidRPr="00301074">
        <w:rPr>
          <w:rFonts w:ascii="Arial" w:hAnsi="Arial" w:cs="Arial"/>
          <w:sz w:val="22"/>
          <w:szCs w:val="22"/>
        </w:rPr>
        <w:t>; l’anteriorità della</w:t>
      </w:r>
      <w:r>
        <w:rPr>
          <w:rFonts w:ascii="Arial" w:hAnsi="Arial" w:cs="Arial"/>
          <w:sz w:val="22"/>
          <w:szCs w:val="22"/>
        </w:rPr>
        <w:t xml:space="preserve"> prassi alla conoscenza</w:t>
      </w:r>
      <w:r w:rsidRPr="00301074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angoscia e paura</w:t>
      </w:r>
      <w:r w:rsidRPr="00301074">
        <w:rPr>
          <w:rFonts w:ascii="Arial" w:hAnsi="Arial" w:cs="Arial"/>
          <w:sz w:val="22"/>
          <w:szCs w:val="22"/>
        </w:rPr>
        <w:t>; l’essere-pe</w:t>
      </w:r>
      <w:r>
        <w:rPr>
          <w:rFonts w:ascii="Arial" w:hAnsi="Arial" w:cs="Arial"/>
          <w:sz w:val="22"/>
          <w:szCs w:val="22"/>
        </w:rPr>
        <w:t>r-la-morte</w:t>
      </w:r>
      <w:r w:rsidRPr="00301074">
        <w:rPr>
          <w:rFonts w:ascii="Arial" w:hAnsi="Arial" w:cs="Arial"/>
          <w:sz w:val="22"/>
          <w:szCs w:val="22"/>
        </w:rPr>
        <w:t>.</w:t>
      </w:r>
    </w:p>
    <w:p w:rsidR="000401F2" w:rsidRPr="00301074" w:rsidRDefault="000401F2" w:rsidP="000401F2">
      <w:pPr>
        <w:pStyle w:val="testo"/>
        <w:spacing w:before="360" w:after="120"/>
        <w:rPr>
          <w:sz w:val="22"/>
        </w:rPr>
      </w:pPr>
      <w:r w:rsidRPr="00301074">
        <w:rPr>
          <w:sz w:val="22"/>
        </w:rPr>
        <w:t>I sottoscritti Martina Marano e Rebecca Rizzi, studenti della classe 5</w:t>
      </w:r>
      <w:r w:rsidRPr="00301074">
        <w:rPr>
          <w:sz w:val="22"/>
          <w:vertAlign w:val="superscript"/>
        </w:rPr>
        <w:t>a</w:t>
      </w:r>
      <w:r w:rsidRPr="00301074">
        <w:rPr>
          <w:sz w:val="22"/>
        </w:rPr>
        <w:t xml:space="preserve"> sezione </w:t>
      </w:r>
      <w:r>
        <w:rPr>
          <w:sz w:val="22"/>
        </w:rPr>
        <w:t>S</w:t>
      </w:r>
      <w:r w:rsidRPr="00301074">
        <w:rPr>
          <w:sz w:val="22"/>
        </w:rPr>
        <w:t xml:space="preserve"> dichiarano che in data 9 maggio 2019 è stato sottoposto alla classe il programma effettivamente svolto di  </w:t>
      </w:r>
      <w:r>
        <w:rPr>
          <w:sz w:val="22"/>
        </w:rPr>
        <w:t>Filosofia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31"/>
        <w:gridCol w:w="385"/>
        <w:gridCol w:w="418"/>
        <w:gridCol w:w="4208"/>
      </w:tblGrid>
      <w:tr w:rsidR="000401F2" w:rsidRPr="0080423D" w:rsidTr="00EA5C6B">
        <w:tc>
          <w:tcPr>
            <w:tcW w:w="4911" w:type="dxa"/>
            <w:gridSpan w:val="2"/>
            <w:shd w:val="clear" w:color="auto" w:fill="auto"/>
          </w:tcPr>
          <w:p w:rsidR="000401F2" w:rsidRPr="0080423D" w:rsidRDefault="000401F2" w:rsidP="00EA5C6B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80423D">
              <w:rPr>
                <w:sz w:val="22"/>
              </w:rPr>
              <w:t xml:space="preserve">F.to </w:t>
            </w:r>
            <w:r>
              <w:rPr>
                <w:sz w:val="22"/>
              </w:rPr>
              <w:t>Martina Marano</w:t>
            </w:r>
          </w:p>
        </w:tc>
        <w:tc>
          <w:tcPr>
            <w:tcW w:w="4911" w:type="dxa"/>
            <w:gridSpan w:val="2"/>
            <w:shd w:val="clear" w:color="auto" w:fill="auto"/>
          </w:tcPr>
          <w:p w:rsidR="000401F2" w:rsidRPr="0080423D" w:rsidRDefault="000401F2" w:rsidP="00EA5C6B">
            <w:pPr>
              <w:pStyle w:val="testo"/>
              <w:tabs>
                <w:tab w:val="clear" w:pos="0"/>
              </w:tabs>
              <w:jc w:val="center"/>
              <w:rPr>
                <w:i/>
                <w:color w:val="0000FF"/>
                <w:sz w:val="18"/>
              </w:rPr>
            </w:pPr>
            <w:r w:rsidRPr="0080423D">
              <w:rPr>
                <w:sz w:val="22"/>
              </w:rPr>
              <w:t xml:space="preserve">F.to </w:t>
            </w:r>
            <w:r>
              <w:rPr>
                <w:sz w:val="22"/>
              </w:rPr>
              <w:t>Rebecca Rizzi</w:t>
            </w:r>
          </w:p>
        </w:tc>
      </w:tr>
      <w:tr w:rsidR="000401F2" w:rsidRPr="0080423D" w:rsidTr="00EA5C6B">
        <w:trPr>
          <w:trHeight w:val="621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:rsidR="000401F2" w:rsidRPr="0080423D" w:rsidRDefault="000401F2" w:rsidP="00EA5C6B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401F2" w:rsidRPr="0080423D" w:rsidRDefault="000401F2" w:rsidP="00EA5C6B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:rsidR="000401F2" w:rsidRPr="0080423D" w:rsidRDefault="000401F2" w:rsidP="00EA5C6B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</w:tr>
    </w:tbl>
    <w:p w:rsidR="000401F2" w:rsidRPr="00DB77DC" w:rsidRDefault="000401F2" w:rsidP="000401F2">
      <w:pPr>
        <w:spacing w:before="120"/>
        <w:jc w:val="center"/>
        <w:rPr>
          <w:rFonts w:ascii="Arial" w:hAnsi="Arial" w:cs="Arial"/>
          <w:i/>
          <w:color w:val="000000"/>
          <w:sz w:val="16"/>
        </w:rPr>
      </w:pPr>
      <w:r w:rsidRPr="00DB77DC">
        <w:rPr>
          <w:rFonts w:ascii="Arial" w:hAnsi="Arial" w:cs="Arial"/>
          <w:i/>
          <w:color w:val="000000"/>
          <w:sz w:val="16"/>
        </w:rPr>
        <w:t>(Firme autografe sostituite a mezzo stampa ai sensi dell’art. 3, comma 2 del decreto legislativo n.39/1993)</w:t>
      </w:r>
    </w:p>
    <w:p w:rsidR="000401F2" w:rsidRPr="0002683B" w:rsidRDefault="000401F2" w:rsidP="000401F2">
      <w:pPr>
        <w:pStyle w:val="testo"/>
        <w:spacing w:before="360"/>
        <w:rPr>
          <w:sz w:val="22"/>
          <w:szCs w:val="22"/>
        </w:rPr>
      </w:pPr>
      <w:r>
        <w:rPr>
          <w:sz w:val="22"/>
          <w:szCs w:val="22"/>
        </w:rPr>
        <w:t>Erba, 15</w:t>
      </w:r>
      <w:r w:rsidRPr="0002683B">
        <w:rPr>
          <w:sz w:val="22"/>
          <w:szCs w:val="22"/>
        </w:rPr>
        <w:t xml:space="preserve"> maggio 201</w:t>
      </w:r>
      <w:r>
        <w:rPr>
          <w:sz w:val="22"/>
          <w:szCs w:val="22"/>
        </w:rPr>
        <w:t xml:space="preserve">9   </w:t>
      </w:r>
    </w:p>
    <w:p w:rsidR="000401F2" w:rsidRDefault="000401F2" w:rsidP="000401F2">
      <w:pPr>
        <w:ind w:left="5103"/>
        <w:jc w:val="center"/>
        <w:rPr>
          <w:rFonts w:ascii="Arial" w:hAnsi="Arial" w:cs="Arial"/>
          <w:sz w:val="22"/>
          <w:szCs w:val="22"/>
        </w:rPr>
      </w:pPr>
      <w:r w:rsidRPr="0002683B">
        <w:rPr>
          <w:rFonts w:ascii="Arial" w:hAnsi="Arial" w:cs="Arial"/>
          <w:sz w:val="22"/>
          <w:szCs w:val="22"/>
        </w:rPr>
        <w:t>IL DOCENTE</w:t>
      </w:r>
    </w:p>
    <w:p w:rsidR="000401F2" w:rsidRPr="0002683B" w:rsidRDefault="000401F2" w:rsidP="000401F2">
      <w:pPr>
        <w:ind w:left="510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Alessandro Ghezzi</w:t>
      </w:r>
    </w:p>
    <w:p w:rsidR="000401F2" w:rsidRDefault="000401F2" w:rsidP="009D4A2E">
      <w:pPr>
        <w:spacing w:before="120"/>
        <w:jc w:val="center"/>
        <w:rPr>
          <w:rFonts w:ascii="Arial" w:hAnsi="Arial" w:cs="Arial"/>
          <w:color w:val="3333FF"/>
          <w:sz w:val="24"/>
          <w:szCs w:val="24"/>
        </w:rPr>
      </w:pPr>
      <w:r>
        <w:rPr>
          <w:rFonts w:ascii="Arial" w:hAnsi="Arial" w:cs="Arial"/>
          <w:color w:val="3333FF"/>
          <w:sz w:val="24"/>
          <w:szCs w:val="24"/>
        </w:rPr>
        <w:br w:type="page"/>
      </w:r>
    </w:p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0401F2" w:rsidTr="00EA5C6B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401F2" w:rsidRPr="00B8686C" w:rsidRDefault="000401F2" w:rsidP="00EA5C6B">
            <w:pPr>
              <w:jc w:val="center"/>
              <w:rPr>
                <w:b/>
              </w:rPr>
            </w:pPr>
            <w:r w:rsidRPr="00B8686C">
              <w:rPr>
                <w:rFonts w:ascii="Arial" w:hAnsi="Arial" w:cs="Arial"/>
                <w:b/>
                <w:color w:val="A6A6A6"/>
                <w:sz w:val="24"/>
              </w:rPr>
              <w:t>PROGRAMMA SVOLTO</w:t>
            </w:r>
          </w:p>
        </w:tc>
      </w:tr>
      <w:tr w:rsidR="000401F2" w:rsidTr="00EA5C6B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401F2" w:rsidRDefault="000401F2" w:rsidP="00EA5C6B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401F2" w:rsidRPr="00301074" w:rsidRDefault="000401F2" w:rsidP="00EA5C6B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8"/>
              </w:rPr>
              <w:t>STORIA</w:t>
            </w:r>
          </w:p>
        </w:tc>
      </w:tr>
      <w:tr w:rsidR="000401F2" w:rsidTr="00EA5C6B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401F2" w:rsidRDefault="000401F2" w:rsidP="00EA5C6B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401F2" w:rsidRPr="00301074" w:rsidRDefault="000401F2" w:rsidP="00EA5C6B">
            <w:pPr>
              <w:snapToGrid w:val="0"/>
              <w:jc w:val="center"/>
            </w:pPr>
            <w:r w:rsidRPr="00301074">
              <w:rPr>
                <w:rFonts w:ascii="Arial" w:hAnsi="Arial" w:cs="Arial"/>
                <w:b/>
                <w:sz w:val="22"/>
              </w:rPr>
              <w:t>5^ S</w:t>
            </w:r>
          </w:p>
        </w:tc>
      </w:tr>
      <w:tr w:rsidR="000401F2" w:rsidTr="00EA5C6B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401F2" w:rsidRDefault="000401F2" w:rsidP="00EA5C6B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401F2" w:rsidRPr="00301074" w:rsidRDefault="000401F2" w:rsidP="00EA5C6B">
            <w:pPr>
              <w:snapToGrid w:val="0"/>
              <w:jc w:val="center"/>
            </w:pPr>
            <w:r w:rsidRPr="00301074">
              <w:rPr>
                <w:rFonts w:ascii="Arial" w:hAnsi="Arial" w:cs="Arial"/>
                <w:b/>
                <w:sz w:val="22"/>
              </w:rPr>
              <w:t>Ghezzi Alessandro</w:t>
            </w:r>
          </w:p>
        </w:tc>
      </w:tr>
    </w:tbl>
    <w:p w:rsidR="000401F2" w:rsidRDefault="000401F2" w:rsidP="000401F2">
      <w:pPr>
        <w:pStyle w:val="Titolo3"/>
        <w:keepNext w:val="0"/>
        <w:widowControl w:val="0"/>
        <w:numPr>
          <w:ilvl w:val="2"/>
          <w:numId w:val="0"/>
        </w:numPr>
        <w:tabs>
          <w:tab w:val="num" w:pos="720"/>
        </w:tabs>
        <w:suppressAutoHyphens/>
        <w:spacing w:before="360" w:after="0"/>
        <w:ind w:left="720" w:hanging="720"/>
        <w:jc w:val="center"/>
      </w:pPr>
      <w:r w:rsidRPr="00364B3D">
        <w:t>PROGRAMMA EFFETTIVAMENTE SVOLTO FINO AL 15 MAGGIO 201</w:t>
      </w:r>
      <w:r>
        <w:t>9</w:t>
      </w:r>
    </w:p>
    <w:p w:rsidR="000401F2" w:rsidRDefault="000401F2" w:rsidP="000401F2">
      <w:pPr>
        <w:jc w:val="both"/>
        <w:rPr>
          <w:rFonts w:ascii="Arial" w:hAnsi="Arial" w:cs="Arial"/>
          <w:sz w:val="22"/>
        </w:rPr>
      </w:pPr>
    </w:p>
    <w:p w:rsidR="000401F2" w:rsidRPr="001E5164" w:rsidRDefault="000401F2" w:rsidP="000401F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Nota: le parti </w:t>
      </w:r>
      <w:r w:rsidRPr="001E5164">
        <w:rPr>
          <w:rFonts w:ascii="Arial" w:hAnsi="Arial" w:cs="Arial"/>
          <w:sz w:val="22"/>
          <w:u w:val="single"/>
        </w:rPr>
        <w:t>sottolineate</w:t>
      </w:r>
      <w:r>
        <w:rPr>
          <w:rFonts w:ascii="Arial" w:hAnsi="Arial" w:cs="Arial"/>
          <w:sz w:val="22"/>
        </w:rPr>
        <w:t xml:space="preserve"> sono argomenti riconducibili a Cittadinanza e Costituzione. Di seguito al programma di storia, si riporta il percorso specifico di Cittadinanza e Costituzione svolto dalla classe.</w:t>
      </w:r>
    </w:p>
    <w:p w:rsidR="000401F2" w:rsidRPr="000E233F" w:rsidRDefault="000401F2" w:rsidP="000401F2">
      <w:pPr>
        <w:jc w:val="both"/>
        <w:rPr>
          <w:rFonts w:ascii="Arial" w:hAnsi="Arial" w:cs="Arial"/>
          <w:b/>
          <w:sz w:val="22"/>
          <w:szCs w:val="22"/>
        </w:rPr>
      </w:pPr>
      <w:r w:rsidRPr="000E233F">
        <w:rPr>
          <w:rFonts w:ascii="Arial" w:hAnsi="Arial" w:cs="Arial"/>
          <w:b/>
          <w:sz w:val="22"/>
          <w:szCs w:val="22"/>
        </w:rPr>
        <w:t>La grande industria e la società di massa</w:t>
      </w:r>
    </w:p>
    <w:p w:rsidR="000401F2" w:rsidRPr="000E233F" w:rsidRDefault="000401F2" w:rsidP="000401F2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seconda rivoluzione industriale</w:t>
      </w:r>
    </w:p>
    <w:p w:rsidR="000401F2" w:rsidRPr="000E233F" w:rsidRDefault="000401F2" w:rsidP="000401F2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grande depressione</w:t>
      </w:r>
    </w:p>
    <w:p w:rsidR="000401F2" w:rsidRPr="000E233F" w:rsidRDefault="000401F2" w:rsidP="000401F2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crescita demografica e urbana e lo sviluppo della società di massa.</w:t>
      </w:r>
    </w:p>
    <w:p w:rsidR="000401F2" w:rsidRPr="000E233F" w:rsidRDefault="000401F2" w:rsidP="000401F2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nascita del movimento operaio.</w:t>
      </w:r>
    </w:p>
    <w:p w:rsidR="000401F2" w:rsidRPr="000E233F" w:rsidRDefault="000401F2" w:rsidP="000401F2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reazione della Chiesa alla modernità.</w:t>
      </w:r>
    </w:p>
    <w:p w:rsidR="000401F2" w:rsidRDefault="000401F2" w:rsidP="000401F2">
      <w:pPr>
        <w:jc w:val="both"/>
        <w:rPr>
          <w:rFonts w:ascii="Arial" w:hAnsi="Arial" w:cs="Arial"/>
          <w:sz w:val="22"/>
          <w:szCs w:val="22"/>
        </w:rPr>
      </w:pPr>
      <w:r w:rsidRPr="000E233F">
        <w:rPr>
          <w:rFonts w:ascii="Arial" w:hAnsi="Arial" w:cs="Arial"/>
          <w:sz w:val="22"/>
          <w:szCs w:val="22"/>
        </w:rPr>
        <w:t xml:space="preserve">Lettura: la </w:t>
      </w:r>
      <w:r w:rsidRPr="000E233F">
        <w:rPr>
          <w:rFonts w:ascii="Arial" w:hAnsi="Arial" w:cs="Arial"/>
          <w:i/>
          <w:sz w:val="22"/>
          <w:szCs w:val="22"/>
        </w:rPr>
        <w:t>Rerum Novarum</w:t>
      </w:r>
      <w:r w:rsidRPr="000E233F">
        <w:rPr>
          <w:rFonts w:ascii="Arial" w:hAnsi="Arial" w:cs="Arial"/>
          <w:sz w:val="22"/>
          <w:szCs w:val="22"/>
        </w:rPr>
        <w:t xml:space="preserve"> di </w:t>
      </w:r>
      <w:r>
        <w:rPr>
          <w:rFonts w:ascii="Arial" w:hAnsi="Arial" w:cs="Arial"/>
          <w:sz w:val="22"/>
          <w:szCs w:val="22"/>
        </w:rPr>
        <w:t>Leone XIII.</w:t>
      </w:r>
    </w:p>
    <w:p w:rsidR="000401F2" w:rsidRDefault="000401F2" w:rsidP="000401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Lavoro sui documenti: Il Grande Gioco.</w:t>
      </w:r>
    </w:p>
    <w:p w:rsidR="000401F2" w:rsidRPr="000E233F" w:rsidRDefault="000401F2" w:rsidP="000401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Video: Le Bon e la Psicologia delle folle (Rai Storia).</w:t>
      </w:r>
    </w:p>
    <w:p w:rsidR="000401F2" w:rsidRPr="000E233F" w:rsidRDefault="000401F2" w:rsidP="000401F2">
      <w:pPr>
        <w:jc w:val="both"/>
        <w:rPr>
          <w:rFonts w:ascii="Arial" w:hAnsi="Arial" w:cs="Arial"/>
          <w:b/>
          <w:sz w:val="22"/>
          <w:szCs w:val="22"/>
        </w:rPr>
      </w:pPr>
      <w:r w:rsidRPr="000E233F">
        <w:rPr>
          <w:rFonts w:ascii="Arial" w:hAnsi="Arial" w:cs="Arial"/>
          <w:b/>
          <w:sz w:val="22"/>
          <w:szCs w:val="22"/>
        </w:rPr>
        <w:t>L’età giolittiana</w:t>
      </w:r>
    </w:p>
    <w:p w:rsidR="000401F2" w:rsidRPr="000E233F" w:rsidRDefault="000401F2" w:rsidP="000401F2">
      <w:pPr>
        <w:pStyle w:val="Paragrafoelenco"/>
        <w:numPr>
          <w:ilvl w:val="0"/>
          <w:numId w:val="28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crisi di fine secolo.</w:t>
      </w:r>
    </w:p>
    <w:p w:rsidR="000401F2" w:rsidRPr="000E233F" w:rsidRDefault="000401F2" w:rsidP="000401F2">
      <w:pPr>
        <w:pStyle w:val="Paragrafoelenco"/>
        <w:numPr>
          <w:ilvl w:val="0"/>
          <w:numId w:val="28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figura e la strategia di Giolitti.</w:t>
      </w:r>
    </w:p>
    <w:p w:rsidR="000401F2" w:rsidRPr="000E233F" w:rsidRDefault="000401F2" w:rsidP="000401F2">
      <w:pPr>
        <w:pStyle w:val="Paragrafoelenco"/>
        <w:numPr>
          <w:ilvl w:val="0"/>
          <w:numId w:val="28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Economia, politica e riforme.</w:t>
      </w:r>
    </w:p>
    <w:p w:rsidR="000401F2" w:rsidRPr="000E233F" w:rsidRDefault="000401F2" w:rsidP="000401F2">
      <w:pPr>
        <w:pStyle w:val="Paragrafoelenco"/>
        <w:numPr>
          <w:ilvl w:val="0"/>
          <w:numId w:val="28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guerra di Libia.</w:t>
      </w:r>
    </w:p>
    <w:p w:rsidR="000401F2" w:rsidRPr="000E233F" w:rsidRDefault="000401F2" w:rsidP="000401F2">
      <w:pPr>
        <w:jc w:val="both"/>
        <w:rPr>
          <w:rFonts w:ascii="Arial" w:hAnsi="Arial" w:cs="Arial"/>
          <w:sz w:val="22"/>
          <w:szCs w:val="22"/>
        </w:rPr>
      </w:pPr>
      <w:r w:rsidRPr="000E233F">
        <w:rPr>
          <w:rFonts w:ascii="Arial" w:hAnsi="Arial" w:cs="Arial"/>
          <w:sz w:val="22"/>
          <w:szCs w:val="22"/>
        </w:rPr>
        <w:t xml:space="preserve">Letture: L’atteggiamento di Giolitti nei </w:t>
      </w:r>
      <w:r>
        <w:rPr>
          <w:rFonts w:ascii="Arial" w:hAnsi="Arial" w:cs="Arial"/>
          <w:sz w:val="22"/>
          <w:szCs w:val="22"/>
        </w:rPr>
        <w:t>confronti dei lavoratori</w:t>
      </w:r>
      <w:r w:rsidRPr="000E233F">
        <w:rPr>
          <w:rFonts w:ascii="Arial" w:hAnsi="Arial" w:cs="Arial"/>
          <w:sz w:val="22"/>
          <w:szCs w:val="22"/>
        </w:rPr>
        <w:t xml:space="preserve">; </w:t>
      </w:r>
      <w:r w:rsidRPr="001E5164">
        <w:rPr>
          <w:rFonts w:ascii="Arial" w:hAnsi="Arial" w:cs="Arial"/>
          <w:sz w:val="22"/>
          <w:szCs w:val="22"/>
          <w:u w:val="single"/>
        </w:rPr>
        <w:t>il patto Gentiloni</w:t>
      </w:r>
      <w:r w:rsidRPr="000E233F">
        <w:rPr>
          <w:rFonts w:ascii="Arial" w:hAnsi="Arial" w:cs="Arial"/>
          <w:sz w:val="22"/>
          <w:szCs w:val="22"/>
        </w:rPr>
        <w:t xml:space="preserve">; G. Pascoli, </w:t>
      </w:r>
      <w:r w:rsidRPr="000E233F">
        <w:rPr>
          <w:rFonts w:ascii="Arial" w:hAnsi="Arial" w:cs="Arial"/>
          <w:i/>
          <w:sz w:val="22"/>
          <w:szCs w:val="22"/>
        </w:rPr>
        <w:t>La grande proletaria si è mossa</w:t>
      </w:r>
      <w:r w:rsidRPr="000E233F">
        <w:rPr>
          <w:rFonts w:ascii="Arial" w:hAnsi="Arial" w:cs="Arial"/>
          <w:sz w:val="22"/>
          <w:szCs w:val="22"/>
        </w:rPr>
        <w:t>.</w:t>
      </w:r>
    </w:p>
    <w:p w:rsidR="000401F2" w:rsidRPr="000E233F" w:rsidRDefault="000401F2" w:rsidP="000401F2">
      <w:pPr>
        <w:jc w:val="both"/>
        <w:rPr>
          <w:rFonts w:ascii="Arial" w:hAnsi="Arial" w:cs="Arial"/>
          <w:b/>
          <w:sz w:val="22"/>
          <w:szCs w:val="22"/>
        </w:rPr>
      </w:pPr>
      <w:r w:rsidRPr="000E233F">
        <w:rPr>
          <w:rFonts w:ascii="Arial" w:hAnsi="Arial" w:cs="Arial"/>
          <w:b/>
          <w:sz w:val="22"/>
          <w:szCs w:val="22"/>
        </w:rPr>
        <w:t>La prima guerra mondiale e le sue conseguenze</w:t>
      </w:r>
    </w:p>
    <w:p w:rsidR="000401F2" w:rsidRPr="000E233F" w:rsidRDefault="000401F2" w:rsidP="000401F2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Le cause del conflitto.</w:t>
      </w:r>
    </w:p>
    <w:p w:rsidR="000401F2" w:rsidRPr="000E233F" w:rsidRDefault="000401F2" w:rsidP="000401F2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L’assassinio di Sarajevo e lo scoppio della guerra.</w:t>
      </w:r>
    </w:p>
    <w:p w:rsidR="000401F2" w:rsidRPr="000E233F" w:rsidRDefault="000401F2" w:rsidP="000401F2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Guerra di trincea e guerra di logoramento.</w:t>
      </w:r>
    </w:p>
    <w:p w:rsidR="000401F2" w:rsidRPr="000E233F" w:rsidRDefault="000401F2" w:rsidP="000401F2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 xml:space="preserve">L’Italia in guerra: il dibattito tra neutralisti e interventisti; il fronte italiano; Caporetto e Vittorio Veneto. </w:t>
      </w:r>
    </w:p>
    <w:p w:rsidR="000401F2" w:rsidRPr="000E233F" w:rsidRDefault="000401F2" w:rsidP="000401F2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Il fronte interno.</w:t>
      </w:r>
    </w:p>
    <w:p w:rsidR="000401F2" w:rsidRPr="000E233F" w:rsidRDefault="000401F2" w:rsidP="000401F2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 xml:space="preserve">Il crollo della Russia, l’intervento degli Usa e la fine del conflitto. </w:t>
      </w:r>
    </w:p>
    <w:p w:rsidR="000401F2" w:rsidRPr="000E233F" w:rsidRDefault="000401F2" w:rsidP="000401F2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Conseguenze politiche, sociali ed economiche; il trattato di Versailles.</w:t>
      </w:r>
    </w:p>
    <w:p w:rsidR="000401F2" w:rsidRPr="000E233F" w:rsidRDefault="000401F2" w:rsidP="000401F2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Il biennio rosso.</w:t>
      </w:r>
    </w:p>
    <w:p w:rsidR="000401F2" w:rsidRPr="000E233F" w:rsidRDefault="000401F2" w:rsidP="000401F2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Il tramonto del colonialismo: il caso del Medio Oriente.</w:t>
      </w:r>
    </w:p>
    <w:p w:rsidR="000401F2" w:rsidRPr="000E233F" w:rsidRDefault="000401F2" w:rsidP="000401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Letture</w:t>
      </w:r>
      <w:r w:rsidRPr="000E233F">
        <w:rPr>
          <w:rFonts w:ascii="Arial" w:hAnsi="Arial" w:cs="Arial"/>
          <w:sz w:val="22"/>
          <w:szCs w:val="22"/>
        </w:rPr>
        <w:t>: L’ultimatum dell’Austria-Ungheria a</w:t>
      </w:r>
      <w:r>
        <w:rPr>
          <w:rFonts w:ascii="Arial" w:hAnsi="Arial" w:cs="Arial"/>
          <w:sz w:val="22"/>
          <w:szCs w:val="22"/>
        </w:rPr>
        <w:t>lla Serbia</w:t>
      </w:r>
      <w:r w:rsidRPr="000E233F">
        <w:rPr>
          <w:rFonts w:ascii="Arial" w:hAnsi="Arial" w:cs="Arial"/>
          <w:sz w:val="22"/>
          <w:szCs w:val="22"/>
        </w:rPr>
        <w:t xml:space="preserve">; </w:t>
      </w:r>
      <w:r w:rsidRPr="001E5164">
        <w:rPr>
          <w:rFonts w:ascii="Arial" w:hAnsi="Arial" w:cs="Arial"/>
          <w:sz w:val="22"/>
          <w:szCs w:val="22"/>
          <w:u w:val="single"/>
        </w:rPr>
        <w:t>i 14 punti di Wilson</w:t>
      </w:r>
      <w:r w:rsidRPr="000E233F">
        <w:rPr>
          <w:rFonts w:ascii="Arial" w:hAnsi="Arial" w:cs="Arial"/>
          <w:sz w:val="22"/>
          <w:szCs w:val="22"/>
        </w:rPr>
        <w:t>; la dichiarazio</w:t>
      </w:r>
      <w:r>
        <w:rPr>
          <w:rFonts w:ascii="Arial" w:hAnsi="Arial" w:cs="Arial"/>
          <w:sz w:val="22"/>
          <w:szCs w:val="22"/>
        </w:rPr>
        <w:t>ne Balfour</w:t>
      </w:r>
      <w:r w:rsidRPr="000E233F">
        <w:rPr>
          <w:rFonts w:ascii="Arial" w:hAnsi="Arial" w:cs="Arial"/>
          <w:sz w:val="22"/>
          <w:szCs w:val="22"/>
        </w:rPr>
        <w:t>.</w:t>
      </w:r>
    </w:p>
    <w:p w:rsidR="000401F2" w:rsidRPr="000E233F" w:rsidRDefault="000401F2" w:rsidP="000401F2">
      <w:pPr>
        <w:jc w:val="both"/>
        <w:rPr>
          <w:rFonts w:ascii="Arial" w:hAnsi="Arial" w:cs="Arial"/>
          <w:b/>
          <w:sz w:val="22"/>
          <w:szCs w:val="22"/>
        </w:rPr>
      </w:pPr>
      <w:r w:rsidRPr="000E233F">
        <w:rPr>
          <w:rFonts w:ascii="Arial" w:hAnsi="Arial" w:cs="Arial"/>
          <w:b/>
          <w:sz w:val="22"/>
          <w:szCs w:val="22"/>
        </w:rPr>
        <w:t>La rivoluzione russa</w:t>
      </w:r>
    </w:p>
    <w:p w:rsidR="000401F2" w:rsidRPr="000E233F" w:rsidRDefault="000401F2" w:rsidP="000401F2">
      <w:pPr>
        <w:pStyle w:val="Paragrafoelenco"/>
        <w:numPr>
          <w:ilvl w:val="0"/>
          <w:numId w:val="30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Le premesse della rivoluzione.</w:t>
      </w:r>
    </w:p>
    <w:p w:rsidR="000401F2" w:rsidRPr="000E233F" w:rsidRDefault="000401F2" w:rsidP="000401F2">
      <w:pPr>
        <w:pStyle w:val="Paragrafoelenco"/>
        <w:numPr>
          <w:ilvl w:val="0"/>
          <w:numId w:val="30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rivoluzione borghese di febbraio.</w:t>
      </w:r>
    </w:p>
    <w:p w:rsidR="000401F2" w:rsidRPr="000E233F" w:rsidRDefault="000401F2" w:rsidP="000401F2">
      <w:pPr>
        <w:pStyle w:val="Paragrafoelenco"/>
        <w:numPr>
          <w:ilvl w:val="0"/>
          <w:numId w:val="30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I bolscevichi e la rivoluzione d’ottobre.</w:t>
      </w:r>
    </w:p>
    <w:p w:rsidR="000401F2" w:rsidRPr="000E233F" w:rsidRDefault="000401F2" w:rsidP="000401F2">
      <w:pPr>
        <w:pStyle w:val="Paragrafoelenco"/>
        <w:numPr>
          <w:ilvl w:val="0"/>
          <w:numId w:val="30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guerra civile.</w:t>
      </w:r>
    </w:p>
    <w:p w:rsidR="000401F2" w:rsidRPr="000E233F" w:rsidRDefault="000401F2" w:rsidP="000401F2">
      <w:pPr>
        <w:pStyle w:val="Paragrafoelenco"/>
        <w:numPr>
          <w:ilvl w:val="0"/>
          <w:numId w:val="30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nascita della Terza Internazionale.</w:t>
      </w:r>
    </w:p>
    <w:p w:rsidR="000401F2" w:rsidRPr="000E233F" w:rsidRDefault="000401F2" w:rsidP="000401F2">
      <w:pPr>
        <w:pStyle w:val="Paragrafoelenco"/>
        <w:numPr>
          <w:ilvl w:val="0"/>
          <w:numId w:val="30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politica economica: comunismo di guerra, Nep, pianificazione economica.</w:t>
      </w:r>
    </w:p>
    <w:p w:rsidR="000401F2" w:rsidRPr="000E233F" w:rsidRDefault="000401F2" w:rsidP="000401F2">
      <w:pPr>
        <w:pStyle w:val="Paragrafoelenco"/>
        <w:numPr>
          <w:ilvl w:val="0"/>
          <w:numId w:val="30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nascita dell’Urss e la successione di Stalin a Lenin.</w:t>
      </w:r>
    </w:p>
    <w:p w:rsidR="000401F2" w:rsidRDefault="000401F2" w:rsidP="000401F2">
      <w:pPr>
        <w:jc w:val="both"/>
        <w:rPr>
          <w:rFonts w:ascii="Arial" w:hAnsi="Arial" w:cs="Arial"/>
          <w:sz w:val="22"/>
          <w:szCs w:val="22"/>
        </w:rPr>
      </w:pPr>
      <w:r w:rsidRPr="000E233F">
        <w:rPr>
          <w:rFonts w:ascii="Arial" w:hAnsi="Arial" w:cs="Arial"/>
          <w:sz w:val="22"/>
          <w:szCs w:val="22"/>
        </w:rPr>
        <w:lastRenderedPageBreak/>
        <w:t xml:space="preserve">Lettura: </w:t>
      </w:r>
      <w:r w:rsidRPr="001E5164">
        <w:rPr>
          <w:rFonts w:ascii="Arial" w:hAnsi="Arial" w:cs="Arial"/>
          <w:sz w:val="22"/>
          <w:szCs w:val="22"/>
          <w:u w:val="single"/>
        </w:rPr>
        <w:t>Le tesi di aprile</w:t>
      </w:r>
      <w:r w:rsidRPr="000E233F">
        <w:rPr>
          <w:rFonts w:ascii="Arial" w:hAnsi="Arial" w:cs="Arial"/>
          <w:sz w:val="22"/>
          <w:szCs w:val="22"/>
        </w:rPr>
        <w:t xml:space="preserve">. </w:t>
      </w:r>
    </w:p>
    <w:p w:rsidR="000401F2" w:rsidRPr="000E233F" w:rsidRDefault="000401F2" w:rsidP="000401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Video: Lenin il rivoluzionario (Rai Storia).</w:t>
      </w:r>
    </w:p>
    <w:p w:rsidR="000401F2" w:rsidRPr="000E233F" w:rsidRDefault="000401F2" w:rsidP="000401F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Europa e Usa tra le due guerre</w:t>
      </w:r>
      <w:r w:rsidRPr="000E233F">
        <w:rPr>
          <w:rFonts w:ascii="Arial" w:hAnsi="Arial" w:cs="Arial"/>
          <w:b/>
          <w:sz w:val="22"/>
          <w:szCs w:val="22"/>
        </w:rPr>
        <w:t>: la repubblica di Weimar e la crisi del ’29</w:t>
      </w:r>
    </w:p>
    <w:p w:rsidR="000401F2" w:rsidRPr="000E233F" w:rsidRDefault="000401F2" w:rsidP="000401F2">
      <w:pPr>
        <w:pStyle w:val="Paragrafoelenco"/>
        <w:numPr>
          <w:ilvl w:val="0"/>
          <w:numId w:val="32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Il dopoguerra in Germania.</w:t>
      </w:r>
    </w:p>
    <w:p w:rsidR="000401F2" w:rsidRPr="000E233F" w:rsidRDefault="000401F2" w:rsidP="000401F2">
      <w:pPr>
        <w:pStyle w:val="Paragrafoelenco"/>
        <w:numPr>
          <w:ilvl w:val="0"/>
          <w:numId w:val="32"/>
        </w:numPr>
        <w:jc w:val="both"/>
        <w:rPr>
          <w:rFonts w:ascii="Arial" w:hAnsi="Arial" w:cs="Arial"/>
        </w:rPr>
      </w:pPr>
      <w:r w:rsidRPr="001E5164">
        <w:rPr>
          <w:rFonts w:ascii="Arial" w:hAnsi="Arial" w:cs="Arial"/>
          <w:u w:val="single"/>
        </w:rPr>
        <w:t>Caratteristiche e problemi della repubblica di Weimar</w:t>
      </w:r>
      <w:r w:rsidRPr="000E233F">
        <w:rPr>
          <w:rFonts w:ascii="Arial" w:hAnsi="Arial" w:cs="Arial"/>
        </w:rPr>
        <w:t>.</w:t>
      </w:r>
    </w:p>
    <w:p w:rsidR="000401F2" w:rsidRPr="000E233F" w:rsidRDefault="000401F2" w:rsidP="000401F2">
      <w:pPr>
        <w:pStyle w:val="Paragrafoelenco"/>
        <w:numPr>
          <w:ilvl w:val="0"/>
          <w:numId w:val="32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crisi della Ruhr.</w:t>
      </w:r>
    </w:p>
    <w:p w:rsidR="000401F2" w:rsidRPr="000E233F" w:rsidRDefault="000401F2" w:rsidP="000401F2">
      <w:pPr>
        <w:pStyle w:val="Paragrafoelenco"/>
        <w:numPr>
          <w:ilvl w:val="0"/>
          <w:numId w:val="32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Gli Usa negli anni Venti.</w:t>
      </w:r>
    </w:p>
    <w:p w:rsidR="000401F2" w:rsidRPr="000E233F" w:rsidRDefault="000401F2" w:rsidP="000401F2">
      <w:pPr>
        <w:pStyle w:val="Paragrafoelenco"/>
        <w:numPr>
          <w:ilvl w:val="0"/>
          <w:numId w:val="32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Il grande crollo del 1929.</w:t>
      </w:r>
    </w:p>
    <w:p w:rsidR="000401F2" w:rsidRPr="000E233F" w:rsidRDefault="000401F2" w:rsidP="000401F2">
      <w:pPr>
        <w:pStyle w:val="Paragrafoelenco"/>
        <w:numPr>
          <w:ilvl w:val="0"/>
          <w:numId w:val="32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diffusione della crisi in Europa.</w:t>
      </w:r>
    </w:p>
    <w:p w:rsidR="000401F2" w:rsidRPr="000E233F" w:rsidRDefault="000401F2" w:rsidP="000401F2">
      <w:pPr>
        <w:pStyle w:val="Paragrafoelenco"/>
        <w:numPr>
          <w:ilvl w:val="0"/>
          <w:numId w:val="32"/>
        </w:numPr>
        <w:jc w:val="both"/>
        <w:rPr>
          <w:rFonts w:ascii="Arial" w:hAnsi="Arial" w:cs="Arial"/>
          <w:lang w:val="en-US"/>
        </w:rPr>
      </w:pPr>
      <w:r w:rsidRPr="000E233F">
        <w:rPr>
          <w:rFonts w:ascii="Arial" w:hAnsi="Arial" w:cs="Arial"/>
          <w:lang w:val="en-US"/>
        </w:rPr>
        <w:t xml:space="preserve">Roosevelt e il </w:t>
      </w:r>
      <w:r w:rsidRPr="000E233F">
        <w:rPr>
          <w:rFonts w:ascii="Arial" w:hAnsi="Arial" w:cs="Arial"/>
          <w:i/>
          <w:lang w:val="en-US"/>
        </w:rPr>
        <w:t>New Deal</w:t>
      </w:r>
      <w:r w:rsidRPr="000E233F">
        <w:rPr>
          <w:rFonts w:ascii="Arial" w:hAnsi="Arial" w:cs="Arial"/>
          <w:lang w:val="en-US"/>
        </w:rPr>
        <w:t>.</w:t>
      </w:r>
    </w:p>
    <w:p w:rsidR="000401F2" w:rsidRPr="000E233F" w:rsidRDefault="000401F2" w:rsidP="000401F2">
      <w:pPr>
        <w:jc w:val="both"/>
        <w:rPr>
          <w:rFonts w:ascii="Arial" w:hAnsi="Arial" w:cs="Arial"/>
          <w:sz w:val="22"/>
          <w:szCs w:val="22"/>
        </w:rPr>
      </w:pPr>
      <w:r w:rsidRPr="000E233F">
        <w:rPr>
          <w:rFonts w:ascii="Arial" w:hAnsi="Arial" w:cs="Arial"/>
          <w:sz w:val="22"/>
          <w:szCs w:val="22"/>
        </w:rPr>
        <w:t>Letture</w:t>
      </w:r>
      <w:r>
        <w:rPr>
          <w:rFonts w:ascii="Arial" w:hAnsi="Arial" w:cs="Arial"/>
          <w:sz w:val="22"/>
          <w:szCs w:val="22"/>
        </w:rPr>
        <w:t xml:space="preserve">: </w:t>
      </w:r>
      <w:r w:rsidRPr="001E5164">
        <w:rPr>
          <w:rFonts w:ascii="Arial" w:hAnsi="Arial" w:cs="Arial"/>
          <w:sz w:val="22"/>
          <w:szCs w:val="22"/>
          <w:u w:val="single"/>
        </w:rPr>
        <w:t>La Costituzione di Weimar</w:t>
      </w:r>
      <w:r w:rsidRPr="000E233F">
        <w:rPr>
          <w:rFonts w:ascii="Arial" w:hAnsi="Arial" w:cs="Arial"/>
          <w:sz w:val="22"/>
          <w:szCs w:val="22"/>
        </w:rPr>
        <w:t xml:space="preserve">; J. Steinbeck, estratto da </w:t>
      </w:r>
      <w:r w:rsidRPr="000E233F">
        <w:rPr>
          <w:rFonts w:ascii="Arial" w:hAnsi="Arial" w:cs="Arial"/>
          <w:i/>
          <w:sz w:val="22"/>
          <w:szCs w:val="22"/>
        </w:rPr>
        <w:t>Furore</w:t>
      </w:r>
      <w:r w:rsidRPr="000E233F">
        <w:rPr>
          <w:rFonts w:ascii="Arial" w:hAnsi="Arial" w:cs="Arial"/>
          <w:sz w:val="22"/>
          <w:szCs w:val="22"/>
        </w:rPr>
        <w:t>.</w:t>
      </w:r>
    </w:p>
    <w:p w:rsidR="000401F2" w:rsidRPr="000E233F" w:rsidRDefault="000401F2" w:rsidP="000401F2">
      <w:pPr>
        <w:jc w:val="both"/>
        <w:rPr>
          <w:rFonts w:ascii="Arial" w:hAnsi="Arial" w:cs="Arial"/>
          <w:b/>
          <w:sz w:val="22"/>
          <w:szCs w:val="22"/>
        </w:rPr>
      </w:pPr>
      <w:r w:rsidRPr="000E233F">
        <w:rPr>
          <w:rFonts w:ascii="Arial" w:hAnsi="Arial" w:cs="Arial"/>
          <w:b/>
          <w:sz w:val="22"/>
          <w:szCs w:val="22"/>
        </w:rPr>
        <w:t>L’Italia nel dopoguerra e il fascismo</w:t>
      </w:r>
    </w:p>
    <w:p w:rsidR="000401F2" w:rsidRPr="000E233F" w:rsidRDefault="000401F2" w:rsidP="000401F2">
      <w:pPr>
        <w:pStyle w:val="Paragrafoelenco"/>
        <w:numPr>
          <w:ilvl w:val="0"/>
          <w:numId w:val="31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Il dopoguerra in Italia: i problemi da affrontare e la vittoria mutilata.</w:t>
      </w:r>
    </w:p>
    <w:p w:rsidR="000401F2" w:rsidRPr="000E233F" w:rsidRDefault="000401F2" w:rsidP="000401F2">
      <w:pPr>
        <w:pStyle w:val="Paragrafoelenco"/>
        <w:numPr>
          <w:ilvl w:val="0"/>
          <w:numId w:val="31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nascita dei partiti politici di massa e del movimento fascista.</w:t>
      </w:r>
    </w:p>
    <w:p w:rsidR="000401F2" w:rsidRPr="000E233F" w:rsidRDefault="000401F2" w:rsidP="000401F2">
      <w:pPr>
        <w:pStyle w:val="Paragrafoelenco"/>
        <w:numPr>
          <w:ilvl w:val="0"/>
          <w:numId w:val="31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L’ultimo governo Giolitti.</w:t>
      </w:r>
    </w:p>
    <w:p w:rsidR="000401F2" w:rsidRPr="000E233F" w:rsidRDefault="000401F2" w:rsidP="000401F2">
      <w:pPr>
        <w:pStyle w:val="Paragrafoelenco"/>
        <w:numPr>
          <w:ilvl w:val="0"/>
          <w:numId w:val="31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Il fascismo agrario e le elezioni del ’21; l’agonia dello Stato liberale.</w:t>
      </w:r>
    </w:p>
    <w:p w:rsidR="000401F2" w:rsidRPr="000E233F" w:rsidRDefault="000401F2" w:rsidP="000401F2">
      <w:pPr>
        <w:pStyle w:val="Paragrafoelenco"/>
        <w:numPr>
          <w:ilvl w:val="0"/>
          <w:numId w:val="31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marcia su Roma e il primo governo Mussolini.</w:t>
      </w:r>
    </w:p>
    <w:p w:rsidR="000401F2" w:rsidRPr="000E233F" w:rsidRDefault="000401F2" w:rsidP="000401F2">
      <w:pPr>
        <w:pStyle w:val="Paragrafoelenco"/>
        <w:numPr>
          <w:ilvl w:val="0"/>
          <w:numId w:val="31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Il delitto Matteotti e l’Aventino.</w:t>
      </w:r>
    </w:p>
    <w:p w:rsidR="000401F2" w:rsidRPr="000E233F" w:rsidRDefault="000401F2" w:rsidP="000401F2">
      <w:pPr>
        <w:pStyle w:val="Paragrafoelenco"/>
        <w:numPr>
          <w:ilvl w:val="0"/>
          <w:numId w:val="31"/>
        </w:numPr>
        <w:jc w:val="both"/>
        <w:rPr>
          <w:rFonts w:ascii="Arial" w:hAnsi="Arial" w:cs="Arial"/>
        </w:rPr>
      </w:pPr>
      <w:r w:rsidRPr="001E5164">
        <w:rPr>
          <w:rFonts w:ascii="Arial" w:hAnsi="Arial" w:cs="Arial"/>
          <w:u w:val="single"/>
        </w:rPr>
        <w:t>La dittatura a viso aperto: le leggi fascistissime</w:t>
      </w:r>
      <w:r w:rsidRPr="000E233F">
        <w:rPr>
          <w:rFonts w:ascii="Arial" w:hAnsi="Arial" w:cs="Arial"/>
        </w:rPr>
        <w:t>.</w:t>
      </w:r>
    </w:p>
    <w:p w:rsidR="000401F2" w:rsidRPr="000E233F" w:rsidRDefault="000401F2" w:rsidP="000401F2">
      <w:pPr>
        <w:pStyle w:val="Paragrafoelenco"/>
        <w:numPr>
          <w:ilvl w:val="0"/>
          <w:numId w:val="31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costruzione dello Stato totalitario: l’ideologia fascista, la propaganda, l’inquadramento delle masse, l’evoluzione del partito.</w:t>
      </w:r>
    </w:p>
    <w:p w:rsidR="000401F2" w:rsidRPr="000E233F" w:rsidRDefault="000401F2" w:rsidP="000401F2">
      <w:pPr>
        <w:pStyle w:val="Paragrafoelenco"/>
        <w:numPr>
          <w:ilvl w:val="0"/>
          <w:numId w:val="31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politica economica del regime.</w:t>
      </w:r>
    </w:p>
    <w:p w:rsidR="000401F2" w:rsidRPr="000E233F" w:rsidRDefault="000401F2" w:rsidP="000401F2">
      <w:pPr>
        <w:pStyle w:val="Paragrafoelenco"/>
        <w:numPr>
          <w:ilvl w:val="0"/>
          <w:numId w:val="31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politica estera: la guerra d’Etiopia.</w:t>
      </w:r>
    </w:p>
    <w:p w:rsidR="000401F2" w:rsidRPr="000E233F" w:rsidRDefault="000401F2" w:rsidP="000401F2">
      <w:pPr>
        <w:pStyle w:val="Paragrafoelenco"/>
        <w:numPr>
          <w:ilvl w:val="0"/>
          <w:numId w:val="31"/>
        </w:numPr>
        <w:jc w:val="both"/>
        <w:rPr>
          <w:rFonts w:ascii="Arial" w:hAnsi="Arial" w:cs="Arial"/>
        </w:rPr>
      </w:pPr>
      <w:r w:rsidRPr="00E976B2">
        <w:rPr>
          <w:rFonts w:ascii="Arial" w:hAnsi="Arial" w:cs="Arial"/>
          <w:u w:val="single"/>
        </w:rPr>
        <w:t>Le leggi razziali</w:t>
      </w:r>
      <w:r w:rsidRPr="000E233F">
        <w:rPr>
          <w:rFonts w:ascii="Arial" w:hAnsi="Arial" w:cs="Arial"/>
        </w:rPr>
        <w:t>.</w:t>
      </w:r>
    </w:p>
    <w:p w:rsidR="000401F2" w:rsidRPr="000E233F" w:rsidRDefault="000401F2" w:rsidP="000401F2">
      <w:pPr>
        <w:pStyle w:val="Paragrafoelenco"/>
        <w:numPr>
          <w:ilvl w:val="0"/>
          <w:numId w:val="31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L’antifascismo e i limiti del regime.</w:t>
      </w:r>
    </w:p>
    <w:p w:rsidR="000401F2" w:rsidRDefault="000401F2" w:rsidP="000401F2">
      <w:pPr>
        <w:jc w:val="both"/>
        <w:rPr>
          <w:rFonts w:ascii="Arial" w:hAnsi="Arial" w:cs="Arial"/>
          <w:sz w:val="22"/>
          <w:szCs w:val="22"/>
        </w:rPr>
      </w:pPr>
      <w:r w:rsidRPr="000E233F">
        <w:rPr>
          <w:rFonts w:ascii="Arial" w:hAnsi="Arial" w:cs="Arial"/>
          <w:sz w:val="22"/>
          <w:szCs w:val="22"/>
        </w:rPr>
        <w:t xml:space="preserve">Letture: </w:t>
      </w:r>
      <w:r w:rsidRPr="001E5164">
        <w:rPr>
          <w:rFonts w:ascii="Arial" w:hAnsi="Arial" w:cs="Arial"/>
          <w:sz w:val="22"/>
          <w:szCs w:val="22"/>
          <w:u w:val="single"/>
        </w:rPr>
        <w:t>Il programma di Sansepolcro</w:t>
      </w:r>
      <w:r w:rsidRPr="000E233F">
        <w:rPr>
          <w:rFonts w:ascii="Arial" w:hAnsi="Arial" w:cs="Arial"/>
          <w:sz w:val="22"/>
          <w:szCs w:val="22"/>
        </w:rPr>
        <w:t xml:space="preserve">; il discorso </w:t>
      </w:r>
      <w:r>
        <w:rPr>
          <w:rFonts w:ascii="Arial" w:hAnsi="Arial" w:cs="Arial"/>
          <w:sz w:val="22"/>
          <w:szCs w:val="22"/>
        </w:rPr>
        <w:t>di Mussolini del 3 gennaio 1925.</w:t>
      </w:r>
    </w:p>
    <w:p w:rsidR="000401F2" w:rsidRPr="000E233F" w:rsidRDefault="000401F2" w:rsidP="000401F2">
      <w:pPr>
        <w:jc w:val="both"/>
        <w:rPr>
          <w:rFonts w:ascii="Arial" w:hAnsi="Arial" w:cs="Arial"/>
          <w:sz w:val="22"/>
          <w:szCs w:val="22"/>
        </w:rPr>
      </w:pPr>
      <w:r w:rsidRPr="000E233F">
        <w:rPr>
          <w:rFonts w:ascii="Arial" w:hAnsi="Arial" w:cs="Arial"/>
          <w:sz w:val="22"/>
          <w:szCs w:val="22"/>
        </w:rPr>
        <w:t xml:space="preserve">Lavoro sui documenti: </w:t>
      </w:r>
      <w:r w:rsidRPr="001E5164">
        <w:rPr>
          <w:rFonts w:ascii="Arial" w:hAnsi="Arial" w:cs="Arial"/>
          <w:sz w:val="22"/>
          <w:szCs w:val="22"/>
          <w:u w:val="single"/>
        </w:rPr>
        <w:t>La categoria di totalitarismo</w:t>
      </w:r>
      <w:r w:rsidRPr="000E233F">
        <w:rPr>
          <w:rFonts w:ascii="Arial" w:hAnsi="Arial" w:cs="Arial"/>
          <w:sz w:val="22"/>
          <w:szCs w:val="22"/>
        </w:rPr>
        <w:t>.</w:t>
      </w:r>
    </w:p>
    <w:p w:rsidR="000401F2" w:rsidRPr="000E233F" w:rsidRDefault="000401F2" w:rsidP="000401F2">
      <w:pPr>
        <w:jc w:val="both"/>
        <w:rPr>
          <w:rFonts w:ascii="Arial" w:hAnsi="Arial" w:cs="Arial"/>
          <w:sz w:val="22"/>
          <w:szCs w:val="22"/>
        </w:rPr>
      </w:pPr>
      <w:r w:rsidRPr="000E233F">
        <w:rPr>
          <w:rFonts w:ascii="Arial" w:hAnsi="Arial" w:cs="Arial"/>
          <w:sz w:val="22"/>
          <w:szCs w:val="22"/>
        </w:rPr>
        <w:t>Video: La marcia su Roma; il fascismo e i giovani (Rai Storia).</w:t>
      </w:r>
    </w:p>
    <w:p w:rsidR="000401F2" w:rsidRPr="000E233F" w:rsidRDefault="000401F2" w:rsidP="000401F2">
      <w:pPr>
        <w:jc w:val="both"/>
        <w:rPr>
          <w:rFonts w:ascii="Arial" w:hAnsi="Arial" w:cs="Arial"/>
          <w:sz w:val="22"/>
          <w:szCs w:val="22"/>
        </w:rPr>
      </w:pPr>
      <w:r w:rsidRPr="000E233F">
        <w:rPr>
          <w:rFonts w:ascii="Arial" w:hAnsi="Arial" w:cs="Arial"/>
          <w:b/>
          <w:sz w:val="22"/>
          <w:szCs w:val="22"/>
        </w:rPr>
        <w:t>Gli altri totalitarismi: nazismo e stalinismo.</w:t>
      </w:r>
    </w:p>
    <w:p w:rsidR="000401F2" w:rsidRPr="001E5164" w:rsidRDefault="000401F2" w:rsidP="000401F2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  <w:u w:val="single"/>
        </w:rPr>
      </w:pPr>
      <w:r w:rsidRPr="001E5164">
        <w:rPr>
          <w:rFonts w:ascii="Arial" w:hAnsi="Arial" w:cs="Arial"/>
          <w:u w:val="single"/>
        </w:rPr>
        <w:t xml:space="preserve">L’ideologia nazista: il </w:t>
      </w:r>
      <w:r w:rsidRPr="001E5164">
        <w:rPr>
          <w:rFonts w:ascii="Arial" w:hAnsi="Arial" w:cs="Arial"/>
          <w:i/>
          <w:u w:val="single"/>
        </w:rPr>
        <w:t>Mein Kampf</w:t>
      </w:r>
      <w:r w:rsidRPr="001E5164">
        <w:rPr>
          <w:rFonts w:ascii="Arial" w:hAnsi="Arial" w:cs="Arial"/>
          <w:u w:val="single"/>
        </w:rPr>
        <w:t>.</w:t>
      </w:r>
    </w:p>
    <w:p w:rsidR="000401F2" w:rsidRPr="000E233F" w:rsidRDefault="000401F2" w:rsidP="000401F2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</w:rPr>
      </w:pPr>
      <w:r w:rsidRPr="001E5164">
        <w:rPr>
          <w:rFonts w:ascii="Arial" w:hAnsi="Arial" w:cs="Arial"/>
          <w:u w:val="single"/>
        </w:rPr>
        <w:t>L’ascesa del nazismo.</w:t>
      </w:r>
    </w:p>
    <w:p w:rsidR="000401F2" w:rsidRPr="000E233F" w:rsidRDefault="000401F2" w:rsidP="000401F2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 xml:space="preserve">Hitler al potere: la nascita del Terzo Reich. </w:t>
      </w:r>
    </w:p>
    <w:p w:rsidR="000401F2" w:rsidRPr="000E233F" w:rsidRDefault="000401F2" w:rsidP="000401F2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Antisemitismo, repressione del dissenso e ricerca del consenso.</w:t>
      </w:r>
    </w:p>
    <w:p w:rsidR="000401F2" w:rsidRPr="000E233F" w:rsidRDefault="000401F2" w:rsidP="000401F2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pianificazione economica nell’Urss di Stalin.</w:t>
      </w:r>
    </w:p>
    <w:p w:rsidR="000401F2" w:rsidRPr="000E233F" w:rsidRDefault="000401F2" w:rsidP="000401F2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Le purghe staliniane.</w:t>
      </w:r>
    </w:p>
    <w:p w:rsidR="000401F2" w:rsidRDefault="000401F2" w:rsidP="000401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Letture:</w:t>
      </w:r>
      <w:r w:rsidRPr="007A11AA">
        <w:rPr>
          <w:rFonts w:ascii="Arial" w:hAnsi="Arial" w:cs="Arial"/>
          <w:sz w:val="22"/>
          <w:szCs w:val="22"/>
        </w:rPr>
        <w:t xml:space="preserve"> </w:t>
      </w:r>
      <w:r w:rsidRPr="001E5164">
        <w:rPr>
          <w:rFonts w:ascii="Arial" w:hAnsi="Arial" w:cs="Arial"/>
          <w:sz w:val="22"/>
          <w:szCs w:val="22"/>
          <w:u w:val="single"/>
        </w:rPr>
        <w:t>le leggi di Norimberga</w:t>
      </w:r>
      <w:r>
        <w:rPr>
          <w:rFonts w:ascii="Arial" w:hAnsi="Arial" w:cs="Arial"/>
          <w:sz w:val="22"/>
          <w:szCs w:val="22"/>
        </w:rPr>
        <w:t>; le requisizioni forzate in Urss</w:t>
      </w:r>
      <w:r w:rsidRPr="000E233F">
        <w:rPr>
          <w:rFonts w:ascii="Arial" w:hAnsi="Arial" w:cs="Arial"/>
          <w:sz w:val="22"/>
          <w:szCs w:val="22"/>
        </w:rPr>
        <w:t>.</w:t>
      </w:r>
    </w:p>
    <w:p w:rsidR="000401F2" w:rsidRPr="000E233F" w:rsidRDefault="000401F2" w:rsidP="000401F2">
      <w:pPr>
        <w:jc w:val="both"/>
        <w:rPr>
          <w:rFonts w:ascii="Arial" w:hAnsi="Arial" w:cs="Arial"/>
          <w:sz w:val="22"/>
          <w:szCs w:val="22"/>
        </w:rPr>
      </w:pPr>
      <w:r w:rsidRPr="000E233F">
        <w:rPr>
          <w:rFonts w:ascii="Arial" w:hAnsi="Arial" w:cs="Arial"/>
          <w:sz w:val="22"/>
          <w:szCs w:val="22"/>
        </w:rPr>
        <w:t xml:space="preserve">Video: Il </w:t>
      </w:r>
      <w:r w:rsidRPr="000E233F">
        <w:rPr>
          <w:rFonts w:ascii="Arial" w:hAnsi="Arial" w:cs="Arial"/>
          <w:i/>
          <w:sz w:val="22"/>
          <w:szCs w:val="22"/>
        </w:rPr>
        <w:t>Mein Kampf</w:t>
      </w:r>
      <w:r w:rsidRPr="000E233F">
        <w:rPr>
          <w:rFonts w:ascii="Arial" w:hAnsi="Arial" w:cs="Arial"/>
          <w:sz w:val="22"/>
          <w:szCs w:val="22"/>
        </w:rPr>
        <w:t xml:space="preserve"> (Rai Storia). </w:t>
      </w:r>
    </w:p>
    <w:p w:rsidR="000401F2" w:rsidRPr="000E233F" w:rsidRDefault="000401F2" w:rsidP="000401F2">
      <w:pPr>
        <w:jc w:val="both"/>
        <w:rPr>
          <w:rFonts w:ascii="Arial" w:hAnsi="Arial" w:cs="Arial"/>
          <w:sz w:val="22"/>
          <w:szCs w:val="22"/>
        </w:rPr>
      </w:pPr>
    </w:p>
    <w:p w:rsidR="000401F2" w:rsidRPr="000E233F" w:rsidRDefault="000401F2" w:rsidP="000401F2">
      <w:pPr>
        <w:jc w:val="both"/>
        <w:rPr>
          <w:rFonts w:ascii="Arial" w:hAnsi="Arial" w:cs="Arial"/>
          <w:b/>
          <w:sz w:val="22"/>
          <w:szCs w:val="22"/>
        </w:rPr>
      </w:pPr>
      <w:r w:rsidRPr="000E233F">
        <w:rPr>
          <w:rFonts w:ascii="Arial" w:hAnsi="Arial" w:cs="Arial"/>
          <w:b/>
          <w:sz w:val="22"/>
          <w:szCs w:val="22"/>
        </w:rPr>
        <w:t>La seconda Guerra mondiale</w:t>
      </w:r>
    </w:p>
    <w:p w:rsidR="000401F2" w:rsidRPr="000E233F" w:rsidRDefault="000401F2" w:rsidP="000401F2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L’avvici</w:t>
      </w:r>
      <w:r>
        <w:rPr>
          <w:rFonts w:ascii="Arial" w:hAnsi="Arial" w:cs="Arial"/>
        </w:rPr>
        <w:t>namento alla guerra: la politica estera tedesca;</w:t>
      </w:r>
      <w:r w:rsidRPr="000E233F">
        <w:rPr>
          <w:rFonts w:ascii="Arial" w:hAnsi="Arial" w:cs="Arial"/>
        </w:rPr>
        <w:t xml:space="preserve"> la guerra civile spagnola; l’espansionismo di Hitler e l’a</w:t>
      </w:r>
      <w:r w:rsidRPr="000E233F">
        <w:rPr>
          <w:rFonts w:ascii="Arial" w:hAnsi="Arial" w:cs="Arial"/>
          <w:i/>
        </w:rPr>
        <w:t>ppeasement</w:t>
      </w:r>
      <w:r w:rsidRPr="000E233F">
        <w:rPr>
          <w:rFonts w:ascii="Arial" w:hAnsi="Arial" w:cs="Arial"/>
        </w:rPr>
        <w:t>; il patto d’acciaio e il patto Molotov-Ribbentrop.</w:t>
      </w:r>
    </w:p>
    <w:p w:rsidR="000401F2" w:rsidRPr="000E233F" w:rsidRDefault="000401F2" w:rsidP="000401F2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L’invasione della Polonia e lo scoppio del conflitto.</w:t>
      </w:r>
    </w:p>
    <w:p w:rsidR="000401F2" w:rsidRPr="000E233F" w:rsidRDefault="000401F2" w:rsidP="000401F2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caduta della Francia e la battaglia d’Inghilterra.</w:t>
      </w:r>
    </w:p>
    <w:p w:rsidR="000401F2" w:rsidRPr="000E233F" w:rsidRDefault="000401F2" w:rsidP="000401F2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L’intervento dell’Italia: il fallimento della guerra parallela.</w:t>
      </w:r>
    </w:p>
    <w:p w:rsidR="000401F2" w:rsidRPr="000E233F" w:rsidRDefault="000401F2" w:rsidP="000401F2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L’invasione dell’Urss.</w:t>
      </w:r>
    </w:p>
    <w:p w:rsidR="000401F2" w:rsidRPr="000E233F" w:rsidRDefault="000401F2" w:rsidP="000401F2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L’intervento degli Usa e le prime sconfitte dell’Asse.</w:t>
      </w:r>
    </w:p>
    <w:p w:rsidR="000401F2" w:rsidRPr="000E233F" w:rsidRDefault="000401F2" w:rsidP="000401F2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Le vicende italiane: la caduta di Mussolini, il CLN, l’armistizio, l’occupazione nazifascista, la resistenza e la guerra civile, la liberazione.</w:t>
      </w:r>
    </w:p>
    <w:p w:rsidR="000401F2" w:rsidRPr="000E233F" w:rsidRDefault="000401F2" w:rsidP="000401F2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lastRenderedPageBreak/>
        <w:t>La fine della guerra.</w:t>
      </w:r>
    </w:p>
    <w:p w:rsidR="000401F2" w:rsidRPr="000E233F" w:rsidRDefault="000401F2" w:rsidP="000401F2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Shoah.</w:t>
      </w:r>
    </w:p>
    <w:p w:rsidR="000401F2" w:rsidRPr="000E233F" w:rsidRDefault="000401F2" w:rsidP="000401F2">
      <w:pPr>
        <w:jc w:val="both"/>
        <w:rPr>
          <w:rFonts w:ascii="Arial" w:hAnsi="Arial" w:cs="Arial"/>
          <w:sz w:val="22"/>
          <w:szCs w:val="22"/>
        </w:rPr>
      </w:pPr>
      <w:r w:rsidRPr="000E233F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ideo: Il discorso di Mussolini de</w:t>
      </w:r>
      <w:r w:rsidRPr="000E233F">
        <w:rPr>
          <w:rFonts w:ascii="Arial" w:hAnsi="Arial" w:cs="Arial"/>
          <w:sz w:val="22"/>
          <w:szCs w:val="22"/>
        </w:rPr>
        <w:t>l 10 giugno 1940 (Youtube).</w:t>
      </w:r>
    </w:p>
    <w:p w:rsidR="000401F2" w:rsidRPr="000E233F" w:rsidRDefault="000401F2" w:rsidP="000401F2">
      <w:pPr>
        <w:jc w:val="both"/>
        <w:rPr>
          <w:rFonts w:ascii="Arial" w:hAnsi="Arial" w:cs="Arial"/>
          <w:b/>
          <w:sz w:val="22"/>
          <w:szCs w:val="22"/>
        </w:rPr>
      </w:pPr>
      <w:r w:rsidRPr="000E233F">
        <w:rPr>
          <w:rFonts w:ascii="Arial" w:hAnsi="Arial" w:cs="Arial"/>
          <w:b/>
          <w:sz w:val="22"/>
          <w:szCs w:val="22"/>
        </w:rPr>
        <w:t>La guerra fredda (linee generali)</w:t>
      </w:r>
    </w:p>
    <w:p w:rsidR="000401F2" w:rsidRPr="000E233F" w:rsidRDefault="000401F2" w:rsidP="000401F2">
      <w:pPr>
        <w:pStyle w:val="Paragrafoelenco"/>
        <w:numPr>
          <w:ilvl w:val="0"/>
          <w:numId w:val="34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Il senso della guerra fredda.</w:t>
      </w:r>
    </w:p>
    <w:p w:rsidR="000401F2" w:rsidRPr="000E233F" w:rsidRDefault="000401F2" w:rsidP="000401F2">
      <w:pPr>
        <w:pStyle w:val="Paragrafoelenco"/>
        <w:numPr>
          <w:ilvl w:val="0"/>
          <w:numId w:val="34"/>
        </w:numPr>
        <w:jc w:val="both"/>
        <w:rPr>
          <w:rFonts w:ascii="Arial" w:hAnsi="Arial" w:cs="Arial"/>
        </w:rPr>
      </w:pPr>
      <w:r w:rsidRPr="001E5164">
        <w:rPr>
          <w:rFonts w:ascii="Arial" w:hAnsi="Arial" w:cs="Arial"/>
          <w:u w:val="single"/>
        </w:rPr>
        <w:t>La nascita e il funzionamento dell’Onu</w:t>
      </w:r>
      <w:r w:rsidRPr="000E233F">
        <w:rPr>
          <w:rFonts w:ascii="Arial" w:hAnsi="Arial" w:cs="Arial"/>
        </w:rPr>
        <w:t>.</w:t>
      </w:r>
    </w:p>
    <w:p w:rsidR="000401F2" w:rsidRPr="000E233F" w:rsidRDefault="000401F2" w:rsidP="000401F2">
      <w:pPr>
        <w:pStyle w:val="Paragrafoelenco"/>
        <w:numPr>
          <w:ilvl w:val="0"/>
          <w:numId w:val="34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divisione in blocchi: le conferenze di Yalta e Potsdam, la dottrina Truman, la divisione della Germania.</w:t>
      </w:r>
    </w:p>
    <w:p w:rsidR="000401F2" w:rsidRPr="000E233F" w:rsidRDefault="000401F2" w:rsidP="000401F2">
      <w:pPr>
        <w:pStyle w:val="Paragrafoelenco"/>
        <w:numPr>
          <w:ilvl w:val="0"/>
          <w:numId w:val="34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L’Urss dalla destalinizzazione di Krusciov all’era Breznev.</w:t>
      </w:r>
    </w:p>
    <w:p w:rsidR="000401F2" w:rsidRPr="000E233F" w:rsidRDefault="000401F2" w:rsidP="000401F2">
      <w:pPr>
        <w:pStyle w:val="Paragrafoelenco"/>
        <w:numPr>
          <w:ilvl w:val="0"/>
          <w:numId w:val="34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Gli anni Sessanta: l’avvento di Kennedy, la crisi di Cuba, la guerra del Vietnam.</w:t>
      </w:r>
    </w:p>
    <w:p w:rsidR="000401F2" w:rsidRPr="000E233F" w:rsidRDefault="000401F2" w:rsidP="000401F2">
      <w:pPr>
        <w:pStyle w:val="Paragrafoelenco"/>
        <w:numPr>
          <w:ilvl w:val="0"/>
          <w:numId w:val="34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crisi del bipolarismo: l’avvento di Gorbaciov nell’Urss.</w:t>
      </w:r>
    </w:p>
    <w:p w:rsidR="000401F2" w:rsidRPr="000E233F" w:rsidRDefault="000401F2" w:rsidP="000401F2">
      <w:pPr>
        <w:pStyle w:val="Paragrafoelenco"/>
        <w:numPr>
          <w:ilvl w:val="0"/>
          <w:numId w:val="34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La dissoluzione del mondo comunista.</w:t>
      </w:r>
    </w:p>
    <w:p w:rsidR="000401F2" w:rsidRDefault="000401F2" w:rsidP="000401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Letture: Lo Statuto dell’Onu</w:t>
      </w:r>
      <w:r w:rsidRPr="000E233F">
        <w:rPr>
          <w:rFonts w:ascii="Arial" w:hAnsi="Arial" w:cs="Arial"/>
          <w:sz w:val="22"/>
          <w:szCs w:val="22"/>
        </w:rPr>
        <w:t>; il discorso della cortina di ferro di Churchill.</w:t>
      </w:r>
    </w:p>
    <w:p w:rsidR="000401F2" w:rsidRDefault="000401F2" w:rsidP="000401F2">
      <w:pPr>
        <w:jc w:val="both"/>
        <w:rPr>
          <w:rFonts w:ascii="Arial" w:hAnsi="Arial" w:cs="Arial"/>
          <w:sz w:val="22"/>
          <w:szCs w:val="22"/>
        </w:rPr>
      </w:pPr>
    </w:p>
    <w:p w:rsidR="000401F2" w:rsidRDefault="000401F2" w:rsidP="000401F2">
      <w:pPr>
        <w:pStyle w:val="Titolo3"/>
        <w:keepNext w:val="0"/>
        <w:widowControl w:val="0"/>
        <w:numPr>
          <w:ilvl w:val="2"/>
          <w:numId w:val="0"/>
        </w:numPr>
        <w:tabs>
          <w:tab w:val="num" w:pos="720"/>
        </w:tabs>
        <w:suppressAutoHyphens/>
        <w:spacing w:after="0"/>
        <w:ind w:left="720" w:hanging="720"/>
        <w:jc w:val="center"/>
      </w:pPr>
      <w:r>
        <w:t>PROGRAMMA CHE SI PRESUME DI SVOLGERE DOPO IL 15 MAGGIO</w:t>
      </w:r>
    </w:p>
    <w:p w:rsidR="000401F2" w:rsidRPr="000E233F" w:rsidRDefault="000401F2" w:rsidP="000401F2">
      <w:pPr>
        <w:jc w:val="both"/>
        <w:rPr>
          <w:rFonts w:ascii="Arial" w:hAnsi="Arial" w:cs="Arial"/>
          <w:sz w:val="22"/>
          <w:szCs w:val="22"/>
        </w:rPr>
      </w:pPr>
    </w:p>
    <w:p w:rsidR="000401F2" w:rsidRPr="000E233F" w:rsidRDefault="000401F2" w:rsidP="000401F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L’Italia repubblicana</w:t>
      </w:r>
    </w:p>
    <w:p w:rsidR="000401F2" w:rsidRPr="007A11AA" w:rsidRDefault="000401F2" w:rsidP="000401F2">
      <w:pPr>
        <w:pStyle w:val="Paragrafoelenco"/>
        <w:numPr>
          <w:ilvl w:val="0"/>
          <w:numId w:val="35"/>
        </w:numPr>
        <w:jc w:val="both"/>
        <w:rPr>
          <w:rFonts w:ascii="Arial" w:hAnsi="Arial" w:cs="Arial"/>
        </w:rPr>
      </w:pPr>
      <w:r w:rsidRPr="000E233F">
        <w:rPr>
          <w:rFonts w:ascii="Arial" w:hAnsi="Arial" w:cs="Arial"/>
        </w:rPr>
        <w:t>Il secondo dopoguerra in Italia: la ricostruzion</w:t>
      </w:r>
      <w:r>
        <w:rPr>
          <w:rFonts w:ascii="Arial" w:hAnsi="Arial" w:cs="Arial"/>
        </w:rPr>
        <w:t>e, il referendum istituzionale,</w:t>
      </w:r>
      <w:r w:rsidRPr="000E233F">
        <w:rPr>
          <w:rFonts w:ascii="Arial" w:hAnsi="Arial" w:cs="Arial"/>
        </w:rPr>
        <w:t xml:space="preserve"> l’affermazione della Dc.</w:t>
      </w:r>
    </w:p>
    <w:p w:rsidR="000401F2" w:rsidRPr="000E233F" w:rsidRDefault="000401F2" w:rsidP="000401F2">
      <w:pPr>
        <w:pStyle w:val="Paragrafoelenco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Approfondimento: g</w:t>
      </w:r>
      <w:r w:rsidRPr="000E233F">
        <w:rPr>
          <w:rFonts w:ascii="Arial" w:hAnsi="Arial" w:cs="Arial"/>
        </w:rPr>
        <w:t>li anni di piombo.</w:t>
      </w:r>
    </w:p>
    <w:p w:rsidR="000401F2" w:rsidRDefault="000401F2" w:rsidP="000401F2">
      <w:pPr>
        <w:jc w:val="both"/>
        <w:rPr>
          <w:rFonts w:ascii="Arial" w:hAnsi="Arial" w:cs="Arial"/>
          <w:sz w:val="22"/>
          <w:szCs w:val="22"/>
        </w:rPr>
      </w:pPr>
      <w:r w:rsidRPr="000E233F">
        <w:rPr>
          <w:rFonts w:ascii="Arial" w:hAnsi="Arial" w:cs="Arial"/>
          <w:sz w:val="22"/>
          <w:szCs w:val="22"/>
        </w:rPr>
        <w:t>Vid</w:t>
      </w:r>
      <w:r>
        <w:rPr>
          <w:rFonts w:ascii="Arial" w:hAnsi="Arial" w:cs="Arial"/>
          <w:sz w:val="22"/>
          <w:szCs w:val="22"/>
        </w:rPr>
        <w:t>eo:</w:t>
      </w:r>
      <w:r w:rsidRPr="000E233F">
        <w:rPr>
          <w:rFonts w:ascii="Arial" w:hAnsi="Arial" w:cs="Arial"/>
          <w:sz w:val="22"/>
          <w:szCs w:val="22"/>
        </w:rPr>
        <w:t xml:space="preserve"> gli anni di piombo (Rai Storia).</w:t>
      </w:r>
    </w:p>
    <w:p w:rsidR="000401F2" w:rsidRDefault="000401F2" w:rsidP="000401F2">
      <w:pPr>
        <w:pStyle w:val="Titolo3"/>
        <w:keepNext w:val="0"/>
        <w:widowControl w:val="0"/>
        <w:numPr>
          <w:ilvl w:val="2"/>
          <w:numId w:val="0"/>
        </w:numPr>
        <w:tabs>
          <w:tab w:val="num" w:pos="720"/>
        </w:tabs>
        <w:suppressAutoHyphens/>
        <w:spacing w:after="0"/>
        <w:ind w:left="720" w:hanging="720"/>
        <w:jc w:val="center"/>
      </w:pPr>
    </w:p>
    <w:p w:rsidR="000401F2" w:rsidRPr="001E5164" w:rsidRDefault="000401F2" w:rsidP="000401F2">
      <w:pPr>
        <w:pStyle w:val="Titolo3"/>
        <w:keepNext w:val="0"/>
        <w:widowControl w:val="0"/>
        <w:numPr>
          <w:ilvl w:val="2"/>
          <w:numId w:val="0"/>
        </w:numPr>
        <w:tabs>
          <w:tab w:val="num" w:pos="720"/>
        </w:tabs>
        <w:suppressAutoHyphens/>
        <w:spacing w:after="0"/>
        <w:ind w:left="720" w:hanging="720"/>
        <w:jc w:val="center"/>
      </w:pPr>
      <w:r>
        <w:t>PERCORSO DI CITTADINANZA E COSTITUZIONE (3 ore)</w:t>
      </w:r>
    </w:p>
    <w:p w:rsidR="000401F2" w:rsidRPr="007A11AA" w:rsidRDefault="000401F2" w:rsidP="000401F2"/>
    <w:p w:rsidR="000401F2" w:rsidRPr="007A11AA" w:rsidRDefault="000401F2" w:rsidP="000401F2">
      <w:pPr>
        <w:spacing w:after="120"/>
        <w:jc w:val="both"/>
        <w:rPr>
          <w:sz w:val="24"/>
          <w:szCs w:val="24"/>
        </w:rPr>
      </w:pPr>
      <w:r w:rsidRPr="007A11AA">
        <w:rPr>
          <w:rFonts w:ascii="Arial" w:hAnsi="Arial" w:cs="Arial"/>
          <w:b/>
          <w:bCs/>
          <w:color w:val="000000"/>
          <w:sz w:val="22"/>
          <w:szCs w:val="22"/>
        </w:rPr>
        <w:t>L’Assemblea Costituente e la struttura della Costituzione</w:t>
      </w:r>
    </w:p>
    <w:p w:rsidR="000401F2" w:rsidRPr="007A11AA" w:rsidRDefault="000401F2" w:rsidP="000401F2">
      <w:pPr>
        <w:numPr>
          <w:ilvl w:val="0"/>
          <w:numId w:val="38"/>
        </w:numPr>
        <w:jc w:val="both"/>
        <w:rPr>
          <w:sz w:val="24"/>
          <w:szCs w:val="24"/>
        </w:rPr>
      </w:pPr>
      <w:r w:rsidRPr="007A11AA">
        <w:rPr>
          <w:rFonts w:ascii="Arial" w:hAnsi="Arial" w:cs="Arial"/>
          <w:color w:val="000000"/>
          <w:sz w:val="22"/>
          <w:szCs w:val="22"/>
        </w:rPr>
        <w:t>Lo Statuto Albertino</w:t>
      </w:r>
    </w:p>
    <w:p w:rsidR="000401F2" w:rsidRPr="007A11AA" w:rsidRDefault="000401F2" w:rsidP="000401F2">
      <w:pPr>
        <w:numPr>
          <w:ilvl w:val="0"/>
          <w:numId w:val="38"/>
        </w:numPr>
        <w:jc w:val="both"/>
        <w:rPr>
          <w:sz w:val="24"/>
          <w:szCs w:val="24"/>
        </w:rPr>
      </w:pPr>
      <w:r w:rsidRPr="007A11AA">
        <w:rPr>
          <w:rFonts w:ascii="Arial" w:hAnsi="Arial" w:cs="Arial"/>
          <w:color w:val="000000"/>
          <w:sz w:val="22"/>
          <w:szCs w:val="22"/>
        </w:rPr>
        <w:t>Gli esiti delle consultazioni elettorali del 2 giugno 1946</w:t>
      </w:r>
    </w:p>
    <w:p w:rsidR="000401F2" w:rsidRPr="007A11AA" w:rsidRDefault="000401F2" w:rsidP="000401F2">
      <w:pPr>
        <w:numPr>
          <w:ilvl w:val="0"/>
          <w:numId w:val="38"/>
        </w:numPr>
        <w:jc w:val="both"/>
        <w:rPr>
          <w:sz w:val="24"/>
          <w:szCs w:val="24"/>
        </w:rPr>
      </w:pPr>
      <w:r w:rsidRPr="007A11AA">
        <w:rPr>
          <w:rFonts w:ascii="Arial" w:hAnsi="Arial" w:cs="Arial"/>
          <w:color w:val="000000"/>
          <w:sz w:val="22"/>
          <w:szCs w:val="22"/>
        </w:rPr>
        <w:t>L’Assemblea Costituente e l’elaborazione della Costituzione</w:t>
      </w:r>
    </w:p>
    <w:p w:rsidR="000401F2" w:rsidRPr="007A11AA" w:rsidRDefault="000401F2" w:rsidP="000401F2">
      <w:pPr>
        <w:numPr>
          <w:ilvl w:val="0"/>
          <w:numId w:val="38"/>
        </w:numPr>
        <w:jc w:val="both"/>
        <w:rPr>
          <w:sz w:val="24"/>
          <w:szCs w:val="24"/>
        </w:rPr>
      </w:pPr>
      <w:r w:rsidRPr="007A11AA">
        <w:rPr>
          <w:rFonts w:ascii="Arial" w:hAnsi="Arial" w:cs="Arial"/>
          <w:color w:val="000000"/>
          <w:sz w:val="22"/>
          <w:szCs w:val="22"/>
        </w:rPr>
        <w:t>I caratteri della Costituzione Italiana</w:t>
      </w:r>
    </w:p>
    <w:p w:rsidR="000401F2" w:rsidRPr="007A11AA" w:rsidRDefault="000401F2" w:rsidP="000401F2">
      <w:pPr>
        <w:numPr>
          <w:ilvl w:val="0"/>
          <w:numId w:val="38"/>
        </w:numPr>
        <w:jc w:val="both"/>
        <w:rPr>
          <w:sz w:val="24"/>
          <w:szCs w:val="24"/>
        </w:rPr>
      </w:pPr>
      <w:r w:rsidRPr="007A11AA">
        <w:rPr>
          <w:rFonts w:ascii="Arial" w:hAnsi="Arial" w:cs="Arial"/>
          <w:color w:val="000000"/>
          <w:sz w:val="22"/>
          <w:szCs w:val="22"/>
        </w:rPr>
        <w:t>La struttura della Costituzione Italiana</w:t>
      </w:r>
    </w:p>
    <w:p w:rsidR="000401F2" w:rsidRPr="007A11AA" w:rsidRDefault="000401F2" w:rsidP="000401F2">
      <w:pPr>
        <w:numPr>
          <w:ilvl w:val="0"/>
          <w:numId w:val="38"/>
        </w:numPr>
        <w:jc w:val="both"/>
        <w:rPr>
          <w:sz w:val="24"/>
          <w:szCs w:val="24"/>
        </w:rPr>
      </w:pPr>
      <w:r w:rsidRPr="007A11AA">
        <w:rPr>
          <w:rFonts w:ascii="Arial" w:hAnsi="Arial" w:cs="Arial"/>
          <w:color w:val="000000"/>
          <w:sz w:val="22"/>
          <w:szCs w:val="22"/>
        </w:rPr>
        <w:t>Democrazia diretta e democrazia rappresentativa</w:t>
      </w:r>
    </w:p>
    <w:p w:rsidR="000401F2" w:rsidRPr="007A11AA" w:rsidRDefault="000401F2" w:rsidP="000401F2">
      <w:pPr>
        <w:rPr>
          <w:sz w:val="24"/>
          <w:szCs w:val="24"/>
        </w:rPr>
      </w:pPr>
    </w:p>
    <w:p w:rsidR="000401F2" w:rsidRPr="007A11AA" w:rsidRDefault="000401F2" w:rsidP="000401F2">
      <w:pPr>
        <w:spacing w:after="120"/>
        <w:jc w:val="both"/>
        <w:rPr>
          <w:sz w:val="24"/>
          <w:szCs w:val="24"/>
        </w:rPr>
      </w:pPr>
      <w:r w:rsidRPr="007A11AA">
        <w:rPr>
          <w:rFonts w:ascii="Arial" w:hAnsi="Arial" w:cs="Arial"/>
          <w:b/>
          <w:bCs/>
          <w:color w:val="000000"/>
          <w:sz w:val="22"/>
          <w:szCs w:val="22"/>
        </w:rPr>
        <w:t>L’architettura dello Stato Repubblicano</w:t>
      </w:r>
    </w:p>
    <w:p w:rsidR="000401F2" w:rsidRPr="007A11AA" w:rsidRDefault="000401F2" w:rsidP="000401F2">
      <w:pPr>
        <w:numPr>
          <w:ilvl w:val="0"/>
          <w:numId w:val="39"/>
        </w:numPr>
        <w:jc w:val="both"/>
        <w:rPr>
          <w:sz w:val="24"/>
          <w:szCs w:val="24"/>
        </w:rPr>
      </w:pPr>
      <w:r w:rsidRPr="007A11AA">
        <w:rPr>
          <w:rFonts w:ascii="Arial" w:hAnsi="Arial" w:cs="Arial"/>
          <w:color w:val="000000"/>
          <w:sz w:val="22"/>
          <w:szCs w:val="22"/>
        </w:rPr>
        <w:t>L’Italia come Repubblica Parlamentare</w:t>
      </w:r>
    </w:p>
    <w:p w:rsidR="000401F2" w:rsidRPr="007A11AA" w:rsidRDefault="000401F2" w:rsidP="000401F2">
      <w:pPr>
        <w:numPr>
          <w:ilvl w:val="0"/>
          <w:numId w:val="39"/>
        </w:numPr>
        <w:jc w:val="both"/>
        <w:rPr>
          <w:sz w:val="24"/>
          <w:szCs w:val="24"/>
        </w:rPr>
      </w:pPr>
      <w:r w:rsidRPr="007A11AA">
        <w:rPr>
          <w:rFonts w:ascii="Arial" w:hAnsi="Arial" w:cs="Arial"/>
          <w:color w:val="000000"/>
          <w:sz w:val="22"/>
          <w:szCs w:val="22"/>
        </w:rPr>
        <w:t>La divisione dei poteri</w:t>
      </w:r>
    </w:p>
    <w:p w:rsidR="000401F2" w:rsidRPr="007A11AA" w:rsidRDefault="000401F2" w:rsidP="000401F2">
      <w:pPr>
        <w:numPr>
          <w:ilvl w:val="0"/>
          <w:numId w:val="39"/>
        </w:numPr>
        <w:jc w:val="both"/>
        <w:rPr>
          <w:sz w:val="24"/>
          <w:szCs w:val="24"/>
        </w:rPr>
      </w:pPr>
      <w:r w:rsidRPr="007A11AA">
        <w:rPr>
          <w:rFonts w:ascii="Arial" w:hAnsi="Arial" w:cs="Arial"/>
          <w:color w:val="000000"/>
          <w:sz w:val="22"/>
          <w:szCs w:val="22"/>
        </w:rPr>
        <w:t>Il Parlamento e le sue funzioni</w:t>
      </w:r>
    </w:p>
    <w:p w:rsidR="000401F2" w:rsidRPr="007A11AA" w:rsidRDefault="000401F2" w:rsidP="000401F2">
      <w:pPr>
        <w:numPr>
          <w:ilvl w:val="0"/>
          <w:numId w:val="39"/>
        </w:numPr>
        <w:jc w:val="both"/>
        <w:rPr>
          <w:sz w:val="24"/>
          <w:szCs w:val="24"/>
        </w:rPr>
      </w:pPr>
      <w:r w:rsidRPr="007A11AA">
        <w:rPr>
          <w:rFonts w:ascii="Arial" w:hAnsi="Arial" w:cs="Arial"/>
          <w:color w:val="000000"/>
          <w:sz w:val="22"/>
          <w:szCs w:val="22"/>
        </w:rPr>
        <w:t>L’iter legislativo</w:t>
      </w:r>
    </w:p>
    <w:p w:rsidR="000401F2" w:rsidRPr="007A11AA" w:rsidRDefault="000401F2" w:rsidP="000401F2">
      <w:pPr>
        <w:numPr>
          <w:ilvl w:val="0"/>
          <w:numId w:val="39"/>
        </w:numPr>
        <w:jc w:val="both"/>
        <w:rPr>
          <w:sz w:val="24"/>
          <w:szCs w:val="24"/>
        </w:rPr>
      </w:pPr>
      <w:r w:rsidRPr="007A11AA">
        <w:rPr>
          <w:rFonts w:ascii="Arial" w:hAnsi="Arial" w:cs="Arial"/>
          <w:color w:val="000000"/>
          <w:sz w:val="22"/>
          <w:szCs w:val="22"/>
        </w:rPr>
        <w:t>Il Governo e le sue funzioni</w:t>
      </w:r>
    </w:p>
    <w:p w:rsidR="000401F2" w:rsidRPr="000401F2" w:rsidRDefault="000401F2" w:rsidP="000401F2">
      <w:pPr>
        <w:numPr>
          <w:ilvl w:val="0"/>
          <w:numId w:val="39"/>
        </w:numPr>
        <w:jc w:val="both"/>
        <w:rPr>
          <w:sz w:val="24"/>
          <w:szCs w:val="24"/>
        </w:rPr>
      </w:pPr>
      <w:r w:rsidRPr="007A11AA">
        <w:rPr>
          <w:rFonts w:ascii="Arial" w:hAnsi="Arial" w:cs="Arial"/>
          <w:color w:val="000000"/>
          <w:sz w:val="22"/>
          <w:szCs w:val="22"/>
        </w:rPr>
        <w:t>Il Presidente della Repubblica</w:t>
      </w:r>
    </w:p>
    <w:p w:rsidR="000401F2" w:rsidRPr="007A11AA" w:rsidRDefault="000401F2" w:rsidP="000401F2">
      <w:pPr>
        <w:spacing w:after="120"/>
        <w:jc w:val="both"/>
        <w:rPr>
          <w:sz w:val="24"/>
          <w:szCs w:val="24"/>
        </w:rPr>
      </w:pPr>
      <w:r w:rsidRPr="007A11AA">
        <w:rPr>
          <w:rFonts w:ascii="Arial" w:hAnsi="Arial" w:cs="Arial"/>
          <w:b/>
          <w:bCs/>
          <w:color w:val="000000"/>
          <w:sz w:val="22"/>
          <w:szCs w:val="22"/>
        </w:rPr>
        <w:t>La libertà di espressione e i suoi limiti</w:t>
      </w:r>
    </w:p>
    <w:p w:rsidR="000401F2" w:rsidRPr="007A11AA" w:rsidRDefault="000401F2" w:rsidP="000401F2">
      <w:pPr>
        <w:numPr>
          <w:ilvl w:val="0"/>
          <w:numId w:val="40"/>
        </w:numPr>
        <w:jc w:val="both"/>
        <w:rPr>
          <w:sz w:val="24"/>
          <w:szCs w:val="24"/>
        </w:rPr>
      </w:pPr>
      <w:r w:rsidRPr="007A11AA">
        <w:rPr>
          <w:rFonts w:ascii="Arial" w:hAnsi="Arial" w:cs="Arial"/>
          <w:color w:val="000000"/>
          <w:sz w:val="22"/>
          <w:szCs w:val="22"/>
        </w:rPr>
        <w:t>L’ articolo 21 della Costituzione</w:t>
      </w:r>
    </w:p>
    <w:p w:rsidR="000401F2" w:rsidRPr="007A11AA" w:rsidRDefault="000401F2" w:rsidP="000401F2">
      <w:pPr>
        <w:numPr>
          <w:ilvl w:val="0"/>
          <w:numId w:val="40"/>
        </w:numPr>
        <w:jc w:val="both"/>
        <w:rPr>
          <w:sz w:val="24"/>
          <w:szCs w:val="24"/>
        </w:rPr>
      </w:pPr>
      <w:r w:rsidRPr="007A11AA">
        <w:rPr>
          <w:rFonts w:ascii="Arial" w:hAnsi="Arial" w:cs="Arial"/>
          <w:color w:val="000000"/>
          <w:sz w:val="22"/>
          <w:szCs w:val="22"/>
        </w:rPr>
        <w:t>I limiti alla libertà di manifestazione del pensiero</w:t>
      </w:r>
    </w:p>
    <w:p w:rsidR="000401F2" w:rsidRPr="007A11AA" w:rsidRDefault="000401F2" w:rsidP="000401F2">
      <w:pPr>
        <w:numPr>
          <w:ilvl w:val="0"/>
          <w:numId w:val="40"/>
        </w:numPr>
        <w:jc w:val="both"/>
        <w:rPr>
          <w:sz w:val="24"/>
          <w:szCs w:val="24"/>
        </w:rPr>
      </w:pPr>
      <w:r w:rsidRPr="007A11AA">
        <w:rPr>
          <w:rFonts w:ascii="Arial" w:hAnsi="Arial" w:cs="Arial"/>
          <w:color w:val="000000"/>
          <w:sz w:val="22"/>
          <w:szCs w:val="22"/>
        </w:rPr>
        <w:t>Problemi connessi allo sviluppo dei media</w:t>
      </w:r>
    </w:p>
    <w:p w:rsidR="000401F2" w:rsidRPr="007A11AA" w:rsidRDefault="000401F2" w:rsidP="000401F2">
      <w:pPr>
        <w:numPr>
          <w:ilvl w:val="0"/>
          <w:numId w:val="40"/>
        </w:numPr>
        <w:jc w:val="both"/>
        <w:rPr>
          <w:sz w:val="24"/>
          <w:szCs w:val="24"/>
        </w:rPr>
      </w:pPr>
      <w:r w:rsidRPr="007A11AA">
        <w:rPr>
          <w:rFonts w:ascii="Arial" w:hAnsi="Arial" w:cs="Arial"/>
          <w:color w:val="000000"/>
          <w:sz w:val="22"/>
          <w:szCs w:val="22"/>
        </w:rPr>
        <w:t>Privacy e sicurezza</w:t>
      </w:r>
    </w:p>
    <w:p w:rsidR="000401F2" w:rsidRPr="007A11AA" w:rsidRDefault="000401F2" w:rsidP="000401F2">
      <w:pPr>
        <w:numPr>
          <w:ilvl w:val="0"/>
          <w:numId w:val="40"/>
        </w:numPr>
        <w:jc w:val="both"/>
        <w:rPr>
          <w:sz w:val="24"/>
          <w:szCs w:val="24"/>
        </w:rPr>
      </w:pPr>
      <w:r w:rsidRPr="007A11AA">
        <w:rPr>
          <w:rFonts w:ascii="Arial" w:hAnsi="Arial" w:cs="Arial"/>
          <w:i/>
          <w:iCs/>
          <w:color w:val="000000"/>
          <w:sz w:val="22"/>
          <w:szCs w:val="22"/>
        </w:rPr>
        <w:t>Fake news</w:t>
      </w:r>
      <w:r w:rsidRPr="007A11AA">
        <w:rPr>
          <w:rFonts w:ascii="Arial" w:hAnsi="Arial" w:cs="Arial"/>
          <w:color w:val="000000"/>
          <w:sz w:val="22"/>
          <w:szCs w:val="22"/>
        </w:rPr>
        <w:t xml:space="preserve"> e come evitarle</w:t>
      </w:r>
    </w:p>
    <w:p w:rsidR="000401F2" w:rsidRPr="000E233F" w:rsidRDefault="000401F2" w:rsidP="000401F2">
      <w:pPr>
        <w:jc w:val="both"/>
        <w:rPr>
          <w:rFonts w:ascii="Arial" w:hAnsi="Arial" w:cs="Arial"/>
          <w:sz w:val="22"/>
          <w:szCs w:val="22"/>
        </w:rPr>
      </w:pPr>
    </w:p>
    <w:p w:rsidR="000401F2" w:rsidRPr="00301074" w:rsidRDefault="000401F2" w:rsidP="000401F2">
      <w:pPr>
        <w:pStyle w:val="testo"/>
        <w:spacing w:before="360" w:after="120"/>
        <w:rPr>
          <w:sz w:val="22"/>
        </w:rPr>
      </w:pPr>
      <w:r w:rsidRPr="00301074">
        <w:rPr>
          <w:sz w:val="22"/>
        </w:rPr>
        <w:t>I sottoscritti Martina Marano e Rebecca Rizzi, studenti della classe 5</w:t>
      </w:r>
      <w:r w:rsidRPr="00301074">
        <w:rPr>
          <w:sz w:val="22"/>
          <w:vertAlign w:val="superscript"/>
        </w:rPr>
        <w:t>a</w:t>
      </w:r>
      <w:r w:rsidRPr="00301074">
        <w:rPr>
          <w:sz w:val="22"/>
        </w:rPr>
        <w:t xml:space="preserve"> sezione </w:t>
      </w:r>
      <w:r>
        <w:rPr>
          <w:sz w:val="22"/>
        </w:rPr>
        <w:t>S</w:t>
      </w:r>
      <w:r w:rsidRPr="00301074">
        <w:rPr>
          <w:sz w:val="22"/>
        </w:rPr>
        <w:t xml:space="preserve"> dichiarano che in data 9 maggio 2019 è stato sottoposto alla classe il prog</w:t>
      </w:r>
      <w:r>
        <w:rPr>
          <w:sz w:val="22"/>
        </w:rPr>
        <w:t>ramma effettivamente svolto di Storia</w:t>
      </w:r>
      <w:r w:rsidRPr="00301074">
        <w:rPr>
          <w:sz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31"/>
        <w:gridCol w:w="385"/>
        <w:gridCol w:w="418"/>
        <w:gridCol w:w="4208"/>
      </w:tblGrid>
      <w:tr w:rsidR="000401F2" w:rsidRPr="0080423D" w:rsidTr="00EA5C6B">
        <w:tc>
          <w:tcPr>
            <w:tcW w:w="4911" w:type="dxa"/>
            <w:gridSpan w:val="2"/>
            <w:shd w:val="clear" w:color="auto" w:fill="auto"/>
          </w:tcPr>
          <w:p w:rsidR="000401F2" w:rsidRPr="0080423D" w:rsidRDefault="000401F2" w:rsidP="00EA5C6B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80423D">
              <w:rPr>
                <w:sz w:val="22"/>
              </w:rPr>
              <w:t xml:space="preserve">F.to </w:t>
            </w:r>
            <w:r>
              <w:rPr>
                <w:sz w:val="22"/>
              </w:rPr>
              <w:t>Martina Marano</w:t>
            </w:r>
          </w:p>
        </w:tc>
        <w:tc>
          <w:tcPr>
            <w:tcW w:w="4911" w:type="dxa"/>
            <w:gridSpan w:val="2"/>
            <w:shd w:val="clear" w:color="auto" w:fill="auto"/>
          </w:tcPr>
          <w:p w:rsidR="000401F2" w:rsidRPr="0080423D" w:rsidRDefault="000401F2" w:rsidP="00EA5C6B">
            <w:pPr>
              <w:pStyle w:val="testo"/>
              <w:tabs>
                <w:tab w:val="clear" w:pos="0"/>
              </w:tabs>
              <w:jc w:val="center"/>
              <w:rPr>
                <w:i/>
                <w:color w:val="0000FF"/>
                <w:sz w:val="18"/>
              </w:rPr>
            </w:pPr>
            <w:r w:rsidRPr="0080423D">
              <w:rPr>
                <w:sz w:val="22"/>
              </w:rPr>
              <w:t xml:space="preserve">F.to </w:t>
            </w:r>
            <w:r>
              <w:rPr>
                <w:sz w:val="22"/>
              </w:rPr>
              <w:t>Rebecca Rizzi</w:t>
            </w:r>
          </w:p>
        </w:tc>
      </w:tr>
      <w:tr w:rsidR="000401F2" w:rsidRPr="0080423D" w:rsidTr="00EA5C6B">
        <w:trPr>
          <w:trHeight w:val="621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:rsidR="000401F2" w:rsidRPr="0080423D" w:rsidRDefault="000401F2" w:rsidP="00EA5C6B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401F2" w:rsidRPr="0080423D" w:rsidRDefault="000401F2" w:rsidP="00EA5C6B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:rsidR="000401F2" w:rsidRPr="0080423D" w:rsidRDefault="000401F2" w:rsidP="00EA5C6B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</w:tr>
    </w:tbl>
    <w:p w:rsidR="000401F2" w:rsidRPr="006E696B" w:rsidRDefault="000401F2" w:rsidP="000401F2">
      <w:pPr>
        <w:spacing w:before="120"/>
        <w:jc w:val="center"/>
        <w:rPr>
          <w:rFonts w:ascii="Arial" w:hAnsi="Arial" w:cs="Arial"/>
          <w:i/>
          <w:sz w:val="16"/>
        </w:rPr>
      </w:pPr>
      <w:r w:rsidRPr="006E696B"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:rsidR="000401F2" w:rsidRPr="0002683B" w:rsidRDefault="000401F2" w:rsidP="000401F2">
      <w:pPr>
        <w:pStyle w:val="testo"/>
        <w:spacing w:before="360"/>
        <w:rPr>
          <w:sz w:val="22"/>
          <w:szCs w:val="22"/>
        </w:rPr>
      </w:pPr>
      <w:r>
        <w:rPr>
          <w:sz w:val="22"/>
          <w:szCs w:val="22"/>
        </w:rPr>
        <w:t>Erba, 15</w:t>
      </w:r>
      <w:r w:rsidRPr="0002683B">
        <w:rPr>
          <w:sz w:val="22"/>
          <w:szCs w:val="22"/>
        </w:rPr>
        <w:t xml:space="preserve"> maggio 201</w:t>
      </w:r>
      <w:r>
        <w:rPr>
          <w:sz w:val="22"/>
          <w:szCs w:val="22"/>
        </w:rPr>
        <w:t xml:space="preserve">9   </w:t>
      </w:r>
    </w:p>
    <w:p w:rsidR="000401F2" w:rsidRDefault="000401F2" w:rsidP="000401F2">
      <w:pPr>
        <w:ind w:left="5103"/>
        <w:jc w:val="center"/>
        <w:rPr>
          <w:rFonts w:ascii="Arial" w:hAnsi="Arial" w:cs="Arial"/>
          <w:sz w:val="22"/>
          <w:szCs w:val="22"/>
        </w:rPr>
      </w:pPr>
      <w:r w:rsidRPr="0002683B">
        <w:rPr>
          <w:rFonts w:ascii="Arial" w:hAnsi="Arial" w:cs="Arial"/>
          <w:sz w:val="22"/>
          <w:szCs w:val="22"/>
        </w:rPr>
        <w:t>IL DOCENTE</w:t>
      </w:r>
    </w:p>
    <w:p w:rsidR="000401F2" w:rsidRPr="0002683B" w:rsidRDefault="000401F2" w:rsidP="000401F2">
      <w:pPr>
        <w:ind w:left="510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Alessandro Ghezzi</w:t>
      </w:r>
    </w:p>
    <w:p w:rsidR="003259B3" w:rsidRDefault="003259B3" w:rsidP="009D4A2E">
      <w:pPr>
        <w:spacing w:before="120"/>
        <w:jc w:val="center"/>
        <w:rPr>
          <w:rFonts w:ascii="Arial" w:hAnsi="Arial" w:cs="Arial"/>
          <w:color w:val="3333FF"/>
          <w:sz w:val="24"/>
          <w:szCs w:val="24"/>
        </w:rPr>
      </w:pPr>
      <w:r>
        <w:rPr>
          <w:rFonts w:ascii="Arial" w:hAnsi="Arial" w:cs="Arial"/>
          <w:color w:val="3333FF"/>
          <w:sz w:val="24"/>
          <w:szCs w:val="24"/>
        </w:rPr>
        <w:br w:type="page"/>
      </w:r>
    </w:p>
    <w:tbl>
      <w:tblPr>
        <w:tblW w:w="0" w:type="dxa"/>
        <w:tblInd w:w="17" w:type="dxa"/>
        <w:tblLayout w:type="fixed"/>
        <w:tblLook w:val="04A0" w:firstRow="1" w:lastRow="0" w:firstColumn="1" w:lastColumn="0" w:noHBand="0" w:noVBand="1"/>
      </w:tblPr>
      <w:tblGrid>
        <w:gridCol w:w="4767"/>
        <w:gridCol w:w="4932"/>
      </w:tblGrid>
      <w:tr w:rsidR="003259B3" w:rsidTr="003259B3"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59B3" w:rsidRDefault="003259B3">
            <w:pPr>
              <w:pStyle w:val="Normale1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PROGRAMMA SVOLTO</w:t>
            </w:r>
          </w:p>
        </w:tc>
      </w:tr>
      <w:tr w:rsidR="003259B3" w:rsidTr="003259B3">
        <w:trPr>
          <w:trHeight w:val="320"/>
        </w:trPr>
        <w:tc>
          <w:tcPr>
            <w:tcW w:w="4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259B3" w:rsidRDefault="003259B3">
            <w:pPr>
              <w:pStyle w:val="Normale1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MATERIA</w:t>
            </w:r>
          </w:p>
        </w:tc>
        <w:tc>
          <w:tcPr>
            <w:tcW w:w="4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59B3" w:rsidRDefault="003259B3">
            <w:pPr>
              <w:pStyle w:val="Normale1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ITALIANO</w:t>
            </w:r>
          </w:p>
        </w:tc>
      </w:tr>
      <w:tr w:rsidR="003259B3" w:rsidTr="003259B3">
        <w:trPr>
          <w:trHeight w:val="320"/>
        </w:trPr>
        <w:tc>
          <w:tcPr>
            <w:tcW w:w="4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259B3" w:rsidRDefault="003259B3">
            <w:pPr>
              <w:pStyle w:val="Normale1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CLASSE - SEZIONE</w:t>
            </w:r>
          </w:p>
        </w:tc>
        <w:tc>
          <w:tcPr>
            <w:tcW w:w="4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59B3" w:rsidRDefault="003259B3">
            <w:pPr>
              <w:pStyle w:val="Normale1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 S</w:t>
            </w:r>
          </w:p>
        </w:tc>
      </w:tr>
      <w:tr w:rsidR="003259B3" w:rsidTr="003259B3">
        <w:trPr>
          <w:trHeight w:val="320"/>
        </w:trPr>
        <w:tc>
          <w:tcPr>
            <w:tcW w:w="4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259B3" w:rsidRDefault="003259B3">
            <w:pPr>
              <w:pStyle w:val="Normale1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DOCENTE</w:t>
            </w:r>
          </w:p>
        </w:tc>
        <w:tc>
          <w:tcPr>
            <w:tcW w:w="4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59B3" w:rsidRDefault="003259B3">
            <w:pPr>
              <w:pStyle w:val="Normale1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CAVALLO RAFFAELLA</w:t>
            </w:r>
          </w:p>
        </w:tc>
      </w:tr>
    </w:tbl>
    <w:p w:rsidR="003259B3" w:rsidRDefault="003259B3" w:rsidP="003259B3">
      <w:pPr>
        <w:pStyle w:val="Normale1"/>
        <w:widowControl w:val="0"/>
        <w:numPr>
          <w:ilvl w:val="2"/>
          <w:numId w:val="41"/>
        </w:numPr>
        <w:spacing w:before="36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PROGRAMMA EFFETTIVAMENTE SVOLTO FINO AL 15 MAGGIO 2019</w:t>
      </w:r>
    </w:p>
    <w:p w:rsidR="003259B3" w:rsidRDefault="003259B3" w:rsidP="003259B3">
      <w:pPr>
        <w:pStyle w:val="Normale1"/>
        <w:spacing w:after="160" w:line="252" w:lineRule="auto"/>
        <w:rPr>
          <w:color w:val="000000"/>
        </w:rPr>
      </w:pPr>
    </w:p>
    <w:p w:rsidR="003259B3" w:rsidRDefault="003259B3" w:rsidP="003259B3">
      <w:pPr>
        <w:pStyle w:val="Normale1"/>
        <w:keepNext/>
        <w:spacing w:before="240" w:after="60" w:line="252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LETTERATURA</w:t>
      </w:r>
    </w:p>
    <w:p w:rsidR="003259B3" w:rsidRDefault="003259B3" w:rsidP="003259B3">
      <w:pPr>
        <w:pStyle w:val="Normale1"/>
        <w:spacing w:after="160" w:line="252" w:lineRule="auto"/>
        <w:rPr>
          <w:color w:val="000000"/>
        </w:rPr>
      </w:pPr>
    </w:p>
    <w:p w:rsidR="003259B3" w:rsidRDefault="003259B3" w:rsidP="003259B3">
      <w:pPr>
        <w:pStyle w:val="Normale1"/>
        <w:widowControl w:val="0"/>
        <w:numPr>
          <w:ilvl w:val="0"/>
          <w:numId w:val="42"/>
        </w:numPr>
        <w:spacing w:after="120" w:line="252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Il romanzo dalle origini al Postmoderno</w:t>
      </w:r>
    </w:p>
    <w:p w:rsidR="003259B3" w:rsidRDefault="003259B3" w:rsidP="003259B3">
      <w:pPr>
        <w:pStyle w:val="Normale1"/>
        <w:widowControl w:val="0"/>
        <w:spacing w:after="120" w:line="252" w:lineRule="auto"/>
        <w:rPr>
          <w:rFonts w:ascii="Arial" w:eastAsia="Arial" w:hAnsi="Arial" w:cs="Arial"/>
          <w:color w:val="000000"/>
        </w:rPr>
      </w:pPr>
    </w:p>
    <w:p w:rsidR="003259B3" w:rsidRDefault="003259B3" w:rsidP="003259B3">
      <w:pPr>
        <w:pStyle w:val="Normale1"/>
        <w:widowControl w:val="0"/>
        <w:spacing w:after="12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Le origini del genere, i modelli e i precursori</w:t>
      </w:r>
    </w:p>
    <w:p w:rsidR="003259B3" w:rsidRDefault="003259B3" w:rsidP="003259B3">
      <w:pPr>
        <w:pStyle w:val="Normale1"/>
        <w:widowControl w:val="0"/>
        <w:spacing w:after="12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romanzo come espressione della borghesia tra Settecento e Ottocento</w:t>
      </w:r>
    </w:p>
    <w:p w:rsidR="003259B3" w:rsidRDefault="003259B3" w:rsidP="003259B3">
      <w:pPr>
        <w:pStyle w:val="Normale1"/>
        <w:widowControl w:val="0"/>
        <w:spacing w:after="120" w:line="252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Il Romanticismo e il romanzo storico </w:t>
      </w:r>
    </w:p>
    <w:p w:rsidR="003259B3" w:rsidRDefault="003259B3" w:rsidP="003259B3">
      <w:pPr>
        <w:pStyle w:val="Normale1"/>
        <w:widowControl w:val="0"/>
        <w:spacing w:after="12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A. Manzoni</w:t>
      </w:r>
      <w:r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i/>
          <w:color w:val="000000"/>
        </w:rPr>
        <w:t xml:space="preserve">I Promessi Sposi </w:t>
      </w:r>
      <w:r>
        <w:rPr>
          <w:rFonts w:ascii="Arial" w:eastAsia="Arial" w:hAnsi="Arial" w:cs="Arial"/>
          <w:color w:val="000000"/>
        </w:rPr>
        <w:t>e il romanzo storico; la scelta del genere; l’intreccio e la formazione di Renzo e Lucia; il “sugo” della storia e il rifiuto dell’idillio; il problema della lingua (pag.896-907 vol.2))</w:t>
      </w:r>
    </w:p>
    <w:p w:rsidR="003259B3" w:rsidRDefault="003259B3" w:rsidP="003259B3">
      <w:pPr>
        <w:pStyle w:val="Normale1"/>
        <w:widowControl w:val="0"/>
        <w:spacing w:after="12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Posizioni critiche su alcuni aspetti del romanzo manzoniano:</w:t>
      </w:r>
    </w:p>
    <w:p w:rsidR="003259B3" w:rsidRDefault="003259B3" w:rsidP="003259B3">
      <w:pPr>
        <w:pStyle w:val="Normale1"/>
        <w:widowControl w:val="0"/>
        <w:spacing w:after="12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L. Pirandello: </w:t>
      </w:r>
      <w:r>
        <w:rPr>
          <w:rFonts w:ascii="Arial" w:eastAsia="Arial" w:hAnsi="Arial" w:cs="Arial"/>
          <w:i/>
          <w:color w:val="000000"/>
        </w:rPr>
        <w:t>Don Abbondio come perfetto esempio di arte umoristica</w:t>
      </w:r>
      <w:r>
        <w:rPr>
          <w:rFonts w:ascii="Arial" w:eastAsia="Arial" w:hAnsi="Arial" w:cs="Arial"/>
          <w:color w:val="000000"/>
        </w:rPr>
        <w:t xml:space="preserve"> (fot.)</w:t>
      </w:r>
    </w:p>
    <w:p w:rsidR="003259B3" w:rsidRDefault="003259B3" w:rsidP="003259B3">
      <w:pPr>
        <w:pStyle w:val="Normale1"/>
        <w:widowControl w:val="0"/>
        <w:spacing w:after="12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Moravia: </w:t>
      </w:r>
      <w:r>
        <w:rPr>
          <w:rFonts w:ascii="Arial" w:eastAsia="Arial" w:hAnsi="Arial" w:cs="Arial"/>
          <w:i/>
          <w:color w:val="000000"/>
        </w:rPr>
        <w:t xml:space="preserve">La corruzione di don Abbondio e di Gertrude </w:t>
      </w:r>
      <w:r>
        <w:rPr>
          <w:rFonts w:ascii="Arial" w:eastAsia="Arial" w:hAnsi="Arial" w:cs="Arial"/>
          <w:color w:val="000000"/>
        </w:rPr>
        <w:t>(pag. 912-913 vol.2)</w:t>
      </w:r>
    </w:p>
    <w:p w:rsidR="003259B3" w:rsidRDefault="003259B3" w:rsidP="003259B3">
      <w:pPr>
        <w:pStyle w:val="Normale1"/>
        <w:widowControl w:val="0"/>
        <w:spacing w:after="12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L. Sciascia: </w:t>
      </w:r>
      <w:r>
        <w:rPr>
          <w:rFonts w:ascii="Arial" w:eastAsia="Arial" w:hAnsi="Arial" w:cs="Arial"/>
          <w:i/>
          <w:color w:val="000000"/>
        </w:rPr>
        <w:t>Il sistema di Don Abbondio</w:t>
      </w:r>
      <w:r>
        <w:rPr>
          <w:rFonts w:ascii="Arial" w:eastAsia="Arial" w:hAnsi="Arial" w:cs="Arial"/>
          <w:color w:val="000000"/>
        </w:rPr>
        <w:t xml:space="preserve"> (fot.)</w:t>
      </w:r>
    </w:p>
    <w:p w:rsidR="003259B3" w:rsidRDefault="003259B3" w:rsidP="003259B3">
      <w:pPr>
        <w:pStyle w:val="Normale1"/>
        <w:widowControl w:val="0"/>
        <w:spacing w:after="12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A. Gramsci: </w:t>
      </w:r>
      <w:r>
        <w:rPr>
          <w:rFonts w:ascii="Arial" w:eastAsia="Arial" w:hAnsi="Arial" w:cs="Arial"/>
          <w:i/>
          <w:color w:val="000000"/>
        </w:rPr>
        <w:t>Il paternalismo di Manzoni verso gli umili</w:t>
      </w:r>
      <w:r>
        <w:rPr>
          <w:rFonts w:ascii="Arial" w:eastAsia="Arial" w:hAnsi="Arial" w:cs="Arial"/>
          <w:color w:val="000000"/>
        </w:rPr>
        <w:t xml:space="preserve"> (fot.)</w:t>
      </w:r>
    </w:p>
    <w:p w:rsidR="003259B3" w:rsidRDefault="003259B3" w:rsidP="003259B3">
      <w:pPr>
        <w:pStyle w:val="Normale1"/>
        <w:widowControl w:val="0"/>
        <w:spacing w:after="12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I. Calvino: </w:t>
      </w:r>
      <w:r>
        <w:rPr>
          <w:rFonts w:ascii="Arial" w:eastAsia="Arial" w:hAnsi="Arial" w:cs="Arial"/>
          <w:i/>
          <w:color w:val="000000"/>
        </w:rPr>
        <w:t>Un romanzo senza Provvidenza</w:t>
      </w:r>
      <w:r>
        <w:rPr>
          <w:rFonts w:ascii="Arial" w:eastAsia="Arial" w:hAnsi="Arial" w:cs="Arial"/>
          <w:color w:val="000000"/>
        </w:rPr>
        <w:t xml:space="preserve"> (fot.)</w:t>
      </w:r>
    </w:p>
    <w:p w:rsidR="003259B3" w:rsidRDefault="003259B3" w:rsidP="003259B3">
      <w:pPr>
        <w:pStyle w:val="Normale1"/>
        <w:widowControl w:val="0"/>
        <w:spacing w:after="12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E. Raimondi: </w:t>
      </w:r>
      <w:r>
        <w:rPr>
          <w:rFonts w:ascii="Arial" w:eastAsia="Arial" w:hAnsi="Arial" w:cs="Arial"/>
          <w:i/>
          <w:color w:val="000000"/>
        </w:rPr>
        <w:t>Il problema della Provvidenza</w:t>
      </w:r>
      <w:r>
        <w:rPr>
          <w:rFonts w:ascii="Arial" w:eastAsia="Arial" w:hAnsi="Arial" w:cs="Arial"/>
          <w:color w:val="000000"/>
        </w:rPr>
        <w:t xml:space="preserve"> (fot.)</w:t>
      </w:r>
    </w:p>
    <w:p w:rsidR="003259B3" w:rsidRDefault="003259B3" w:rsidP="003259B3">
      <w:pPr>
        <w:pStyle w:val="Normale1"/>
        <w:widowControl w:val="0"/>
        <w:spacing w:after="120" w:line="252" w:lineRule="auto"/>
        <w:rPr>
          <w:rFonts w:ascii="Arial" w:eastAsia="Arial" w:hAnsi="Arial" w:cs="Arial"/>
          <w:color w:val="000000"/>
        </w:rPr>
      </w:pPr>
    </w:p>
    <w:p w:rsidR="003259B3" w:rsidRDefault="003259B3" w:rsidP="003259B3">
      <w:pPr>
        <w:pStyle w:val="Normale1"/>
        <w:widowControl w:val="0"/>
        <w:spacing w:after="120" w:line="252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Il romanzo e il racconto realistico. L’età del Positivismo. Naturalismo e Verismo </w:t>
      </w:r>
    </w:p>
    <w:p w:rsidR="003259B3" w:rsidRDefault="003259B3" w:rsidP="003259B3">
      <w:pPr>
        <w:pStyle w:val="Normale1"/>
        <w:widowControl w:val="0"/>
        <w:spacing w:after="12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 precursori: </w:t>
      </w:r>
      <w:r>
        <w:rPr>
          <w:rFonts w:ascii="Arial" w:eastAsia="Arial" w:hAnsi="Arial" w:cs="Arial"/>
          <w:b/>
          <w:color w:val="000000"/>
        </w:rPr>
        <w:t>G. Flaubert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i/>
          <w:color w:val="000000"/>
        </w:rPr>
        <w:t>Madame Bovary</w:t>
      </w:r>
      <w:r>
        <w:rPr>
          <w:rFonts w:ascii="Arial" w:eastAsia="Arial" w:hAnsi="Arial" w:cs="Arial"/>
          <w:color w:val="000000"/>
        </w:rPr>
        <w:t xml:space="preserve"> (lettura integrale); </w:t>
      </w:r>
      <w:r>
        <w:rPr>
          <w:rFonts w:ascii="Arial" w:eastAsia="Arial" w:hAnsi="Arial" w:cs="Arial"/>
          <w:b/>
          <w:color w:val="000000"/>
        </w:rPr>
        <w:t>E. e J. de Goncourt</w:t>
      </w:r>
      <w:r>
        <w:rPr>
          <w:rFonts w:ascii="Arial" w:eastAsia="Arial" w:hAnsi="Arial" w:cs="Arial"/>
          <w:color w:val="000000"/>
        </w:rPr>
        <w:t xml:space="preserve">,  </w:t>
      </w:r>
      <w:r>
        <w:rPr>
          <w:rFonts w:ascii="Arial" w:eastAsia="Arial" w:hAnsi="Arial" w:cs="Arial"/>
          <w:i/>
          <w:color w:val="000000"/>
        </w:rPr>
        <w:t>Prefazione a Germinie Lacerteux</w:t>
      </w:r>
      <w:r>
        <w:rPr>
          <w:rFonts w:ascii="Arial" w:eastAsia="Arial" w:hAnsi="Arial" w:cs="Arial"/>
          <w:color w:val="000000"/>
        </w:rPr>
        <w:t xml:space="preserve"> (pag. 97-98)</w:t>
      </w:r>
    </w:p>
    <w:p w:rsidR="003259B3" w:rsidRDefault="003259B3" w:rsidP="003259B3">
      <w:pPr>
        <w:pStyle w:val="Normale1"/>
        <w:widowControl w:val="0"/>
        <w:spacing w:after="12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E. Zola</w:t>
      </w:r>
      <w:r>
        <w:rPr>
          <w:rFonts w:ascii="Arial" w:eastAsia="Arial" w:hAnsi="Arial" w:cs="Arial"/>
          <w:color w:val="000000"/>
        </w:rPr>
        <w:t xml:space="preserve">, il romanzo sperimentale e il ciclo dei </w:t>
      </w:r>
      <w:r>
        <w:rPr>
          <w:rFonts w:ascii="Arial" w:eastAsia="Arial" w:hAnsi="Arial" w:cs="Arial"/>
          <w:i/>
          <w:color w:val="000000"/>
        </w:rPr>
        <w:t xml:space="preserve">Rougon-Macquart </w:t>
      </w:r>
      <w:r>
        <w:rPr>
          <w:rFonts w:ascii="Arial" w:eastAsia="Arial" w:hAnsi="Arial" w:cs="Arial"/>
          <w:color w:val="000000"/>
        </w:rPr>
        <w:t>(pag.84-87)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G. Verga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Impersonalità e regressione</w:t>
      </w:r>
      <w:r>
        <w:rPr>
          <w:rFonts w:ascii="Arial" w:eastAsia="Arial" w:hAnsi="Arial" w:cs="Arial"/>
          <w:color w:val="000000"/>
        </w:rPr>
        <w:t xml:space="preserve"> (Prefazione a </w:t>
      </w:r>
      <w:r>
        <w:rPr>
          <w:rFonts w:ascii="Arial" w:eastAsia="Arial" w:hAnsi="Arial" w:cs="Arial"/>
          <w:i/>
          <w:color w:val="000000"/>
        </w:rPr>
        <w:t>L'amante di Gramigna</w:t>
      </w:r>
      <w:r>
        <w:rPr>
          <w:rFonts w:ascii="Arial" w:eastAsia="Arial" w:hAnsi="Arial" w:cs="Arial"/>
          <w:color w:val="000000"/>
        </w:rPr>
        <w:t>) (pag.164)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Vita dei campi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i/>
          <w:color w:val="000000"/>
        </w:rPr>
        <w:t xml:space="preserve">Rosso Malpelo </w:t>
      </w:r>
      <w:r>
        <w:rPr>
          <w:rFonts w:ascii="Arial" w:eastAsia="Arial" w:hAnsi="Arial" w:cs="Arial"/>
          <w:color w:val="000000"/>
        </w:rPr>
        <w:t>(p.178-187)</w:t>
      </w:r>
      <w:r>
        <w:rPr>
          <w:rFonts w:ascii="Arial" w:eastAsia="Arial" w:hAnsi="Arial" w:cs="Arial"/>
          <w:i/>
          <w:color w:val="000000"/>
        </w:rPr>
        <w:t xml:space="preserve">; La lupa </w:t>
      </w:r>
      <w:r>
        <w:rPr>
          <w:rFonts w:ascii="Arial" w:eastAsia="Arial" w:hAnsi="Arial" w:cs="Arial"/>
          <w:color w:val="000000"/>
        </w:rPr>
        <w:t>(p.258-261)</w:t>
      </w:r>
      <w:r>
        <w:rPr>
          <w:rFonts w:ascii="Arial" w:eastAsia="Arial" w:hAnsi="Arial" w:cs="Arial"/>
          <w:i/>
          <w:color w:val="000000"/>
        </w:rPr>
        <w:t>; Cavalleria rusticana</w:t>
      </w:r>
      <w:r>
        <w:rPr>
          <w:rFonts w:ascii="Arial" w:eastAsia="Arial" w:hAnsi="Arial" w:cs="Arial"/>
          <w:color w:val="000000"/>
        </w:rPr>
        <w:t xml:space="preserve"> (fot.)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Novelle rusticane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i/>
          <w:color w:val="000000"/>
        </w:rPr>
        <w:t xml:space="preserve">La roba </w:t>
      </w:r>
      <w:r>
        <w:rPr>
          <w:rFonts w:ascii="Arial" w:eastAsia="Arial" w:hAnsi="Arial" w:cs="Arial"/>
          <w:color w:val="000000"/>
        </w:rPr>
        <w:t>(p.223-227)</w:t>
      </w:r>
      <w:r>
        <w:rPr>
          <w:rFonts w:ascii="Arial" w:eastAsia="Arial" w:hAnsi="Arial" w:cs="Arial"/>
          <w:i/>
          <w:color w:val="000000"/>
        </w:rPr>
        <w:t xml:space="preserve">; Libertà </w:t>
      </w:r>
      <w:r>
        <w:rPr>
          <w:rFonts w:ascii="Arial" w:eastAsia="Arial" w:hAnsi="Arial" w:cs="Arial"/>
          <w:color w:val="000000"/>
        </w:rPr>
        <w:t>(fot.)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I Malavoglia</w:t>
      </w:r>
      <w:r>
        <w:rPr>
          <w:rFonts w:ascii="Arial" w:eastAsia="Arial" w:hAnsi="Arial" w:cs="Arial"/>
          <w:color w:val="000000"/>
        </w:rPr>
        <w:t>: la prefazione (p.195-196), lettura integrale del romanzo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Mastro don Gesualdo: La morte di Gesualdo </w:t>
      </w:r>
      <w:r>
        <w:rPr>
          <w:rFonts w:ascii="Arial" w:eastAsia="Arial" w:hAnsi="Arial" w:cs="Arial"/>
          <w:color w:val="000000"/>
        </w:rPr>
        <w:t>(p.238-242)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Il romanzo decadente in Europa e in Italia </w:t>
      </w:r>
      <w:r>
        <w:rPr>
          <w:rFonts w:ascii="Arial" w:eastAsia="Arial" w:hAnsi="Arial" w:cs="Arial"/>
          <w:color w:val="000000"/>
          <w:sz w:val="24"/>
          <w:szCs w:val="24"/>
        </w:rPr>
        <w:t>(p.326; 335-336; 354)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O. Wilde: </w:t>
      </w:r>
      <w:r>
        <w:rPr>
          <w:rFonts w:ascii="Arial" w:eastAsia="Arial" w:hAnsi="Arial" w:cs="Arial"/>
          <w:i/>
          <w:color w:val="000000"/>
        </w:rPr>
        <w:t xml:space="preserve">Il ritratto di Dorian Gray </w:t>
      </w:r>
      <w:r>
        <w:rPr>
          <w:rFonts w:ascii="Arial" w:eastAsia="Arial" w:hAnsi="Arial" w:cs="Arial"/>
          <w:color w:val="000000"/>
        </w:rPr>
        <w:t>(lettura integrale)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G. D'Annunzio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Il piacere:  Il conte Andrea Sperelli </w:t>
      </w:r>
      <w:r>
        <w:rPr>
          <w:rFonts w:ascii="Arial" w:eastAsia="Arial" w:hAnsi="Arial" w:cs="Arial"/>
          <w:color w:val="000000"/>
        </w:rPr>
        <w:t>(p.435-437)</w:t>
      </w:r>
      <w:r>
        <w:rPr>
          <w:rFonts w:ascii="Arial" w:eastAsia="Arial" w:hAnsi="Arial" w:cs="Arial"/>
          <w:i/>
          <w:color w:val="000000"/>
        </w:rPr>
        <w:t xml:space="preserve">; Un ritratto allo specchio, Andrea Sperelli ed Elena Muti </w:t>
      </w:r>
      <w:r>
        <w:rPr>
          <w:rFonts w:ascii="Arial" w:eastAsia="Arial" w:hAnsi="Arial" w:cs="Arial"/>
          <w:color w:val="000000"/>
        </w:rPr>
        <w:t>(p.366-367)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 romanzi del superuomo e le nuove forme narrative (p.374-379)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Notturno: La prosa “notturna” </w:t>
      </w:r>
      <w:r>
        <w:rPr>
          <w:rFonts w:ascii="Arial" w:eastAsia="Arial" w:hAnsi="Arial" w:cs="Arial"/>
          <w:color w:val="000000"/>
        </w:rPr>
        <w:t>(p.427-428)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La dissoluzione delle forme tradizionali nella narrativa tra fine Ottocento e primo Novecento 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I. Svevo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Una vita: Le ali del gabbiano </w:t>
      </w:r>
      <w:r>
        <w:rPr>
          <w:rFonts w:ascii="Arial" w:eastAsia="Arial" w:hAnsi="Arial" w:cs="Arial"/>
          <w:color w:val="000000"/>
        </w:rPr>
        <w:t xml:space="preserve">(p.658-660) 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Senilità: </w:t>
      </w:r>
      <w:r>
        <w:rPr>
          <w:rFonts w:ascii="Arial" w:eastAsia="Arial" w:hAnsi="Arial" w:cs="Arial"/>
          <w:color w:val="000000"/>
        </w:rPr>
        <w:t>(struttura e temi)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La coscienza di Zeno: Prefazione </w:t>
      </w:r>
      <w:r>
        <w:rPr>
          <w:rFonts w:ascii="Arial" w:eastAsia="Arial" w:hAnsi="Arial" w:cs="Arial"/>
          <w:color w:val="000000"/>
        </w:rPr>
        <w:t xml:space="preserve">(fot.); </w:t>
      </w:r>
      <w:r>
        <w:rPr>
          <w:rFonts w:ascii="Arial" w:eastAsia="Arial" w:hAnsi="Arial" w:cs="Arial"/>
          <w:i/>
          <w:color w:val="000000"/>
        </w:rPr>
        <w:t xml:space="preserve">Preambolo </w:t>
      </w:r>
      <w:r>
        <w:rPr>
          <w:rFonts w:ascii="Arial" w:eastAsia="Arial" w:hAnsi="Arial" w:cs="Arial"/>
          <w:color w:val="000000"/>
        </w:rPr>
        <w:t>(p.727-728)</w:t>
      </w:r>
      <w:r>
        <w:rPr>
          <w:rFonts w:ascii="Arial" w:eastAsia="Arial" w:hAnsi="Arial" w:cs="Arial"/>
          <w:i/>
          <w:color w:val="000000"/>
        </w:rPr>
        <w:t xml:space="preserve">; Il fumo </w:t>
      </w:r>
      <w:r>
        <w:rPr>
          <w:rFonts w:ascii="Arial" w:eastAsia="Arial" w:hAnsi="Arial" w:cs="Arial"/>
          <w:color w:val="000000"/>
        </w:rPr>
        <w:t>(680-683)</w:t>
      </w:r>
      <w:r>
        <w:rPr>
          <w:rFonts w:ascii="Arial" w:eastAsia="Arial" w:hAnsi="Arial" w:cs="Arial"/>
          <w:i/>
          <w:color w:val="000000"/>
        </w:rPr>
        <w:t xml:space="preserve">; La morte del padre </w:t>
      </w:r>
      <w:r>
        <w:rPr>
          <w:rFonts w:ascii="Arial" w:eastAsia="Arial" w:hAnsi="Arial" w:cs="Arial"/>
          <w:color w:val="000000"/>
        </w:rPr>
        <w:t>(685-692)</w:t>
      </w:r>
      <w:r>
        <w:rPr>
          <w:rFonts w:ascii="Arial" w:eastAsia="Arial" w:hAnsi="Arial" w:cs="Arial"/>
          <w:i/>
          <w:color w:val="000000"/>
        </w:rPr>
        <w:t xml:space="preserve">; La salute “malata” di Augusta (696-701); Psico-analisi </w:t>
      </w:r>
      <w:r>
        <w:rPr>
          <w:rFonts w:ascii="Arial" w:eastAsia="Arial" w:hAnsi="Arial" w:cs="Arial"/>
          <w:color w:val="000000"/>
        </w:rPr>
        <w:t>(fot.)</w:t>
      </w:r>
      <w:r>
        <w:rPr>
          <w:rFonts w:ascii="Arial" w:eastAsia="Arial" w:hAnsi="Arial" w:cs="Arial"/>
          <w:i/>
          <w:color w:val="000000"/>
        </w:rPr>
        <w:t xml:space="preserve">; La profezia di un’apocalisse cosmica </w:t>
      </w:r>
      <w:r>
        <w:rPr>
          <w:rFonts w:ascii="Arial" w:eastAsia="Arial" w:hAnsi="Arial" w:cs="Arial"/>
          <w:color w:val="000000"/>
        </w:rPr>
        <w:t>(p.715-716)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L. Pirandello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L'umorismo: Un'arte che scompone il reale  </w:t>
      </w:r>
      <w:r>
        <w:rPr>
          <w:rFonts w:ascii="Arial" w:eastAsia="Arial" w:hAnsi="Arial" w:cs="Arial"/>
          <w:color w:val="000000"/>
        </w:rPr>
        <w:t>(p.744-748)</w:t>
      </w:r>
    </w:p>
    <w:p w:rsidR="003259B3" w:rsidRDefault="003259B3" w:rsidP="003259B3">
      <w:pPr>
        <w:pStyle w:val="Normale1"/>
        <w:widowControl w:val="0"/>
        <w:spacing w:after="12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Novelle per un anno: La trappola (fot.); La carriola (fot.); Il treno ha fischiato (p.760-764); La patente (fot.); C’è qualcuno che ride (p.858-861)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Il fu Mattia Pascal</w:t>
      </w:r>
      <w:r>
        <w:rPr>
          <w:rFonts w:ascii="Arial" w:eastAsia="Arial" w:hAnsi="Arial" w:cs="Arial"/>
          <w:color w:val="000000"/>
        </w:rPr>
        <w:t>: lettura integrale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Quaderni di Serafino Gubbio operatore: “Viva la macchina che meccanizza la vita!” (p.800-802)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Uno, nessuno e centomila: Nessun nome (p.806-807)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Il romanzo italiano del secondo dopoguerra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Neorealismo, i rapporti tra letteratura e cinema, i romanzi della Resistenza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P. Levi</w:t>
      </w:r>
    </w:p>
    <w:p w:rsidR="003259B3" w:rsidRDefault="003259B3" w:rsidP="003259B3">
      <w:pPr>
        <w:pStyle w:val="Normale1"/>
        <w:widowControl w:val="0"/>
        <w:spacing w:after="12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Se questo è un uomo: Shemà; Il canto di Ulisse </w:t>
      </w:r>
      <w:r>
        <w:rPr>
          <w:rFonts w:ascii="Arial" w:eastAsia="Arial" w:hAnsi="Arial" w:cs="Arial"/>
          <w:color w:val="000000"/>
        </w:rPr>
        <w:t>(fot.)</w:t>
      </w:r>
    </w:p>
    <w:p w:rsidR="003259B3" w:rsidRDefault="003259B3" w:rsidP="003259B3">
      <w:pPr>
        <w:pStyle w:val="Normale1"/>
        <w:widowControl w:val="0"/>
        <w:spacing w:after="12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La tregua: Il ritorno e il sogno; Wstavac </w:t>
      </w:r>
      <w:r>
        <w:rPr>
          <w:rFonts w:ascii="Arial" w:eastAsia="Arial" w:hAnsi="Arial" w:cs="Arial"/>
          <w:color w:val="000000"/>
        </w:rPr>
        <w:t>(fot.)</w:t>
      </w:r>
    </w:p>
    <w:p w:rsidR="003259B3" w:rsidRDefault="003259B3" w:rsidP="003259B3">
      <w:pPr>
        <w:pStyle w:val="Normale1"/>
        <w:widowControl w:val="0"/>
        <w:spacing w:after="12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I sommersi e i salvati: La vergogna </w:t>
      </w:r>
      <w:r>
        <w:rPr>
          <w:rFonts w:ascii="Arial" w:eastAsia="Arial" w:hAnsi="Arial" w:cs="Arial"/>
          <w:color w:val="000000"/>
        </w:rPr>
        <w:t>(fot.)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L. Sciascia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Il giorno della civetta: L’Italia civile e l’Italia mafiosa (p.579-582)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Il dibattito delle idee alla base della narrativa: dall’impegno al postmoderno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A. Gramsci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i/>
          <w:color w:val="000000"/>
        </w:rPr>
        <w:t>Il carattere non nazionale-popolare della letteratura italiana (p.390-392)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E. Vittorini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i/>
          <w:color w:val="000000"/>
        </w:rPr>
        <w:t>L’”impegno” e la “nuova cultura” (p.394-395)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I. Calvino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i/>
          <w:color w:val="000000"/>
        </w:rPr>
        <w:t>Il mare dell’oggettività (p.400-405)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P. P. Pasolini, </w:t>
      </w:r>
      <w:r>
        <w:rPr>
          <w:rFonts w:ascii="Arial" w:eastAsia="Arial" w:hAnsi="Arial" w:cs="Arial"/>
          <w:i/>
          <w:color w:val="000000"/>
        </w:rPr>
        <w:t>Rimpianto del mondo contadino e omologazione contemporanea (762-763)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Il romanzo postmoderno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I. Calvino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Se una notte d’inverno un viaggiatore</w:t>
      </w:r>
      <w:r>
        <w:rPr>
          <w:rFonts w:ascii="Arial" w:eastAsia="Arial" w:hAnsi="Arial" w:cs="Arial"/>
          <w:color w:val="000000"/>
        </w:rPr>
        <w:t>: lettura integrale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U. Eco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Il nome della rosa: Il metodo di Guglielmo; Il riso; Postille: La letteratura imita se stessa (fot.)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</w:p>
    <w:p w:rsidR="003259B3" w:rsidRDefault="003259B3" w:rsidP="003259B3">
      <w:pPr>
        <w:pStyle w:val="Normale1"/>
        <w:spacing w:after="160" w:line="252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------------------------------</w:t>
      </w:r>
    </w:p>
    <w:p w:rsidR="003259B3" w:rsidRDefault="003259B3" w:rsidP="003259B3">
      <w:pPr>
        <w:pStyle w:val="Normale1"/>
        <w:spacing w:after="160" w:line="252" w:lineRule="auto"/>
        <w:jc w:val="center"/>
        <w:rPr>
          <w:rFonts w:ascii="Arial" w:eastAsia="Arial" w:hAnsi="Arial" w:cs="Arial"/>
          <w:color w:val="000000"/>
        </w:rPr>
      </w:pPr>
    </w:p>
    <w:p w:rsidR="003259B3" w:rsidRDefault="003259B3" w:rsidP="003259B3">
      <w:pPr>
        <w:pStyle w:val="Normale1"/>
        <w:spacing w:after="160" w:line="252" w:lineRule="auto"/>
        <w:jc w:val="center"/>
        <w:rPr>
          <w:rFonts w:ascii="Arial" w:eastAsia="Arial" w:hAnsi="Arial" w:cs="Arial"/>
          <w:color w:val="000000"/>
        </w:rPr>
      </w:pPr>
    </w:p>
    <w:p w:rsidR="003259B3" w:rsidRDefault="003259B3" w:rsidP="003259B3">
      <w:pPr>
        <w:pStyle w:val="Normale1"/>
        <w:numPr>
          <w:ilvl w:val="0"/>
          <w:numId w:val="42"/>
        </w:numPr>
        <w:spacing w:after="160" w:line="252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G. Leopardi </w:t>
      </w:r>
      <w:r>
        <w:rPr>
          <w:rFonts w:ascii="Arial" w:eastAsia="Arial" w:hAnsi="Arial" w:cs="Arial"/>
          <w:color w:val="000000"/>
          <w:sz w:val="28"/>
          <w:szCs w:val="28"/>
        </w:rPr>
        <w:t>(vol.2)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Zibaldone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i/>
          <w:color w:val="000000"/>
        </w:rPr>
        <w:t>La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</w:rPr>
        <w:t>teoria del piacere; Il vago, l’indefinito e le rimembranze della fanciullezza</w:t>
      </w:r>
      <w:r>
        <w:rPr>
          <w:rFonts w:ascii="Arial" w:eastAsia="Arial" w:hAnsi="Arial" w:cs="Arial"/>
          <w:color w:val="000000"/>
        </w:rPr>
        <w:t xml:space="preserve">; </w:t>
      </w:r>
      <w:r>
        <w:rPr>
          <w:rFonts w:ascii="Arial" w:eastAsia="Arial" w:hAnsi="Arial" w:cs="Arial"/>
          <w:i/>
          <w:color w:val="000000"/>
        </w:rPr>
        <w:t>Teoria della visione e del suono; Parole poetiche; La doppia visione; La rimembranza (p.982-987); La Natura e la civiltà (fot.)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Operette morali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i/>
          <w:color w:val="000000"/>
        </w:rPr>
        <w:t>Dialogo della Natura e di un Islandese (p.1071-1076); Cantico del gallo silvestre (p.1079-1082); Dialogo di un venditore di almanacchi e di un passeggere (p.1089-1090); Dialogo di Plotino e Porfirio (fot.)</w:t>
      </w:r>
    </w:p>
    <w:p w:rsidR="003259B3" w:rsidRDefault="003259B3" w:rsidP="003259B3">
      <w:pPr>
        <w:pStyle w:val="Normale1"/>
        <w:widowControl w:val="0"/>
        <w:spacing w:after="12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Canti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i/>
          <w:color w:val="000000"/>
        </w:rPr>
        <w:t xml:space="preserve">L'infinito (p.999-1000), Alla luna (p.1104); A Silvia (p.1014-1016); La quiete dopo la tempesta (p.1022-1023); Il sabato del villaggio (p.1026-1027); Canto notturno di un pastore errante dell'Asia (p.1033-1038); A se stesso (p.1046); La ginestra, o il fiore del deserto </w:t>
      </w:r>
      <w:r>
        <w:rPr>
          <w:rFonts w:ascii="Arial" w:eastAsia="Arial" w:hAnsi="Arial" w:cs="Arial"/>
          <w:color w:val="000000"/>
        </w:rPr>
        <w:t xml:space="preserve">(vv.1-157, 297-317, p.1055-1059 e 1064))                       </w:t>
      </w:r>
    </w:p>
    <w:p w:rsidR="003259B3" w:rsidRDefault="003259B3" w:rsidP="003259B3">
      <w:pPr>
        <w:pStyle w:val="Normale1"/>
        <w:widowControl w:val="0"/>
        <w:spacing w:after="12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Lettura critica: R. Luperini, I Canti e la lirica moderna</w:t>
      </w:r>
    </w:p>
    <w:p w:rsidR="003259B3" w:rsidRDefault="003259B3" w:rsidP="003259B3">
      <w:pPr>
        <w:pStyle w:val="Normale1"/>
        <w:widowControl w:val="0"/>
        <w:spacing w:after="120" w:line="252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3259B3" w:rsidRDefault="003259B3" w:rsidP="003259B3">
      <w:pPr>
        <w:pStyle w:val="Normale1"/>
        <w:spacing w:after="160" w:line="252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------------------------------</w:t>
      </w:r>
    </w:p>
    <w:p w:rsidR="003259B3" w:rsidRDefault="003259B3" w:rsidP="003259B3">
      <w:pPr>
        <w:pStyle w:val="Normale1"/>
        <w:widowControl w:val="0"/>
        <w:spacing w:after="120" w:line="252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3259B3" w:rsidRDefault="003259B3" w:rsidP="003259B3">
      <w:pPr>
        <w:pStyle w:val="Normale1"/>
        <w:widowControl w:val="0"/>
        <w:numPr>
          <w:ilvl w:val="0"/>
          <w:numId w:val="42"/>
        </w:numPr>
        <w:spacing w:after="120" w:line="252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Gli sviluppi della lirica nell'Europa moderna</w:t>
      </w:r>
    </w:p>
    <w:p w:rsidR="003259B3" w:rsidRDefault="003259B3" w:rsidP="003259B3">
      <w:pPr>
        <w:pStyle w:val="Normale1"/>
        <w:widowControl w:val="0"/>
        <w:spacing w:after="120" w:line="252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Il Simbolismo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C. Baudelaire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</w:rPr>
        <w:t>Lo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</w:rPr>
        <w:t xml:space="preserve">spleen di Parigi: Perdita d'aureola (p.279-280) 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I fiori del male: L'albatro (p.296); Corrispondenze (p.294); Spleen (p.304)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La lirica decadente in Italia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G. Pascoli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Il fanciullino: Una poetica decadente (p.447-451)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Myricae: Lavandare (fot.); X Agosto (p.469-470); L'assiuolo (p.472); Temporale (p.476); Il lampo (p.481)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lastRenderedPageBreak/>
        <w:t>Canti di Castelvecchio: La mia sera (p.529-530); Il gelsomino notturno (p.508-509)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Poemetti: Digitale purpurea (p.491-494); Italy (p.500-505)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G. D’Annunzio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Laudi. Alcyone: La sera fiesolana (406-407); Le stirpi canore (p.410-411); La pioggia nel pineto (p.412-415); Il vento scrive (fot.); Stabat nuda Aestas (fot.)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La stagione delle avanguardie e la lirica italiana del primo Novecento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Futurismo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F. T. Marinetti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i/>
          <w:color w:val="000000"/>
        </w:rPr>
        <w:t>Manifesto del Futurismo (p.561-563); Manifesto tecnico della letteratura futurista (p.565-567); da Zang tumb tumb: Bombardamento (p.569-570)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A. Palazzeschi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i/>
          <w:color w:val="000000"/>
        </w:rPr>
        <w:t>E lasciatemi divertire! (p.575-577)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Crepuscolarismo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S. Corazzini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i/>
          <w:color w:val="000000"/>
        </w:rPr>
        <w:t>Desolazione del povero poeta sentimentale (p.606-607)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 Vociani: </w:t>
      </w:r>
      <w:r>
        <w:rPr>
          <w:rFonts w:ascii="Arial" w:eastAsia="Arial" w:hAnsi="Arial" w:cs="Arial"/>
          <w:b/>
          <w:color w:val="000000"/>
        </w:rPr>
        <w:t>C. Rebora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i/>
          <w:color w:val="000000"/>
        </w:rPr>
        <w:t xml:space="preserve">Voce di vedetta morta (fot.); </w:t>
      </w:r>
      <w:r>
        <w:rPr>
          <w:rFonts w:ascii="Arial" w:eastAsia="Arial" w:hAnsi="Arial" w:cs="Arial"/>
          <w:b/>
          <w:color w:val="000000"/>
        </w:rPr>
        <w:t>C. Sbarbaro</w:t>
      </w:r>
      <w:r>
        <w:rPr>
          <w:rFonts w:ascii="Arial" w:eastAsia="Arial" w:hAnsi="Arial" w:cs="Arial"/>
          <w:i/>
          <w:color w:val="000000"/>
        </w:rPr>
        <w:t xml:space="preserve">, Taci, anima stanca di godere (p.637-638)              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La lirica italiana tra le due guerre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U. Saba</w:t>
      </w:r>
    </w:p>
    <w:p w:rsidR="003259B3" w:rsidRDefault="003259B3" w:rsidP="003259B3">
      <w:pPr>
        <w:pStyle w:val="Normale1"/>
        <w:widowControl w:val="0"/>
        <w:spacing w:after="12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Il Canzoniere: Amai (p.158); A mia moglie (p.136-138); La capra (p.140); Trieste (p.143); Città vecchia (p.145-146); Berto (p.148-149); Teatro degli Artigianelli (p.156); Ulisse (p.160) 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Scorciatoie e Raccontini: L’uomo nero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G. Ungaretti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L'allegria: Il porto sepolto (p.185); Commiato (p.201); Mattina (p.202); Veglia (p.188); Sono una creatura (p.192); San Martino del Carso (p.198); Soldati (p.203); Fratelli (p.186); I fiumi (p.194-195); Pellegrinaggio (fot.); Italia (fot.); In memoria (p.182-183)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Il sentimento del tempo: </w:t>
      </w:r>
      <w:r>
        <w:rPr>
          <w:rFonts w:ascii="Arial" w:eastAsia="Arial" w:hAnsi="Arial" w:cs="Arial"/>
          <w:color w:val="000000"/>
        </w:rPr>
        <w:t xml:space="preserve">il mutamento di prospettiva e le differenze formali rispetto a </w:t>
      </w:r>
      <w:r>
        <w:rPr>
          <w:rFonts w:ascii="Arial" w:eastAsia="Arial" w:hAnsi="Arial" w:cs="Arial"/>
          <w:i/>
          <w:color w:val="000000"/>
        </w:rPr>
        <w:t>L’Allegria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 Il dolore: Non gridate più (fot.)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L’Ermetismo e la sua evoluzione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S. Quasimodo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Acque e terre: Ed è subito sera (p.230)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Giorno dopo giorno: Alle fronde dei salici (p.234)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</w:p>
    <w:p w:rsidR="003259B3" w:rsidRDefault="003259B3" w:rsidP="003259B3">
      <w:pPr>
        <w:pStyle w:val="Normale1"/>
        <w:spacing w:after="160" w:line="252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------------------------------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</w:p>
    <w:p w:rsidR="003259B3" w:rsidRDefault="003259B3" w:rsidP="003259B3">
      <w:pPr>
        <w:pStyle w:val="Normale1"/>
        <w:numPr>
          <w:ilvl w:val="0"/>
          <w:numId w:val="42"/>
        </w:numPr>
        <w:spacing w:after="160" w:line="252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Il teatro del grottesco e il metateatro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L’evoluzione del teatro europeo e italiano nel Novecento: cenni (fot.)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L. Pirandello</w:t>
      </w:r>
      <w:r>
        <w:rPr>
          <w:rFonts w:ascii="Arial" w:eastAsia="Arial" w:hAnsi="Arial" w:cs="Arial"/>
          <w:color w:val="000000"/>
        </w:rPr>
        <w:t xml:space="preserve">: gli esordi teatrali e il periodo </w:t>
      </w:r>
      <w:r>
        <w:rPr>
          <w:rFonts w:ascii="Arial" w:eastAsia="Arial" w:hAnsi="Arial" w:cs="Arial"/>
          <w:i/>
          <w:color w:val="000000"/>
        </w:rPr>
        <w:t>grottesco</w:t>
      </w:r>
      <w:r>
        <w:rPr>
          <w:rFonts w:ascii="Arial" w:eastAsia="Arial" w:hAnsi="Arial" w:cs="Arial"/>
          <w:color w:val="000000"/>
        </w:rPr>
        <w:t xml:space="preserve">; il </w:t>
      </w:r>
      <w:r>
        <w:rPr>
          <w:rFonts w:ascii="Arial" w:eastAsia="Arial" w:hAnsi="Arial" w:cs="Arial"/>
          <w:i/>
          <w:color w:val="000000"/>
        </w:rPr>
        <w:t>teatro nel teatro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lastRenderedPageBreak/>
        <w:t>Così è se vi pare e Sei personaggi in cerca d’autore</w:t>
      </w:r>
      <w:r>
        <w:rPr>
          <w:rFonts w:ascii="Arial" w:eastAsia="Arial" w:hAnsi="Arial" w:cs="Arial"/>
          <w:color w:val="000000"/>
        </w:rPr>
        <w:t>: trama e visione di alcune scene in classe (</w:t>
      </w:r>
      <w:r>
        <w:rPr>
          <w:rFonts w:ascii="Arial" w:eastAsia="Arial" w:hAnsi="Arial" w:cs="Arial"/>
          <w:i/>
          <w:color w:val="000000"/>
        </w:rPr>
        <w:t>Compagnia dei Giovani</w:t>
      </w:r>
      <w:r>
        <w:rPr>
          <w:rFonts w:ascii="Arial" w:eastAsia="Arial" w:hAnsi="Arial" w:cs="Arial"/>
          <w:color w:val="000000"/>
        </w:rPr>
        <w:t xml:space="preserve">, regia di G. De Lullo) 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</w:p>
    <w:p w:rsidR="003259B3" w:rsidRDefault="003259B3" w:rsidP="003259B3">
      <w:pPr>
        <w:pStyle w:val="Normale1"/>
        <w:spacing w:after="160" w:line="252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------------------------------</w:t>
      </w:r>
    </w:p>
    <w:p w:rsidR="003259B3" w:rsidRDefault="003259B3" w:rsidP="003259B3">
      <w:pPr>
        <w:pStyle w:val="Normale1"/>
        <w:spacing w:after="160" w:line="252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DIVINA COMMEDIA: IL PARADISO</w:t>
      </w:r>
    </w:p>
    <w:p w:rsidR="003259B3" w:rsidRDefault="003259B3" w:rsidP="003259B3">
      <w:pPr>
        <w:pStyle w:val="Normale1"/>
        <w:numPr>
          <w:ilvl w:val="0"/>
          <w:numId w:val="43"/>
        </w:numP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Caratteri generali della cantica, struttura, analogie e differenze con le cantiche precedenti</w:t>
      </w:r>
    </w:p>
    <w:p w:rsidR="003259B3" w:rsidRDefault="003259B3" w:rsidP="003259B3">
      <w:pPr>
        <w:pStyle w:val="Normale1"/>
        <w:numPr>
          <w:ilvl w:val="0"/>
          <w:numId w:val="43"/>
        </w:numP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Lettura, analisi e commento critico dei canti I, III, VI, XI, XVII, XXXIII</w:t>
      </w:r>
    </w:p>
    <w:p w:rsidR="003259B3" w:rsidRDefault="003259B3" w:rsidP="003259B3">
      <w:pPr>
        <w:pStyle w:val="Normale1"/>
        <w:spacing w:after="160" w:line="252" w:lineRule="auto"/>
        <w:jc w:val="both"/>
        <w:rPr>
          <w:rFonts w:ascii="Arial" w:eastAsia="Arial" w:hAnsi="Arial" w:cs="Arial"/>
          <w:color w:val="000000"/>
        </w:rPr>
      </w:pPr>
    </w:p>
    <w:p w:rsidR="003259B3" w:rsidRDefault="003259B3" w:rsidP="003259B3">
      <w:pPr>
        <w:pStyle w:val="Normale1"/>
        <w:widowControl w:val="0"/>
        <w:spacing w:before="240"/>
        <w:ind w:left="720" w:hanging="7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3259B3" w:rsidRDefault="003259B3" w:rsidP="003259B3">
      <w:pPr>
        <w:pStyle w:val="Normale1"/>
        <w:widowControl w:val="0"/>
        <w:spacing w:before="240"/>
        <w:ind w:left="720" w:hanging="7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PROGRAMMA CHE SI PRESUME DI SVOLGERE DOPO IL 15 MAGGIO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E. Montale 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Ossi di seppia: Non chiederci la parola (p.260); I limoni (p.256-258); Spesso il male di vivere ho incontrato (p.265); Meriggiare pallido e assorto (p.262); Cigola la carrucola del pozzo (p.269)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Le occasioni: Non recidere, forbice, quel volto (p.289); Ti libero la fronte dai ghiaccioli (fot.)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La bufera e altro: Piccolo testamento (fot.)</w:t>
      </w:r>
    </w:p>
    <w:p w:rsidR="003259B3" w:rsidRDefault="003259B3" w:rsidP="003259B3">
      <w:pPr>
        <w:pStyle w:val="Normale1"/>
        <w:spacing w:after="160" w:line="25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Satura: Xenia 1(p.303); La storia (vv.1-27, fot.), Ho sceso, dandoti il braccio, almeno un milione di scale (p.314)</w:t>
      </w:r>
    </w:p>
    <w:p w:rsidR="003259B3" w:rsidRDefault="003259B3" w:rsidP="003259B3">
      <w:pPr>
        <w:pStyle w:val="Normale1"/>
        <w:widowControl w:val="0"/>
        <w:tabs>
          <w:tab w:val="left" w:pos="0"/>
        </w:tabs>
        <w:spacing w:before="360"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259B3" w:rsidRDefault="003259B3" w:rsidP="003259B3">
      <w:pPr>
        <w:pStyle w:val="Normale1"/>
        <w:spacing w:after="160" w:line="252" w:lineRule="auto"/>
        <w:rPr>
          <w:color w:val="000000"/>
        </w:rPr>
      </w:pPr>
    </w:p>
    <w:p w:rsidR="003259B3" w:rsidRDefault="003259B3" w:rsidP="003259B3">
      <w:pPr>
        <w:pStyle w:val="Normale1"/>
        <w:spacing w:after="160" w:line="252" w:lineRule="auto"/>
        <w:rPr>
          <w:color w:val="000000"/>
        </w:rPr>
      </w:pPr>
    </w:p>
    <w:p w:rsidR="003259B3" w:rsidRDefault="003259B3" w:rsidP="003259B3">
      <w:pPr>
        <w:pStyle w:val="Normale1"/>
        <w:widowControl w:val="0"/>
        <w:tabs>
          <w:tab w:val="left" w:pos="0"/>
        </w:tabs>
        <w:spacing w:before="360"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Le sottoscritte Marano Martina e Rizzi Rebecca, studentesse della classe 5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sezione S dichiarano che in data 7 maggio 2019 è stato sottoposto alla classe il programma effettivamente svolto di  Italiano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503"/>
        <w:gridCol w:w="408"/>
        <w:gridCol w:w="442"/>
        <w:gridCol w:w="4469"/>
      </w:tblGrid>
      <w:tr w:rsidR="003259B3" w:rsidTr="003259B3">
        <w:tc>
          <w:tcPr>
            <w:tcW w:w="4911" w:type="dxa"/>
            <w:gridSpan w:val="2"/>
            <w:hideMark/>
          </w:tcPr>
          <w:p w:rsidR="003259B3" w:rsidRDefault="003259B3">
            <w:pPr>
              <w:pStyle w:val="Normale1"/>
              <w:widowControl w:val="0"/>
              <w:tabs>
                <w:tab w:val="left" w:pos="0"/>
              </w:tabs>
              <w:spacing w:before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F.to Martina Marano </w:t>
            </w:r>
          </w:p>
        </w:tc>
        <w:tc>
          <w:tcPr>
            <w:tcW w:w="4911" w:type="dxa"/>
            <w:gridSpan w:val="2"/>
            <w:hideMark/>
          </w:tcPr>
          <w:p w:rsidR="003259B3" w:rsidRDefault="003259B3">
            <w:pPr>
              <w:pStyle w:val="Normale1"/>
              <w:widowControl w:val="0"/>
              <w:tabs>
                <w:tab w:val="left" w:pos="0"/>
              </w:tabs>
              <w:spacing w:before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F.to Rebecca Rizzi</w:t>
            </w:r>
          </w:p>
        </w:tc>
      </w:tr>
      <w:tr w:rsidR="003259B3" w:rsidTr="003259B3">
        <w:trPr>
          <w:trHeight w:val="620"/>
        </w:trPr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259B3" w:rsidRDefault="003259B3">
            <w:pPr>
              <w:pStyle w:val="Normale1"/>
              <w:widowControl w:val="0"/>
              <w:tabs>
                <w:tab w:val="left" w:pos="0"/>
              </w:tabs>
              <w:spacing w:before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3259B3" w:rsidRDefault="003259B3">
            <w:pPr>
              <w:pStyle w:val="Normale1"/>
              <w:widowControl w:val="0"/>
              <w:tabs>
                <w:tab w:val="left" w:pos="0"/>
              </w:tabs>
              <w:spacing w:before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259B3" w:rsidRDefault="003259B3">
            <w:pPr>
              <w:pStyle w:val="Normale1"/>
              <w:widowControl w:val="0"/>
              <w:tabs>
                <w:tab w:val="left" w:pos="0"/>
              </w:tabs>
              <w:spacing w:before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3259B3" w:rsidRDefault="003259B3" w:rsidP="003259B3">
      <w:pPr>
        <w:pStyle w:val="Normale1"/>
        <w:spacing w:before="120"/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>(Firme autografe sostituite a mezzo stampa ai sensi dell’art. 3, comma 2 del decreto legislativo n.39/1993)</w:t>
      </w:r>
    </w:p>
    <w:p w:rsidR="003259B3" w:rsidRDefault="003259B3" w:rsidP="003259B3">
      <w:pPr>
        <w:pStyle w:val="Normale1"/>
        <w:jc w:val="center"/>
        <w:rPr>
          <w:color w:val="000000"/>
        </w:rPr>
      </w:pPr>
    </w:p>
    <w:p w:rsidR="003259B3" w:rsidRDefault="003259B3" w:rsidP="003259B3">
      <w:pPr>
        <w:pStyle w:val="Normale1"/>
        <w:widowControl w:val="0"/>
        <w:tabs>
          <w:tab w:val="left" w:pos="0"/>
        </w:tabs>
        <w:spacing w:before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Erba, 15 maggio 2019   </w:t>
      </w:r>
    </w:p>
    <w:p w:rsidR="003259B3" w:rsidRDefault="003259B3" w:rsidP="003259B3">
      <w:pPr>
        <w:pStyle w:val="Normale1"/>
        <w:widowControl w:val="0"/>
        <w:tabs>
          <w:tab w:val="left" w:pos="0"/>
        </w:tabs>
        <w:spacing w:before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259B3" w:rsidRDefault="003259B3" w:rsidP="003259B3">
      <w:pPr>
        <w:pStyle w:val="Normale1"/>
        <w:spacing w:after="160" w:line="252" w:lineRule="auto"/>
        <w:ind w:left="5103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 DOCENTE</w:t>
      </w:r>
    </w:p>
    <w:p w:rsidR="003259B3" w:rsidRDefault="003259B3" w:rsidP="003259B3">
      <w:pPr>
        <w:pStyle w:val="Normale1"/>
        <w:spacing w:before="360" w:after="160" w:line="252" w:lineRule="auto"/>
        <w:ind w:left="5103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Raffaella Cavallo</w:t>
      </w:r>
    </w:p>
    <w:p w:rsidR="003259B3" w:rsidRDefault="003259B3" w:rsidP="003259B3">
      <w:pPr>
        <w:pStyle w:val="Normale1"/>
        <w:spacing w:before="240" w:after="160" w:line="252" w:lineRule="auto"/>
        <w:ind w:left="5103"/>
        <w:jc w:val="center"/>
        <w:rPr>
          <w:rFonts w:ascii="Arial" w:eastAsia="Arial" w:hAnsi="Arial" w:cs="Arial"/>
          <w:color w:val="000000"/>
          <w:sz w:val="10"/>
          <w:szCs w:val="10"/>
        </w:rPr>
      </w:pPr>
      <w:r>
        <w:rPr>
          <w:rFonts w:ascii="Arial" w:eastAsia="Arial" w:hAnsi="Arial" w:cs="Arial"/>
          <w:i/>
          <w:color w:val="000000"/>
          <w:sz w:val="10"/>
          <w:szCs w:val="10"/>
        </w:rPr>
        <w:t xml:space="preserve">(Firma autografa sostituita a mezzo stampa ai sensi dell’art. 3, c. 2 del DLgs n.39/1993)  </w:t>
      </w:r>
    </w:p>
    <w:p w:rsidR="003259B3" w:rsidRDefault="003259B3" w:rsidP="009D4A2E">
      <w:pPr>
        <w:spacing w:before="120"/>
        <w:jc w:val="center"/>
        <w:rPr>
          <w:rFonts w:ascii="Arial" w:hAnsi="Arial" w:cs="Arial"/>
          <w:color w:val="3333FF"/>
          <w:sz w:val="24"/>
          <w:szCs w:val="24"/>
        </w:rPr>
      </w:pPr>
      <w:r>
        <w:rPr>
          <w:rFonts w:ascii="Arial" w:hAnsi="Arial" w:cs="Arial"/>
          <w:color w:val="3333FF"/>
          <w:sz w:val="24"/>
          <w:szCs w:val="24"/>
        </w:rPr>
        <w:br w:type="page"/>
      </w:r>
    </w:p>
    <w:tbl>
      <w:tblPr>
        <w:tblW w:w="0" w:type="dxa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7"/>
        <w:gridCol w:w="4932"/>
      </w:tblGrid>
      <w:tr w:rsidR="003259B3" w:rsidTr="003259B3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259B3" w:rsidRDefault="003259B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PROGRAMMA SVOLTO</w:t>
            </w:r>
          </w:p>
        </w:tc>
      </w:tr>
      <w:tr w:rsidR="003259B3" w:rsidTr="003259B3">
        <w:trPr>
          <w:trHeight w:val="320"/>
        </w:trPr>
        <w:tc>
          <w:tcPr>
            <w:tcW w:w="47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259B3" w:rsidRDefault="003259B3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259B3" w:rsidRDefault="003259B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LATINO</w:t>
            </w:r>
          </w:p>
        </w:tc>
      </w:tr>
      <w:tr w:rsidR="003259B3" w:rsidTr="003259B3">
        <w:trPr>
          <w:trHeight w:val="320"/>
        </w:trPr>
        <w:tc>
          <w:tcPr>
            <w:tcW w:w="47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259B3" w:rsidRDefault="003259B3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259B3" w:rsidRDefault="003259B3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2"/>
              </w:rPr>
              <w:t>5 S</w:t>
            </w:r>
          </w:p>
        </w:tc>
      </w:tr>
      <w:tr w:rsidR="003259B3" w:rsidTr="003259B3">
        <w:trPr>
          <w:trHeight w:val="320"/>
        </w:trPr>
        <w:tc>
          <w:tcPr>
            <w:tcW w:w="47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259B3" w:rsidRDefault="003259B3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259B3" w:rsidRDefault="003259B3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2"/>
              </w:rPr>
              <w:t>CAVALLO RAFFAELLA</w:t>
            </w:r>
          </w:p>
        </w:tc>
      </w:tr>
    </w:tbl>
    <w:p w:rsidR="003259B3" w:rsidRDefault="003259B3" w:rsidP="003259B3">
      <w:pPr>
        <w:pStyle w:val="Titolo3"/>
        <w:spacing w:before="360"/>
        <w:rPr>
          <w:sz w:val="22"/>
          <w:szCs w:val="20"/>
        </w:rPr>
      </w:pPr>
      <w:r>
        <w:t>PROGRAMMA EFFETTIVAMENTE SVOLTO FINO AL 15 MAGGIO 2019</w:t>
      </w:r>
    </w:p>
    <w:p w:rsidR="003259B3" w:rsidRDefault="003259B3" w:rsidP="003259B3">
      <w:pPr>
        <w:rPr>
          <w:rFonts w:ascii="Arial" w:hAnsi="Arial" w:cs="Arial"/>
        </w:rPr>
      </w:pPr>
      <w:r>
        <w:rPr>
          <w:rFonts w:ascii="Arial" w:hAnsi="Arial" w:cs="Arial"/>
          <w:b/>
        </w:rPr>
        <w:t>Orazio</w:t>
      </w:r>
    </w:p>
    <w:p w:rsidR="003259B3" w:rsidRDefault="003259B3" w:rsidP="003259B3">
      <w:pPr>
        <w:rPr>
          <w:rFonts w:ascii="Arial" w:hAnsi="Arial" w:cs="Arial"/>
        </w:rPr>
      </w:pPr>
      <w:r>
        <w:rPr>
          <w:rFonts w:ascii="Arial" w:hAnsi="Arial" w:cs="Arial"/>
          <w:i/>
        </w:rPr>
        <w:t>Sermones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i/>
          <w:iCs/>
        </w:rPr>
        <w:t>La favola del topo di campagna e del topo di città</w:t>
      </w:r>
      <w:r>
        <w:rPr>
          <w:rFonts w:ascii="Arial" w:hAnsi="Arial" w:cs="Arial"/>
        </w:rPr>
        <w:t xml:space="preserve"> (II,6, 79-117, p.455), </w:t>
      </w:r>
      <w:r>
        <w:rPr>
          <w:rFonts w:ascii="Arial" w:hAnsi="Arial" w:cs="Arial"/>
          <w:i/>
          <w:iCs/>
        </w:rPr>
        <w:t>Il seccatore</w:t>
      </w:r>
      <w:r>
        <w:rPr>
          <w:rFonts w:ascii="Arial" w:hAnsi="Arial" w:cs="Arial"/>
        </w:rPr>
        <w:t xml:space="preserve"> (I,9, fot.)</w:t>
      </w:r>
    </w:p>
    <w:p w:rsidR="003259B3" w:rsidRDefault="003259B3" w:rsidP="003259B3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Carmina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i/>
          <w:iCs/>
          <w:u w:val="single"/>
        </w:rPr>
        <w:t>A Sestio</w:t>
      </w:r>
      <w:r>
        <w:rPr>
          <w:rFonts w:ascii="Arial" w:hAnsi="Arial" w:cs="Arial"/>
          <w:u w:val="single"/>
        </w:rPr>
        <w:t xml:space="preserve"> (I, 4, fot.); </w:t>
      </w:r>
      <w:r>
        <w:rPr>
          <w:rFonts w:ascii="Arial" w:hAnsi="Arial" w:cs="Arial"/>
          <w:i/>
          <w:iCs/>
          <w:u w:val="single"/>
        </w:rPr>
        <w:t>A Taliarco</w:t>
      </w:r>
      <w:r>
        <w:rPr>
          <w:rFonts w:ascii="Arial" w:hAnsi="Arial" w:cs="Arial"/>
          <w:u w:val="single"/>
        </w:rPr>
        <w:t xml:space="preserve"> (I,9, fot.); </w:t>
      </w:r>
      <w:r>
        <w:rPr>
          <w:rFonts w:ascii="Arial" w:hAnsi="Arial" w:cs="Arial"/>
          <w:i/>
          <w:iCs/>
          <w:u w:val="single"/>
        </w:rPr>
        <w:t>Carpe diem</w:t>
      </w:r>
      <w:r>
        <w:rPr>
          <w:rFonts w:ascii="Arial" w:hAnsi="Arial" w:cs="Arial"/>
          <w:u w:val="single"/>
        </w:rPr>
        <w:t xml:space="preserve"> (I,11, p.461), </w:t>
      </w:r>
      <w:r>
        <w:rPr>
          <w:rFonts w:ascii="Arial" w:hAnsi="Arial" w:cs="Arial"/>
          <w:i/>
          <w:u w:val="single"/>
        </w:rPr>
        <w:t>Un invito a Mecenate</w:t>
      </w:r>
      <w:r>
        <w:rPr>
          <w:rFonts w:ascii="Arial" w:hAnsi="Arial" w:cs="Arial"/>
          <w:u w:val="single"/>
        </w:rPr>
        <w:t xml:space="preserve"> (I,20, fot.), </w:t>
      </w:r>
      <w:r>
        <w:rPr>
          <w:rFonts w:ascii="Arial" w:hAnsi="Arial" w:cs="Arial"/>
          <w:i/>
          <w:iCs/>
          <w:u w:val="single"/>
        </w:rPr>
        <w:t xml:space="preserve">Nunc est bibendum </w:t>
      </w:r>
      <w:r>
        <w:rPr>
          <w:rFonts w:ascii="Arial" w:hAnsi="Arial" w:cs="Arial"/>
          <w:u w:val="single"/>
        </w:rPr>
        <w:t>(I,37, fot.);</w:t>
      </w:r>
      <w:r>
        <w:rPr>
          <w:rFonts w:ascii="Arial" w:hAnsi="Arial" w:cs="Arial"/>
          <w:i/>
          <w:u w:val="single"/>
        </w:rPr>
        <w:t xml:space="preserve"> </w:t>
      </w:r>
      <w:r>
        <w:rPr>
          <w:rFonts w:ascii="Arial" w:hAnsi="Arial" w:cs="Arial"/>
          <w:i/>
          <w:iCs/>
          <w:u w:val="single"/>
        </w:rPr>
        <w:t>A Lidia</w:t>
      </w:r>
      <w:r>
        <w:rPr>
          <w:rFonts w:ascii="Arial" w:hAnsi="Arial" w:cs="Arial"/>
          <w:u w:val="single"/>
        </w:rPr>
        <w:t xml:space="preserve"> (III,9, fot.); </w:t>
      </w:r>
      <w:r>
        <w:rPr>
          <w:rFonts w:ascii="Arial" w:hAnsi="Arial" w:cs="Arial"/>
          <w:i/>
          <w:iCs/>
          <w:u w:val="single"/>
        </w:rPr>
        <w:t>Exegi monumentum aere perennius</w:t>
      </w:r>
      <w:r>
        <w:rPr>
          <w:rFonts w:ascii="Arial" w:hAnsi="Arial" w:cs="Arial"/>
          <w:u w:val="single"/>
        </w:rPr>
        <w:t xml:space="preserve"> (III,30, fot.); </w:t>
      </w:r>
      <w:r>
        <w:rPr>
          <w:rFonts w:ascii="Arial" w:hAnsi="Arial" w:cs="Arial"/>
          <w:i/>
          <w:iCs/>
          <w:u w:val="single"/>
        </w:rPr>
        <w:t>Pulvis et umbra</w:t>
      </w:r>
      <w:r>
        <w:rPr>
          <w:rFonts w:ascii="Arial" w:hAnsi="Arial" w:cs="Arial"/>
          <w:u w:val="single"/>
        </w:rPr>
        <w:t xml:space="preserve"> (IV,7, p.469), </w:t>
      </w:r>
    </w:p>
    <w:p w:rsidR="003259B3" w:rsidRDefault="003259B3" w:rsidP="003259B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Epistulae: A Tibullo (I,4, fot.); A Bullazio (I,11, fot.)</w:t>
      </w:r>
    </w:p>
    <w:p w:rsidR="003259B3" w:rsidRDefault="003259B3" w:rsidP="003259B3">
      <w:pPr>
        <w:rPr>
          <w:rFonts w:ascii="Arial" w:hAnsi="Arial" w:cs="Arial"/>
          <w:b/>
        </w:rPr>
      </w:pPr>
    </w:p>
    <w:p w:rsidR="003259B3" w:rsidRDefault="003259B3" w:rsidP="003259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L'ETA' GIULIO-CLAUDIA</w:t>
      </w:r>
    </w:p>
    <w:p w:rsidR="003259B3" w:rsidRDefault="003259B3" w:rsidP="003259B3">
      <w:pPr>
        <w:rPr>
          <w:rFonts w:ascii="Arial" w:hAnsi="Arial" w:cs="Arial"/>
          <w:b/>
        </w:rPr>
      </w:pPr>
      <w:r>
        <w:rPr>
          <w:rFonts w:ascii="Arial" w:hAnsi="Arial" w:cs="Arial"/>
        </w:rPr>
        <w:t>Il contesto storico-culturale</w:t>
      </w:r>
    </w:p>
    <w:p w:rsidR="003259B3" w:rsidRDefault="003259B3" w:rsidP="003259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Fedro</w:t>
      </w:r>
    </w:p>
    <w:p w:rsidR="003259B3" w:rsidRDefault="003259B3" w:rsidP="003259B3">
      <w:pPr>
        <w:rPr>
          <w:rFonts w:ascii="Arial" w:hAnsi="Arial" w:cs="Arial"/>
          <w:b/>
        </w:rPr>
      </w:pPr>
      <w:r>
        <w:rPr>
          <w:rFonts w:ascii="Arial" w:hAnsi="Arial" w:cs="Arial"/>
          <w:bCs/>
          <w:i/>
          <w:iCs/>
        </w:rPr>
        <w:t>Fabulae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  <w:i/>
          <w:iCs/>
          <w:u w:val="single"/>
        </w:rPr>
        <w:t>Il lupo e l’agnello</w:t>
      </w:r>
      <w:r>
        <w:rPr>
          <w:rFonts w:ascii="Arial" w:hAnsi="Arial" w:cs="Arial"/>
          <w:bCs/>
          <w:u w:val="single"/>
        </w:rPr>
        <w:t xml:space="preserve"> (I,1</w:t>
      </w:r>
      <w:r>
        <w:rPr>
          <w:rFonts w:ascii="Arial" w:hAnsi="Arial" w:cs="Arial"/>
          <w:bCs/>
        </w:rPr>
        <w:t xml:space="preserve">, fot.); </w:t>
      </w:r>
      <w:r>
        <w:rPr>
          <w:rFonts w:ascii="Arial" w:hAnsi="Arial" w:cs="Arial"/>
          <w:bCs/>
          <w:i/>
          <w:iCs/>
        </w:rPr>
        <w:t>La mucca, la capra, la pecora e il leone</w:t>
      </w:r>
      <w:r>
        <w:rPr>
          <w:rFonts w:ascii="Arial" w:hAnsi="Arial" w:cs="Arial"/>
          <w:bCs/>
        </w:rPr>
        <w:t xml:space="preserve"> (I,5, fot.); La volpe alla maschera tragica (I,7, fot.);  </w:t>
      </w:r>
      <w:r>
        <w:rPr>
          <w:rFonts w:ascii="Arial" w:hAnsi="Arial" w:cs="Arial"/>
          <w:bCs/>
          <w:i/>
          <w:iCs/>
          <w:u w:val="single"/>
        </w:rPr>
        <w:t>I padroni sono tutti</w:t>
      </w:r>
      <w:r>
        <w:rPr>
          <w:rFonts w:ascii="Arial" w:hAnsi="Arial" w:cs="Arial"/>
          <w:bCs/>
          <w:u w:val="single"/>
        </w:rPr>
        <w:t xml:space="preserve"> </w:t>
      </w:r>
      <w:r>
        <w:rPr>
          <w:rFonts w:ascii="Arial" w:hAnsi="Arial" w:cs="Arial"/>
          <w:bCs/>
          <w:i/>
          <w:iCs/>
          <w:u w:val="single"/>
        </w:rPr>
        <w:t xml:space="preserve">uguali </w:t>
      </w:r>
      <w:r>
        <w:rPr>
          <w:rFonts w:ascii="Arial" w:hAnsi="Arial" w:cs="Arial"/>
          <w:bCs/>
          <w:u w:val="single"/>
        </w:rPr>
        <w:t>(I,15</w:t>
      </w:r>
      <w:r>
        <w:rPr>
          <w:rFonts w:ascii="Arial" w:hAnsi="Arial" w:cs="Arial"/>
          <w:bCs/>
        </w:rPr>
        <w:t xml:space="preserve">, fot.); </w:t>
      </w:r>
      <w:r>
        <w:rPr>
          <w:rFonts w:ascii="Arial" w:hAnsi="Arial" w:cs="Arial"/>
          <w:bCs/>
          <w:i/>
        </w:rPr>
        <w:t xml:space="preserve">Il lupo magro e il cane grasso (III,7, fot.); La volpe e l’uva (IV,3, fot.); </w:t>
      </w:r>
      <w:r>
        <w:rPr>
          <w:rFonts w:ascii="Arial" w:hAnsi="Arial" w:cs="Arial"/>
          <w:bCs/>
          <w:i/>
          <w:u w:val="single"/>
        </w:rPr>
        <w:t>Vivere da schiavo (App. perott. 20,</w:t>
      </w:r>
      <w:r>
        <w:rPr>
          <w:rFonts w:ascii="Arial" w:hAnsi="Arial" w:cs="Arial"/>
          <w:bCs/>
          <w:i/>
        </w:rPr>
        <w:t>fot.); Vidua et miles (App perott.13, fot.)</w:t>
      </w:r>
    </w:p>
    <w:p w:rsidR="003259B3" w:rsidRDefault="003259B3" w:rsidP="003259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Seneca</w:t>
      </w:r>
    </w:p>
    <w:p w:rsidR="003259B3" w:rsidRDefault="003259B3" w:rsidP="003259B3">
      <w:pPr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</w:rPr>
        <w:t>De brevitate vitae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i/>
          <w:iCs/>
          <w:u w:val="single"/>
        </w:rPr>
        <w:t>Una protesta sbagliata (p.653)</w:t>
      </w:r>
      <w:r>
        <w:rPr>
          <w:rFonts w:ascii="Arial" w:hAnsi="Arial" w:cs="Arial"/>
          <w:u w:val="single"/>
        </w:rPr>
        <w:t xml:space="preserve">; </w:t>
      </w:r>
      <w:r>
        <w:rPr>
          <w:rFonts w:ascii="Arial" w:hAnsi="Arial" w:cs="Arial"/>
          <w:i/>
          <w:u w:val="single"/>
        </w:rPr>
        <w:t>Il tempo sprecato (p.655, par.1-2)</w:t>
      </w:r>
      <w:r>
        <w:rPr>
          <w:rFonts w:ascii="Arial" w:hAnsi="Arial" w:cs="Arial"/>
          <w:u w:val="single"/>
        </w:rPr>
        <w:t>;</w:t>
      </w:r>
      <w:r>
        <w:rPr>
          <w:rFonts w:ascii="Arial" w:hAnsi="Arial" w:cs="Arial"/>
          <w:i/>
        </w:rPr>
        <w:t xml:space="preserve"> Un amaro rendiconto; </w:t>
      </w:r>
      <w:r>
        <w:rPr>
          <w:rFonts w:ascii="Arial" w:hAnsi="Arial" w:cs="Arial"/>
          <w:i/>
          <w:u w:val="single"/>
        </w:rPr>
        <w:t>Solo i saggi vivono davvero (p.670)</w:t>
      </w:r>
    </w:p>
    <w:p w:rsidR="003259B3" w:rsidRDefault="003259B3" w:rsidP="003259B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Epistulae ad Lucilium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i/>
          <w:iCs/>
          <w:u w:val="single"/>
        </w:rPr>
        <w:t>Solo il tempo è nostro</w:t>
      </w:r>
      <w:r>
        <w:rPr>
          <w:rFonts w:ascii="Arial" w:hAnsi="Arial" w:cs="Arial"/>
          <w:u w:val="single"/>
        </w:rPr>
        <w:t xml:space="preserve"> (I,19, p.652)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i/>
          <w:iCs/>
        </w:rPr>
        <w:t>In commune nati sumus</w:t>
      </w:r>
      <w:r>
        <w:rPr>
          <w:rFonts w:ascii="Arial" w:hAnsi="Arial" w:cs="Arial"/>
        </w:rPr>
        <w:t xml:space="preserve"> (95, 51-53, fot.);  </w:t>
      </w:r>
      <w:r>
        <w:rPr>
          <w:rFonts w:ascii="Arial" w:hAnsi="Arial" w:cs="Arial"/>
          <w:i/>
          <w:iCs/>
          <w:u w:val="single"/>
        </w:rPr>
        <w:t>Gli schiavi sono uomini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 xml:space="preserve"> 47,1-6, 10-13, 16-21, fot.); </w:t>
      </w:r>
      <w:r>
        <w:rPr>
          <w:rFonts w:ascii="Arial" w:hAnsi="Arial" w:cs="Arial"/>
          <w:i/>
        </w:rPr>
        <w:t>Il congedo dalla vita (61, fot.); Scegliere la morte (58, 32-37, fot.)</w:t>
      </w:r>
    </w:p>
    <w:p w:rsidR="003259B3" w:rsidRDefault="003259B3" w:rsidP="003259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Approfondimento interdisciplinare: </w:t>
      </w:r>
      <w:r>
        <w:rPr>
          <w:rFonts w:ascii="Arial" w:hAnsi="Arial" w:cs="Arial"/>
          <w:i/>
        </w:rPr>
        <w:t>Seneca, Leopardi e il suicidio</w:t>
      </w:r>
    </w:p>
    <w:p w:rsidR="003259B3" w:rsidRDefault="003259B3" w:rsidP="003259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Lettura critica: A. Traina, </w:t>
      </w:r>
      <w:r>
        <w:rPr>
          <w:rFonts w:ascii="Arial" w:hAnsi="Arial" w:cs="Arial"/>
          <w:i/>
        </w:rPr>
        <w:t>Il dolore delle donne e dei bambini nel pensiero senecano</w:t>
      </w:r>
      <w:r>
        <w:rPr>
          <w:rFonts w:ascii="Arial" w:hAnsi="Arial" w:cs="Arial"/>
        </w:rPr>
        <w:t xml:space="preserve"> (fot.)</w:t>
      </w:r>
    </w:p>
    <w:p w:rsidR="003259B3" w:rsidRDefault="003259B3" w:rsidP="003259B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Phaedra: La confessione di Fedra (p.666)</w:t>
      </w:r>
    </w:p>
    <w:p w:rsidR="003259B3" w:rsidRDefault="003259B3" w:rsidP="003259B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Medea: Il lucido delirio di Medea (p.669)</w:t>
      </w:r>
    </w:p>
    <w:p w:rsidR="003259B3" w:rsidRDefault="003259B3" w:rsidP="003259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Lucano</w:t>
      </w:r>
    </w:p>
    <w:p w:rsidR="003259B3" w:rsidRDefault="003259B3" w:rsidP="003259B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Pharsalia: Proemio (p.682); Presentazione dei personaggi di Cesare e Pompeo (p.685)</w:t>
      </w:r>
    </w:p>
    <w:p w:rsidR="003259B3" w:rsidRDefault="003259B3" w:rsidP="003259B3">
      <w:pPr>
        <w:rPr>
          <w:rFonts w:ascii="Arial" w:hAnsi="Arial" w:cs="Arial"/>
          <w:b/>
        </w:rPr>
      </w:pPr>
    </w:p>
    <w:p w:rsidR="003259B3" w:rsidRDefault="003259B3" w:rsidP="003259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PERCORSO DI GENERE: IL “ROMANZO” DALLA GRECIA A ROMA</w:t>
      </w:r>
    </w:p>
    <w:p w:rsidR="003259B3" w:rsidRDefault="003259B3" w:rsidP="003259B3">
      <w:pPr>
        <w:rPr>
          <w:rFonts w:ascii="Arial" w:hAnsi="Arial" w:cs="Arial"/>
        </w:rPr>
      </w:pPr>
      <w:r>
        <w:rPr>
          <w:rFonts w:ascii="Arial" w:hAnsi="Arial" w:cs="Arial"/>
          <w:b/>
        </w:rPr>
        <w:t>Petronio</w:t>
      </w:r>
    </w:p>
    <w:p w:rsidR="003259B3" w:rsidRDefault="003259B3" w:rsidP="003259B3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</w:rPr>
        <w:t>Satyricon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i/>
          <w:iCs/>
        </w:rPr>
        <w:t xml:space="preserve">Trimalchione si unisce al banchetto (p.712); “Vive più a lungo il vino dell’ometto!”(p.713); Un cinghiale con il berretto (p.714); L’apologia di Trimalchione (p.715); Il funerale di Trimalchione (p.718); </w:t>
      </w:r>
      <w:r>
        <w:rPr>
          <w:rFonts w:ascii="Arial" w:hAnsi="Arial" w:cs="Arial"/>
          <w:i/>
          <w:iCs/>
          <w:u w:val="single"/>
        </w:rPr>
        <w:t>La descrizione di Fortunata</w:t>
      </w:r>
      <w:r>
        <w:rPr>
          <w:rFonts w:ascii="Arial" w:hAnsi="Arial" w:cs="Arial"/>
          <w:i/>
          <w:iCs/>
        </w:rPr>
        <w:t xml:space="preserve"> (par. 37, p.716)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i/>
          <w:iCs/>
        </w:rPr>
        <w:t>La matrona di Efeso (fot.)</w:t>
      </w:r>
      <w:r>
        <w:rPr>
          <w:rFonts w:ascii="Arial" w:hAnsi="Arial" w:cs="Arial"/>
        </w:rPr>
        <w:t>;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  <w:iCs/>
          <w:u w:val="single"/>
        </w:rPr>
        <w:t>Il lupo mannaro</w:t>
      </w:r>
      <w:r>
        <w:rPr>
          <w:rFonts w:ascii="Arial" w:hAnsi="Arial" w:cs="Arial"/>
          <w:i/>
          <w:iCs/>
        </w:rPr>
        <w:t xml:space="preserve"> (fot.)</w:t>
      </w:r>
    </w:p>
    <w:p w:rsidR="003259B3" w:rsidRDefault="003259B3" w:rsidP="003259B3">
      <w:pPr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 xml:space="preserve">Letture critiche: E. Cantarella, </w:t>
      </w:r>
      <w:r>
        <w:rPr>
          <w:rFonts w:ascii="Arial" w:hAnsi="Arial" w:cs="Arial"/>
          <w:i/>
          <w:iCs/>
        </w:rPr>
        <w:t xml:space="preserve">L’amore omosessuale a Roma (p.702); </w:t>
      </w:r>
      <w:r>
        <w:rPr>
          <w:rFonts w:ascii="Arial" w:hAnsi="Arial" w:cs="Arial"/>
          <w:iCs/>
        </w:rPr>
        <w:t xml:space="preserve">E. Auerbach, </w:t>
      </w:r>
      <w:r>
        <w:rPr>
          <w:rFonts w:ascii="Arial" w:hAnsi="Arial" w:cs="Arial"/>
          <w:i/>
          <w:iCs/>
        </w:rPr>
        <w:t>Il realismo in Petronio (fot.)</w:t>
      </w:r>
    </w:p>
    <w:p w:rsidR="003259B3" w:rsidRDefault="003259B3" w:rsidP="003259B3">
      <w:pPr>
        <w:rPr>
          <w:rFonts w:ascii="Arial" w:hAnsi="Arial" w:cs="Arial"/>
          <w:b/>
        </w:rPr>
      </w:pPr>
    </w:p>
    <w:p w:rsidR="003259B3" w:rsidRDefault="003259B3" w:rsidP="003259B3">
      <w:pPr>
        <w:rPr>
          <w:rFonts w:ascii="Arial" w:hAnsi="Arial" w:cs="Arial"/>
          <w:b/>
        </w:rPr>
      </w:pPr>
    </w:p>
    <w:p w:rsidR="003259B3" w:rsidRDefault="003259B3" w:rsidP="003259B3">
      <w:pPr>
        <w:rPr>
          <w:rFonts w:ascii="Arial" w:hAnsi="Arial" w:cs="Arial"/>
        </w:rPr>
      </w:pPr>
      <w:r>
        <w:rPr>
          <w:rFonts w:ascii="Arial" w:hAnsi="Arial" w:cs="Arial"/>
          <w:b/>
        </w:rPr>
        <w:t>Apuleio</w:t>
      </w:r>
    </w:p>
    <w:p w:rsidR="003259B3" w:rsidRDefault="003259B3" w:rsidP="003259B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Le Metamorfosi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i/>
          <w:u w:val="single"/>
        </w:rPr>
        <w:t>Lucio si presenta</w:t>
      </w:r>
      <w:r>
        <w:rPr>
          <w:rFonts w:ascii="Arial" w:hAnsi="Arial" w:cs="Arial"/>
          <w:i/>
        </w:rPr>
        <w:t xml:space="preserve"> (P.875); L’asino nella stalla e l’arrivo dei briganti (p.880); La preghiera alla luna: Lucio torna uomo (p.881); Le nozze mostruose di Psiche (p.884); Psiche contempla di nascosto Amore (p.887); Psiche scende agli inferi (p.889)</w:t>
      </w:r>
    </w:p>
    <w:p w:rsidR="003259B3" w:rsidRDefault="003259B3" w:rsidP="003259B3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Lettura critica: G. Augello, </w:t>
      </w:r>
      <w:r>
        <w:rPr>
          <w:rFonts w:ascii="Arial" w:hAnsi="Arial" w:cs="Arial"/>
          <w:i/>
        </w:rPr>
        <w:t>L’influenza della fiaba di Amore e Psiche nella cultura occidentale (p.886)</w:t>
      </w:r>
    </w:p>
    <w:p w:rsidR="003259B3" w:rsidRDefault="003259B3" w:rsidP="003259B3">
      <w:pPr>
        <w:rPr>
          <w:rFonts w:ascii="Arial" w:hAnsi="Arial" w:cs="Arial"/>
          <w:b/>
        </w:rPr>
      </w:pPr>
    </w:p>
    <w:p w:rsidR="003259B3" w:rsidRDefault="003259B3" w:rsidP="003259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L'ETA' DEI FLAVI</w:t>
      </w:r>
    </w:p>
    <w:p w:rsidR="003259B3" w:rsidRDefault="003259B3" w:rsidP="003259B3">
      <w:pPr>
        <w:rPr>
          <w:rFonts w:ascii="Arial" w:hAnsi="Arial" w:cs="Arial"/>
        </w:rPr>
      </w:pPr>
      <w:r>
        <w:rPr>
          <w:rFonts w:ascii="Arial" w:hAnsi="Arial" w:cs="Arial"/>
        </w:rPr>
        <w:t>Il contesto storico-culturale</w:t>
      </w:r>
    </w:p>
    <w:p w:rsidR="003259B3" w:rsidRDefault="003259B3" w:rsidP="003259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Plinio il Vecchio</w:t>
      </w:r>
    </w:p>
    <w:p w:rsidR="003259B3" w:rsidRDefault="003259B3" w:rsidP="003259B3">
      <w:pPr>
        <w:rPr>
          <w:rFonts w:ascii="Arial" w:hAnsi="Arial" w:cs="Arial"/>
        </w:rPr>
      </w:pPr>
      <w:r>
        <w:rPr>
          <w:rFonts w:ascii="Arial" w:hAnsi="Arial" w:cs="Arial"/>
          <w:b/>
        </w:rPr>
        <w:t>Quintiliano</w:t>
      </w:r>
    </w:p>
    <w:p w:rsidR="003259B3" w:rsidRDefault="003259B3" w:rsidP="003259B3">
      <w:pPr>
        <w:rPr>
          <w:rFonts w:ascii="Arial" w:hAnsi="Arial" w:cs="Arial"/>
          <w:b/>
          <w:i/>
          <w:iCs/>
        </w:rPr>
      </w:pPr>
      <w:r>
        <w:rPr>
          <w:rFonts w:ascii="Arial" w:hAnsi="Arial" w:cs="Arial"/>
          <w:i/>
        </w:rPr>
        <w:t>Institutio oratoria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i/>
          <w:iCs/>
          <w:u w:val="single"/>
        </w:rPr>
        <w:t>L’importanza di un’educazione corretta in famiglia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u w:val="single"/>
        </w:rPr>
        <w:t>1, 1-7, fot.)</w:t>
      </w:r>
      <w:r>
        <w:rPr>
          <w:rFonts w:ascii="Arial" w:hAnsi="Arial" w:cs="Arial"/>
        </w:rPr>
        <w:t xml:space="preserve">; E’ meglio educare in casa o alla scuola pubblica? (p.750);  </w:t>
      </w:r>
      <w:r>
        <w:rPr>
          <w:rFonts w:ascii="Arial" w:hAnsi="Arial" w:cs="Arial"/>
          <w:i/>
          <w:iCs/>
          <w:u w:val="single"/>
        </w:rPr>
        <w:t>I vantaggi di un’educazione collettiva (I, 2, 18-24, fot.)</w:t>
      </w:r>
      <w:r>
        <w:rPr>
          <w:rFonts w:ascii="Arial" w:hAnsi="Arial" w:cs="Arial"/>
          <w:i/>
          <w:iCs/>
        </w:rPr>
        <w:t xml:space="preserve">; Tempo di gioco, tempo di studio (I, 3, 6-13, p.755); Inutilità delle punizioni corporali (I, 3, 14-17, p.758);  </w:t>
      </w:r>
      <w:r>
        <w:rPr>
          <w:rFonts w:ascii="Arial" w:hAnsi="Arial" w:cs="Arial"/>
          <w:i/>
          <w:iCs/>
          <w:u w:val="single"/>
        </w:rPr>
        <w:t>Il maestro sia come un padre (II,2, 5-8, p.753);</w:t>
      </w:r>
      <w:r>
        <w:rPr>
          <w:rFonts w:ascii="Arial" w:hAnsi="Arial" w:cs="Arial"/>
          <w:i/>
          <w:iCs/>
        </w:rPr>
        <w:t xml:space="preserve">  L’imitazione creativa (X,2,1-7, fot.); L’elegia e la satira </w:t>
      </w:r>
      <w:r>
        <w:rPr>
          <w:rFonts w:ascii="Arial" w:hAnsi="Arial" w:cs="Arial"/>
          <w:i/>
          <w:iCs/>
        </w:rPr>
        <w:lastRenderedPageBreak/>
        <w:t>(X,1,93-95, fot.); Un difficile giudizio su Seneca (X, 1,125-131, fot.); Moralità dell’oratore (XII,1,1-3, fot.)</w:t>
      </w:r>
    </w:p>
    <w:p w:rsidR="003259B3" w:rsidRDefault="003259B3" w:rsidP="003259B3">
      <w:pPr>
        <w:rPr>
          <w:rFonts w:ascii="Arial" w:hAnsi="Arial" w:cs="Arial"/>
          <w:i/>
        </w:rPr>
      </w:pPr>
      <w:r>
        <w:rPr>
          <w:rFonts w:ascii="Arial" w:hAnsi="Arial" w:cs="Arial"/>
        </w:rPr>
        <w:t>Approfondimenti: Il ruolo educativo della famiglia e della scuola primaria: il</w:t>
      </w:r>
      <w:r>
        <w:rPr>
          <w:rFonts w:ascii="Arial" w:hAnsi="Arial" w:cs="Arial"/>
          <w:i/>
        </w:rPr>
        <w:t xml:space="preserve"> ludi magister (p.752); </w:t>
      </w:r>
      <w:r>
        <w:rPr>
          <w:rFonts w:ascii="Arial" w:hAnsi="Arial" w:cs="Arial"/>
        </w:rPr>
        <w:t xml:space="preserve">Istruzione secondaria e superiore: il </w:t>
      </w:r>
      <w:r>
        <w:rPr>
          <w:rFonts w:ascii="Arial" w:hAnsi="Arial" w:cs="Arial"/>
          <w:i/>
        </w:rPr>
        <w:t xml:space="preserve">grammaticus </w:t>
      </w:r>
      <w:r>
        <w:rPr>
          <w:rFonts w:ascii="Arial" w:hAnsi="Arial" w:cs="Arial"/>
        </w:rPr>
        <w:t>e il</w:t>
      </w:r>
      <w:r>
        <w:rPr>
          <w:rFonts w:ascii="Arial" w:hAnsi="Arial" w:cs="Arial"/>
          <w:i/>
        </w:rPr>
        <w:t xml:space="preserve"> rhetor (p.756)</w:t>
      </w:r>
    </w:p>
    <w:p w:rsidR="003259B3" w:rsidRDefault="003259B3" w:rsidP="003259B3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Lettura critica: G. Garuti, </w:t>
      </w:r>
      <w:r>
        <w:rPr>
          <w:rFonts w:ascii="Arial" w:hAnsi="Arial" w:cs="Arial"/>
          <w:i/>
        </w:rPr>
        <w:t>I caratteri della pedagogia di Quintiliano (fot.)</w:t>
      </w:r>
    </w:p>
    <w:p w:rsidR="003259B3" w:rsidRDefault="003259B3" w:rsidP="003259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L’epigramma e Marziale</w:t>
      </w:r>
    </w:p>
    <w:p w:rsidR="003259B3" w:rsidRDefault="003259B3" w:rsidP="003259B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Epigrammata: Una poesia centrata sulla vita reale (X,4, p.772); Un’ipocrita (I,33, p.775); Un barbiere esasperante (VII,83, p.775); I vizi di Zoilo (XI,92, p.775); Propositi matrimoniali (I,10; X,8, p.776)</w:t>
      </w:r>
    </w:p>
    <w:p w:rsidR="003259B3" w:rsidRDefault="003259B3" w:rsidP="003259B3">
      <w:pPr>
        <w:rPr>
          <w:rFonts w:ascii="Arial" w:hAnsi="Arial" w:cs="Arial"/>
          <w:b/>
        </w:rPr>
      </w:pPr>
    </w:p>
    <w:p w:rsidR="003259B3" w:rsidRDefault="003259B3" w:rsidP="003259B3">
      <w:pPr>
        <w:rPr>
          <w:rFonts w:ascii="Arial" w:hAnsi="Arial" w:cs="Arial"/>
        </w:rPr>
      </w:pPr>
      <w:r>
        <w:rPr>
          <w:rFonts w:ascii="Arial" w:hAnsi="Arial" w:cs="Arial"/>
          <w:b/>
        </w:rPr>
        <w:t>IL “SECOLO D’ORO” DELL’IMPERO</w:t>
      </w:r>
    </w:p>
    <w:p w:rsidR="003259B3" w:rsidRDefault="003259B3" w:rsidP="003259B3">
      <w:pPr>
        <w:rPr>
          <w:rFonts w:ascii="Arial" w:hAnsi="Arial" w:cs="Arial"/>
        </w:rPr>
      </w:pPr>
      <w:r>
        <w:rPr>
          <w:rFonts w:ascii="Arial" w:hAnsi="Arial" w:cs="Arial"/>
        </w:rPr>
        <w:t>Il contesto storico-culturale</w:t>
      </w:r>
    </w:p>
    <w:p w:rsidR="003259B3" w:rsidRDefault="003259B3" w:rsidP="003259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 satira di Giovenale</w:t>
      </w:r>
    </w:p>
    <w:p w:rsidR="003259B3" w:rsidRDefault="003259B3" w:rsidP="003259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Plinio il Giovane e il genere epistolare</w:t>
      </w:r>
    </w:p>
    <w:p w:rsidR="003259B3" w:rsidRDefault="003259B3" w:rsidP="003259B3">
      <w:pPr>
        <w:rPr>
          <w:rFonts w:ascii="Arial" w:hAnsi="Arial" w:cs="Arial"/>
        </w:rPr>
      </w:pPr>
    </w:p>
    <w:p w:rsidR="003259B3" w:rsidRDefault="003259B3" w:rsidP="003259B3">
      <w:pPr>
        <w:pStyle w:val="Titolo3"/>
        <w:rPr>
          <w:rFonts w:ascii="Arial" w:hAnsi="Arial"/>
        </w:rPr>
      </w:pPr>
      <w:r>
        <w:t>PROGRAMMA CHE SI PRESUME DI SVOLGERE DOPO IL 15 MAGGIO</w:t>
      </w:r>
    </w:p>
    <w:p w:rsidR="003259B3" w:rsidRDefault="003259B3" w:rsidP="003259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TACITO</w:t>
      </w:r>
    </w:p>
    <w:p w:rsidR="003259B3" w:rsidRDefault="003259B3" w:rsidP="003259B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Agricola: “Ora si ricomincia a respirare” (fot.); Il discorso di Calgaco (p.799)</w:t>
      </w:r>
    </w:p>
    <w:p w:rsidR="003259B3" w:rsidRDefault="003259B3" w:rsidP="003259B3">
      <w:pPr>
        <w:rPr>
          <w:rFonts w:ascii="Arial" w:hAnsi="Arial" w:cs="Arial"/>
        </w:rPr>
      </w:pPr>
      <w:r>
        <w:rPr>
          <w:rFonts w:ascii="Arial" w:hAnsi="Arial" w:cs="Arial"/>
          <w:i/>
        </w:rPr>
        <w:t>Germania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i/>
          <w:iCs/>
          <w:u w:val="single"/>
        </w:rPr>
        <w:t>I confini della Germania I (p.818)</w:t>
      </w:r>
      <w:r>
        <w:rPr>
          <w:rFonts w:ascii="Arial" w:hAnsi="Arial" w:cs="Arial"/>
          <w:i/>
          <w:iCs/>
        </w:rPr>
        <w:t xml:space="preserve">; </w:t>
      </w:r>
      <w:r>
        <w:rPr>
          <w:rFonts w:ascii="Arial" w:hAnsi="Arial" w:cs="Arial"/>
          <w:i/>
          <w:iCs/>
          <w:u w:val="single"/>
        </w:rPr>
        <w:t>Origine e aspetto fisico dei Germani IV (p.819)</w:t>
      </w:r>
      <w:r>
        <w:rPr>
          <w:rFonts w:ascii="Arial" w:hAnsi="Arial" w:cs="Arial"/>
          <w:i/>
          <w:iCs/>
        </w:rPr>
        <w:t>; I comandanti e il comportamento in battaglia, VII (p.820); La cerimonia delle armi e il seguito dei capi, XIII</w:t>
      </w:r>
      <w:r>
        <w:rPr>
          <w:rFonts w:ascii="Arial" w:hAnsi="Arial" w:cs="Arial"/>
        </w:rPr>
        <w:t xml:space="preserve"> (p.826)</w:t>
      </w:r>
    </w:p>
    <w:p w:rsidR="003259B3" w:rsidRDefault="003259B3" w:rsidP="003259B3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Historiae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i/>
          <w:iCs/>
        </w:rPr>
        <w:t>L’argomento (I,1, fot.), Il proemio (I, 2-3, fot.)</w:t>
      </w:r>
    </w:p>
    <w:p w:rsidR="003259B3" w:rsidRDefault="003259B3" w:rsidP="003259B3">
      <w:pPr>
        <w:rPr>
          <w:rFonts w:ascii="Arial" w:hAnsi="Arial" w:cs="Arial"/>
          <w:b/>
        </w:rPr>
      </w:pPr>
      <w:r>
        <w:rPr>
          <w:rFonts w:ascii="Arial" w:hAnsi="Arial" w:cs="Arial"/>
          <w:i/>
        </w:rPr>
        <w:t>Annales</w:t>
      </w:r>
      <w:r>
        <w:rPr>
          <w:rFonts w:ascii="Arial" w:hAnsi="Arial" w:cs="Arial"/>
        </w:rPr>
        <w:t xml:space="preserve">:  </w:t>
      </w:r>
      <w:r>
        <w:rPr>
          <w:rFonts w:ascii="Arial" w:hAnsi="Arial" w:cs="Arial"/>
          <w:i/>
          <w:u w:val="single"/>
        </w:rPr>
        <w:t>Proemio (</w:t>
      </w:r>
      <w:r>
        <w:rPr>
          <w:rFonts w:ascii="Arial" w:hAnsi="Arial" w:cs="Arial"/>
          <w:i/>
          <w:iCs/>
          <w:u w:val="single"/>
        </w:rPr>
        <w:t>I, 1, fot.);</w:t>
      </w:r>
      <w:r>
        <w:rPr>
          <w:rFonts w:ascii="Arial" w:hAnsi="Arial" w:cs="Arial"/>
          <w:i/>
          <w:iCs/>
        </w:rPr>
        <w:t xml:space="preserve"> L’assassinio di Agrippina (XIV,3-10, p.835-839)</w:t>
      </w:r>
    </w:p>
    <w:p w:rsidR="003259B3" w:rsidRDefault="003259B3" w:rsidP="003259B3">
      <w:pPr>
        <w:rPr>
          <w:rFonts w:ascii="Arial" w:hAnsi="Arial" w:cs="Arial"/>
        </w:rPr>
      </w:pPr>
    </w:p>
    <w:p w:rsidR="003259B3" w:rsidRDefault="003259B3" w:rsidP="003259B3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(I brani sottolineati sono stati letti in lingua ed analizzati stilisticamente)</w:t>
      </w:r>
    </w:p>
    <w:p w:rsidR="003259B3" w:rsidRDefault="003259B3" w:rsidP="003259B3">
      <w:pPr>
        <w:pStyle w:val="testo"/>
        <w:spacing w:before="360" w:after="120"/>
        <w:rPr>
          <w:sz w:val="22"/>
        </w:rPr>
      </w:pPr>
    </w:p>
    <w:p w:rsidR="003259B3" w:rsidRDefault="003259B3" w:rsidP="003259B3">
      <w:pPr>
        <w:pStyle w:val="testo"/>
        <w:spacing w:before="360" w:after="120"/>
        <w:rPr>
          <w:sz w:val="22"/>
        </w:rPr>
      </w:pPr>
    </w:p>
    <w:p w:rsidR="003259B3" w:rsidRDefault="003259B3" w:rsidP="003259B3">
      <w:pPr>
        <w:pStyle w:val="testo"/>
        <w:spacing w:before="360" w:after="120"/>
        <w:rPr>
          <w:sz w:val="22"/>
        </w:rPr>
      </w:pPr>
    </w:p>
    <w:p w:rsidR="003259B3" w:rsidRDefault="003259B3" w:rsidP="003259B3">
      <w:pPr>
        <w:pStyle w:val="testo"/>
        <w:spacing w:before="360" w:after="120"/>
        <w:rPr>
          <w:sz w:val="22"/>
        </w:rPr>
      </w:pPr>
      <w:r>
        <w:rPr>
          <w:sz w:val="22"/>
        </w:rPr>
        <w:t>Le sottoscritte Marano Martina e Rizzi Rebecca, studentesse della classe 5</w:t>
      </w:r>
      <w:r>
        <w:rPr>
          <w:sz w:val="22"/>
          <w:vertAlign w:val="superscript"/>
        </w:rPr>
        <w:t>a</w:t>
      </w:r>
      <w:r>
        <w:rPr>
          <w:sz w:val="22"/>
        </w:rPr>
        <w:t xml:space="preserve"> sezione S dichiarano che in data 7 maggio 2019 è stato sottoposto alla classe il programma effettivamente svolto di  Latino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31"/>
        <w:gridCol w:w="385"/>
        <w:gridCol w:w="418"/>
        <w:gridCol w:w="4208"/>
      </w:tblGrid>
      <w:tr w:rsidR="003259B3" w:rsidTr="003259B3">
        <w:tc>
          <w:tcPr>
            <w:tcW w:w="4911" w:type="dxa"/>
            <w:gridSpan w:val="2"/>
            <w:hideMark/>
          </w:tcPr>
          <w:p w:rsidR="003259B3" w:rsidRDefault="003259B3">
            <w:pPr>
              <w:pStyle w:val="testo"/>
              <w:tabs>
                <w:tab w:val="clear" w:pos="0"/>
                <w:tab w:val="left" w:pos="70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F.to Martina Marano </w:t>
            </w:r>
          </w:p>
        </w:tc>
        <w:tc>
          <w:tcPr>
            <w:tcW w:w="4911" w:type="dxa"/>
            <w:gridSpan w:val="2"/>
            <w:hideMark/>
          </w:tcPr>
          <w:p w:rsidR="003259B3" w:rsidRDefault="003259B3">
            <w:pPr>
              <w:pStyle w:val="testo"/>
              <w:tabs>
                <w:tab w:val="clear" w:pos="0"/>
                <w:tab w:val="left" w:pos="708"/>
              </w:tabs>
              <w:jc w:val="center"/>
              <w:rPr>
                <w:i/>
                <w:sz w:val="18"/>
              </w:rPr>
            </w:pPr>
            <w:r>
              <w:rPr>
                <w:sz w:val="22"/>
              </w:rPr>
              <w:t>F.to Rebecca Rizzi</w:t>
            </w:r>
          </w:p>
        </w:tc>
      </w:tr>
      <w:tr w:rsidR="003259B3" w:rsidTr="003259B3">
        <w:trPr>
          <w:trHeight w:val="621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9B3" w:rsidRDefault="003259B3">
            <w:pPr>
              <w:pStyle w:val="testo"/>
              <w:tabs>
                <w:tab w:val="clear" w:pos="0"/>
                <w:tab w:val="left" w:pos="708"/>
              </w:tabs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</w:tcPr>
          <w:p w:rsidR="003259B3" w:rsidRDefault="003259B3">
            <w:pPr>
              <w:pStyle w:val="testo"/>
              <w:tabs>
                <w:tab w:val="clear" w:pos="0"/>
                <w:tab w:val="left" w:pos="708"/>
              </w:tabs>
              <w:jc w:val="center"/>
              <w:rPr>
                <w:sz w:val="22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9B3" w:rsidRDefault="003259B3">
            <w:pPr>
              <w:pStyle w:val="testo"/>
              <w:tabs>
                <w:tab w:val="clear" w:pos="0"/>
                <w:tab w:val="left" w:pos="708"/>
              </w:tabs>
              <w:jc w:val="center"/>
              <w:rPr>
                <w:sz w:val="22"/>
              </w:rPr>
            </w:pPr>
          </w:p>
        </w:tc>
      </w:tr>
    </w:tbl>
    <w:p w:rsidR="003259B3" w:rsidRDefault="003259B3" w:rsidP="003259B3">
      <w:pPr>
        <w:spacing w:before="120"/>
        <w:jc w:val="center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:rsidR="003259B3" w:rsidRDefault="003259B3" w:rsidP="003259B3">
      <w:pPr>
        <w:pStyle w:val="testo"/>
        <w:spacing w:before="360"/>
        <w:rPr>
          <w:sz w:val="22"/>
          <w:szCs w:val="22"/>
        </w:rPr>
      </w:pPr>
    </w:p>
    <w:p w:rsidR="003259B3" w:rsidRDefault="003259B3" w:rsidP="003259B3">
      <w:pPr>
        <w:pStyle w:val="testo"/>
        <w:spacing w:before="360"/>
        <w:rPr>
          <w:sz w:val="22"/>
          <w:szCs w:val="22"/>
        </w:rPr>
      </w:pPr>
      <w:r>
        <w:rPr>
          <w:sz w:val="22"/>
          <w:szCs w:val="22"/>
        </w:rPr>
        <w:t xml:space="preserve">Erba, 15 maggio 2019   </w:t>
      </w:r>
    </w:p>
    <w:p w:rsidR="003259B3" w:rsidRDefault="003259B3" w:rsidP="003259B3">
      <w:pPr>
        <w:pStyle w:val="testo"/>
        <w:rPr>
          <w:sz w:val="22"/>
          <w:szCs w:val="22"/>
        </w:rPr>
      </w:pPr>
    </w:p>
    <w:p w:rsidR="003259B3" w:rsidRDefault="003259B3" w:rsidP="003259B3">
      <w:pPr>
        <w:ind w:left="510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DOCENTE</w:t>
      </w:r>
    </w:p>
    <w:p w:rsidR="003259B3" w:rsidRDefault="003259B3" w:rsidP="003259B3">
      <w:pPr>
        <w:spacing w:before="360"/>
        <w:ind w:left="510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Raffaella Cavallo</w:t>
      </w:r>
    </w:p>
    <w:p w:rsidR="003259B3" w:rsidRDefault="003259B3" w:rsidP="003259B3">
      <w:pPr>
        <w:spacing w:before="240"/>
        <w:ind w:left="5103"/>
        <w:jc w:val="center"/>
        <w:rPr>
          <w:rFonts w:ascii="Arial" w:hAnsi="Arial" w:cs="Arial"/>
          <w:i/>
          <w:sz w:val="10"/>
          <w:szCs w:val="22"/>
        </w:rPr>
      </w:pPr>
      <w:r>
        <w:rPr>
          <w:rFonts w:ascii="Arial" w:hAnsi="Arial" w:cs="Arial"/>
          <w:i/>
          <w:sz w:val="10"/>
          <w:szCs w:val="22"/>
        </w:rPr>
        <w:t xml:space="preserve">(Firma autografa sostituita a mezzo stampa ai sensi dell’art. 3, c. 2 del DLgs n.39/1993)  </w:t>
      </w:r>
    </w:p>
    <w:p w:rsidR="00D04DCE" w:rsidRDefault="00D04DCE" w:rsidP="009D4A2E">
      <w:pPr>
        <w:spacing w:before="120"/>
        <w:jc w:val="center"/>
        <w:rPr>
          <w:rFonts w:ascii="Arial" w:hAnsi="Arial" w:cs="Arial"/>
          <w:color w:val="3333FF"/>
          <w:sz w:val="24"/>
          <w:szCs w:val="24"/>
        </w:rPr>
      </w:pPr>
      <w:r>
        <w:rPr>
          <w:rFonts w:ascii="Arial" w:hAnsi="Arial" w:cs="Arial"/>
          <w:color w:val="3333FF"/>
          <w:sz w:val="24"/>
          <w:szCs w:val="24"/>
        </w:rPr>
        <w:br w:type="page"/>
      </w:r>
    </w:p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D04DCE" w:rsidTr="00EA5C6B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4DCE" w:rsidRPr="00B8686C" w:rsidRDefault="00D04DCE" w:rsidP="00EA5C6B">
            <w:pPr>
              <w:jc w:val="center"/>
              <w:rPr>
                <w:b/>
              </w:rPr>
            </w:pPr>
            <w:r w:rsidRPr="00B8686C">
              <w:rPr>
                <w:rFonts w:ascii="Arial" w:hAnsi="Arial" w:cs="Arial"/>
                <w:b/>
                <w:color w:val="A6A6A6"/>
                <w:sz w:val="24"/>
              </w:rPr>
              <w:t>PROGRAMMA SVOLTO</w:t>
            </w:r>
          </w:p>
        </w:tc>
      </w:tr>
      <w:tr w:rsidR="00D04DCE" w:rsidTr="00EA5C6B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04DCE" w:rsidRDefault="00D04DCE" w:rsidP="00EA5C6B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4DCE" w:rsidRPr="00291C91" w:rsidRDefault="00D04DCE" w:rsidP="00EA5C6B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291C91">
              <w:rPr>
                <w:rFonts w:ascii="Arial" w:hAnsi="Arial"/>
                <w:b/>
                <w:sz w:val="22"/>
              </w:rPr>
              <w:t>INGLESE</w:t>
            </w:r>
          </w:p>
        </w:tc>
      </w:tr>
      <w:tr w:rsidR="00D04DCE" w:rsidTr="00EA5C6B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04DCE" w:rsidRDefault="00D04DCE" w:rsidP="00EA5C6B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4DCE" w:rsidRPr="00291C91" w:rsidRDefault="00D04DCE" w:rsidP="00EA5C6B">
            <w:pPr>
              <w:snapToGrid w:val="0"/>
              <w:jc w:val="center"/>
            </w:pPr>
            <w:r w:rsidRPr="00291C91">
              <w:rPr>
                <w:rFonts w:ascii="Arial" w:hAnsi="Arial" w:cs="Arial"/>
                <w:b/>
                <w:sz w:val="22"/>
              </w:rPr>
              <w:t>5S</w:t>
            </w:r>
          </w:p>
        </w:tc>
      </w:tr>
      <w:tr w:rsidR="00D04DCE" w:rsidTr="00EA5C6B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04DCE" w:rsidRDefault="00D04DCE" w:rsidP="00EA5C6B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04DCE" w:rsidRPr="00291C91" w:rsidRDefault="00D04DCE" w:rsidP="00EA5C6B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2"/>
              </w:rPr>
              <w:t>CLAUDIA COLOMBO</w:t>
            </w:r>
          </w:p>
        </w:tc>
      </w:tr>
    </w:tbl>
    <w:p w:rsidR="00D04DCE" w:rsidRDefault="00D04DCE" w:rsidP="00D04DCE">
      <w:pPr>
        <w:pStyle w:val="Titolo3"/>
        <w:keepNext w:val="0"/>
        <w:widowControl w:val="0"/>
        <w:numPr>
          <w:ilvl w:val="2"/>
          <w:numId w:val="0"/>
        </w:numPr>
        <w:tabs>
          <w:tab w:val="num" w:pos="720"/>
        </w:tabs>
        <w:suppressAutoHyphens/>
        <w:spacing w:before="360" w:after="0"/>
        <w:ind w:left="720" w:hanging="720"/>
        <w:jc w:val="center"/>
      </w:pPr>
      <w:r w:rsidRPr="00364B3D">
        <w:t>PROGRAMMA EFFETTIVAMENTE SVOLTO FINO AL 15 MAGGIO 201</w:t>
      </w:r>
      <w:r>
        <w:t>9</w:t>
      </w:r>
    </w:p>
    <w:p w:rsidR="00D04DCE" w:rsidRPr="00862685" w:rsidRDefault="00D04DCE" w:rsidP="00D04DCE"/>
    <w:p w:rsidR="00D04DCE" w:rsidRPr="00F42E4E" w:rsidRDefault="00D04DCE" w:rsidP="00D04DCE">
      <w:pPr>
        <w:rPr>
          <w:rFonts w:ascii="Arial" w:hAnsi="Arial"/>
          <w:b/>
          <w:sz w:val="24"/>
        </w:rPr>
      </w:pPr>
      <w:r w:rsidRPr="00F42E4E">
        <w:rPr>
          <w:rFonts w:ascii="Arial" w:hAnsi="Arial"/>
          <w:b/>
          <w:sz w:val="24"/>
        </w:rPr>
        <w:t xml:space="preserve">Dal libro di testo </w:t>
      </w:r>
      <w:r w:rsidRPr="00F42E4E">
        <w:rPr>
          <w:rFonts w:ascii="Arial" w:hAnsi="Arial"/>
          <w:b/>
          <w:i/>
          <w:sz w:val="24"/>
        </w:rPr>
        <w:t>Life</w:t>
      </w:r>
      <w:r w:rsidRPr="00F42E4E">
        <w:rPr>
          <w:rFonts w:ascii="Arial" w:hAnsi="Arial"/>
          <w:b/>
          <w:sz w:val="24"/>
        </w:rPr>
        <w:t>:</w:t>
      </w:r>
    </w:p>
    <w:p w:rsidR="00D04DCE" w:rsidRPr="00741FE7" w:rsidRDefault="00D04DCE" w:rsidP="00D04DCE">
      <w:pPr>
        <w:pStyle w:val="testo"/>
        <w:numPr>
          <w:ilvl w:val="0"/>
          <w:numId w:val="10"/>
        </w:numPr>
        <w:tabs>
          <w:tab w:val="clear" w:pos="0"/>
          <w:tab w:val="left" w:pos="284"/>
        </w:tabs>
        <w:rPr>
          <w:sz w:val="22"/>
        </w:rPr>
      </w:pPr>
      <w:r w:rsidRPr="00741FE7">
        <w:rPr>
          <w:sz w:val="22"/>
        </w:rPr>
        <w:t xml:space="preserve">Unit 5: </w:t>
      </w:r>
      <w:r>
        <w:rPr>
          <w:sz w:val="22"/>
        </w:rPr>
        <w:t>“</w:t>
      </w:r>
      <w:r w:rsidRPr="00741FE7">
        <w:rPr>
          <w:sz w:val="22"/>
        </w:rPr>
        <w:t>From reality to fantasy</w:t>
      </w:r>
      <w:r>
        <w:rPr>
          <w:sz w:val="22"/>
        </w:rPr>
        <w:t>”</w:t>
      </w:r>
      <w:r w:rsidRPr="00741FE7">
        <w:rPr>
          <w:sz w:val="22"/>
        </w:rPr>
        <w:t xml:space="preserve">, p. 58; verbi seguiti da –ing e/o to, pp. </w:t>
      </w:r>
      <w:r>
        <w:rPr>
          <w:sz w:val="22"/>
        </w:rPr>
        <w:t xml:space="preserve">59 e 61; scrivere un testo argomentativo (Big cities, big problems), p. 65 </w:t>
      </w:r>
    </w:p>
    <w:p w:rsidR="00D04DCE" w:rsidRDefault="00D04DCE" w:rsidP="00D04DCE">
      <w:pPr>
        <w:pStyle w:val="testo"/>
        <w:numPr>
          <w:ilvl w:val="0"/>
          <w:numId w:val="10"/>
        </w:numPr>
        <w:tabs>
          <w:tab w:val="clear" w:pos="0"/>
          <w:tab w:val="left" w:pos="284"/>
        </w:tabs>
        <w:rPr>
          <w:sz w:val="22"/>
          <w:lang w:val="en-GB"/>
        </w:rPr>
      </w:pPr>
      <w:r w:rsidRPr="00741FE7">
        <w:rPr>
          <w:sz w:val="22"/>
          <w:lang w:val="en-GB"/>
        </w:rPr>
        <w:t xml:space="preserve">Unit 6: “Staycations”, p.70, “Unusual places to stay”, pp. </w:t>
      </w:r>
      <w:r>
        <w:rPr>
          <w:sz w:val="22"/>
          <w:lang w:val="en-GB"/>
        </w:rPr>
        <w:t>74-75; scrivere una lettera di reclamo (A disappointed customer”), p. 77</w:t>
      </w:r>
    </w:p>
    <w:p w:rsidR="00D04DCE" w:rsidRPr="00741FE7" w:rsidRDefault="00D04DCE" w:rsidP="00D04DCE">
      <w:pPr>
        <w:pStyle w:val="testo"/>
        <w:numPr>
          <w:ilvl w:val="0"/>
          <w:numId w:val="10"/>
        </w:numPr>
        <w:tabs>
          <w:tab w:val="clear" w:pos="0"/>
          <w:tab w:val="left" w:pos="284"/>
        </w:tabs>
        <w:rPr>
          <w:sz w:val="22"/>
          <w:lang w:val="en-GB"/>
        </w:rPr>
      </w:pPr>
      <w:r>
        <w:rPr>
          <w:sz w:val="22"/>
          <w:lang w:val="en-GB"/>
        </w:rPr>
        <w:t>Unit 7: wish, would rather, if only, p. 85; “A world of its own”, pp. 86-87</w:t>
      </w:r>
    </w:p>
    <w:p w:rsidR="00D04DCE" w:rsidRDefault="00D04DCE" w:rsidP="00D04DCE">
      <w:pPr>
        <w:pStyle w:val="testo"/>
        <w:numPr>
          <w:ilvl w:val="0"/>
          <w:numId w:val="10"/>
        </w:numPr>
        <w:tabs>
          <w:tab w:val="clear" w:pos="0"/>
          <w:tab w:val="left" w:pos="284"/>
        </w:tabs>
        <w:rPr>
          <w:sz w:val="22"/>
        </w:rPr>
      </w:pPr>
      <w:r w:rsidRPr="00672C57">
        <w:rPr>
          <w:sz w:val="22"/>
        </w:rPr>
        <w:t>Unit 8: “A life revealed”, p. 94; reporting verbs e passive reporting verbs, pp. 95 e 97</w:t>
      </w:r>
      <w:r>
        <w:rPr>
          <w:sz w:val="22"/>
        </w:rPr>
        <w:t>; potenziamento: riportare hard e soft</w:t>
      </w:r>
      <w:r w:rsidRPr="00672C57">
        <w:rPr>
          <w:sz w:val="22"/>
        </w:rPr>
        <w:t xml:space="preserve"> </w:t>
      </w:r>
      <w:r>
        <w:rPr>
          <w:sz w:val="22"/>
        </w:rPr>
        <w:t>news (attività di ricerca a gruppi)</w:t>
      </w:r>
    </w:p>
    <w:p w:rsidR="00D04DCE" w:rsidRPr="006C5DA5" w:rsidRDefault="00D04DCE" w:rsidP="00D04DCE">
      <w:pPr>
        <w:pStyle w:val="testo"/>
        <w:numPr>
          <w:ilvl w:val="0"/>
          <w:numId w:val="10"/>
        </w:numPr>
        <w:tabs>
          <w:tab w:val="clear" w:pos="0"/>
          <w:tab w:val="left" w:pos="284"/>
        </w:tabs>
        <w:rPr>
          <w:sz w:val="22"/>
        </w:rPr>
      </w:pPr>
      <w:r w:rsidRPr="006C5DA5">
        <w:rPr>
          <w:sz w:val="22"/>
        </w:rPr>
        <w:t>Unit 10: “Cruel to be kind”, p. 118; be, get used to vs used to</w:t>
      </w:r>
      <w:r>
        <w:rPr>
          <w:sz w:val="22"/>
        </w:rPr>
        <w:t>, pp.120-121</w:t>
      </w:r>
      <w:r w:rsidRPr="006C5DA5">
        <w:rPr>
          <w:sz w:val="22"/>
        </w:rPr>
        <w:t xml:space="preserve">; “A universal language”, pp. 122-123; sul workbook: “Globalisation of the food market”, p. 78; </w:t>
      </w:r>
      <w:r>
        <w:rPr>
          <w:sz w:val="22"/>
        </w:rPr>
        <w:t xml:space="preserve">approfondimento: </w:t>
      </w:r>
      <w:r w:rsidRPr="006C5DA5">
        <w:rPr>
          <w:sz w:val="22"/>
        </w:rPr>
        <w:t>esempi di modelli genitoriali diversi (</w:t>
      </w:r>
      <w:r>
        <w:rPr>
          <w:sz w:val="22"/>
        </w:rPr>
        <w:t>attività di ricerca a gruppi)</w:t>
      </w:r>
    </w:p>
    <w:p w:rsidR="00D04DCE" w:rsidRPr="00A34A59" w:rsidRDefault="00D04DCE" w:rsidP="00D04DCE">
      <w:pPr>
        <w:pStyle w:val="testo"/>
        <w:tabs>
          <w:tab w:val="clear" w:pos="0"/>
          <w:tab w:val="left" w:pos="284"/>
        </w:tabs>
        <w:ind w:left="360"/>
        <w:rPr>
          <w:sz w:val="22"/>
        </w:rPr>
      </w:pPr>
    </w:p>
    <w:p w:rsidR="00D04DCE" w:rsidRPr="00F42E4E" w:rsidRDefault="00D04DCE" w:rsidP="00D04DCE">
      <w:pPr>
        <w:rPr>
          <w:rFonts w:ascii="Arial" w:hAnsi="Arial"/>
          <w:b/>
          <w:sz w:val="24"/>
        </w:rPr>
      </w:pPr>
      <w:r w:rsidRPr="00F42E4E">
        <w:rPr>
          <w:rFonts w:ascii="Arial" w:hAnsi="Arial"/>
          <w:b/>
          <w:sz w:val="24"/>
        </w:rPr>
        <w:t xml:space="preserve">Dal libro di testo </w:t>
      </w:r>
      <w:r w:rsidRPr="00F42E4E">
        <w:rPr>
          <w:rFonts w:ascii="Arial" w:hAnsi="Arial"/>
          <w:b/>
          <w:i/>
          <w:sz w:val="24"/>
        </w:rPr>
        <w:t>Compact Performer</w:t>
      </w:r>
      <w:r w:rsidRPr="00F42E4E">
        <w:rPr>
          <w:rFonts w:ascii="Arial" w:hAnsi="Arial"/>
          <w:b/>
          <w:sz w:val="24"/>
        </w:rPr>
        <w:t>:</w:t>
      </w:r>
    </w:p>
    <w:p w:rsidR="00D04DCE" w:rsidRDefault="00D04DCE" w:rsidP="00D04DCE">
      <w:pPr>
        <w:pStyle w:val="testo"/>
        <w:numPr>
          <w:ilvl w:val="0"/>
          <w:numId w:val="10"/>
        </w:numPr>
        <w:tabs>
          <w:tab w:val="clear" w:pos="0"/>
          <w:tab w:val="left" w:pos="284"/>
        </w:tabs>
        <w:rPr>
          <w:sz w:val="22"/>
          <w:lang w:val="en-GB"/>
        </w:rPr>
      </w:pPr>
      <w:r>
        <w:rPr>
          <w:sz w:val="22"/>
          <w:lang w:val="en-GB"/>
        </w:rPr>
        <w:t>Specification 5</w:t>
      </w:r>
      <w:r w:rsidRPr="00DE3CC0">
        <w:rPr>
          <w:sz w:val="22"/>
          <w:lang w:val="en-GB"/>
        </w:rPr>
        <w:t xml:space="preserve"> </w:t>
      </w:r>
    </w:p>
    <w:p w:rsidR="00D04DCE" w:rsidRDefault="00D04DCE" w:rsidP="00D04DCE">
      <w:pPr>
        <w:pStyle w:val="testo"/>
        <w:tabs>
          <w:tab w:val="clear" w:pos="0"/>
          <w:tab w:val="left" w:pos="284"/>
        </w:tabs>
        <w:ind w:left="360"/>
        <w:rPr>
          <w:sz w:val="22"/>
          <w:lang w:val="en-GB"/>
        </w:rPr>
      </w:pPr>
      <w:r w:rsidRPr="00DE3CC0">
        <w:rPr>
          <w:sz w:val="22"/>
          <w:lang w:val="en-GB"/>
        </w:rPr>
        <w:t xml:space="preserve">Life in the Victorian town, </w:t>
      </w:r>
      <w:r>
        <w:rPr>
          <w:sz w:val="22"/>
          <w:lang w:val="en-GB"/>
        </w:rPr>
        <w:t>“</w:t>
      </w:r>
      <w:r w:rsidRPr="00DE3CC0">
        <w:rPr>
          <w:sz w:val="22"/>
          <w:lang w:val="en-GB"/>
        </w:rPr>
        <w:t>Coketown</w:t>
      </w:r>
      <w:r>
        <w:rPr>
          <w:sz w:val="22"/>
          <w:lang w:val="en-GB"/>
        </w:rPr>
        <w:t>”</w:t>
      </w:r>
      <w:r w:rsidRPr="00DE3CC0">
        <w:rPr>
          <w:sz w:val="22"/>
          <w:lang w:val="en-GB"/>
        </w:rPr>
        <w:t xml:space="preserve"> da </w:t>
      </w:r>
      <w:r>
        <w:rPr>
          <w:i/>
          <w:sz w:val="22"/>
          <w:lang w:val="en-GB"/>
        </w:rPr>
        <w:t xml:space="preserve">Hard Times </w:t>
      </w:r>
      <w:r>
        <w:rPr>
          <w:sz w:val="22"/>
          <w:lang w:val="en-GB"/>
        </w:rPr>
        <w:t xml:space="preserve">di Charles Dickens, The Victorian compromise pp. 150-154; the theme of education, “The definition of a horse” da </w:t>
      </w:r>
      <w:r>
        <w:rPr>
          <w:i/>
          <w:sz w:val="22"/>
          <w:lang w:val="en-GB"/>
        </w:rPr>
        <w:t>Hard Times</w:t>
      </w:r>
      <w:r>
        <w:rPr>
          <w:sz w:val="22"/>
          <w:lang w:val="en-GB"/>
        </w:rPr>
        <w:t>, pp. 160-163</w:t>
      </w:r>
    </w:p>
    <w:p w:rsidR="00D04DCE" w:rsidRDefault="00D04DCE" w:rsidP="00D04DCE">
      <w:pPr>
        <w:pStyle w:val="testo"/>
        <w:tabs>
          <w:tab w:val="clear" w:pos="0"/>
          <w:tab w:val="left" w:pos="284"/>
        </w:tabs>
        <w:ind w:left="360"/>
        <w:rPr>
          <w:sz w:val="22"/>
          <w:lang w:val="en-GB"/>
        </w:rPr>
      </w:pPr>
      <w:r>
        <w:rPr>
          <w:sz w:val="22"/>
          <w:lang w:val="en-GB"/>
        </w:rPr>
        <w:t xml:space="preserve">The British Empire (Q&amp;A text), versi da </w:t>
      </w:r>
      <w:r w:rsidRPr="00DE3CC0">
        <w:rPr>
          <w:i/>
          <w:sz w:val="22"/>
          <w:lang w:val="en-GB"/>
        </w:rPr>
        <w:t>The White Man’s Burden</w:t>
      </w:r>
      <w:r>
        <w:rPr>
          <w:sz w:val="22"/>
          <w:lang w:val="en-GB"/>
        </w:rPr>
        <w:t xml:space="preserve"> di Rudyard Kipling, pp. 173-175 </w:t>
      </w:r>
    </w:p>
    <w:p w:rsidR="00D04DCE" w:rsidRDefault="00D04DCE" w:rsidP="00D04DCE">
      <w:pPr>
        <w:pStyle w:val="testo"/>
        <w:tabs>
          <w:tab w:val="clear" w:pos="0"/>
          <w:tab w:val="left" w:pos="284"/>
        </w:tabs>
        <w:ind w:left="360"/>
        <w:rPr>
          <w:i/>
          <w:sz w:val="22"/>
          <w:lang w:val="en-GB"/>
        </w:rPr>
      </w:pPr>
      <w:r>
        <w:rPr>
          <w:sz w:val="22"/>
          <w:lang w:val="en-GB"/>
        </w:rPr>
        <w:t xml:space="preserve">Robert Louis Stevenson: Victorian hypocrisy and the double in literature, “The story of the door” da </w:t>
      </w:r>
      <w:r>
        <w:rPr>
          <w:i/>
          <w:sz w:val="22"/>
          <w:lang w:val="en-GB"/>
        </w:rPr>
        <w:t>Dr Jekyll and Mr Hyde</w:t>
      </w:r>
      <w:r w:rsidRPr="006D2A59">
        <w:rPr>
          <w:sz w:val="22"/>
          <w:lang w:val="en-GB"/>
        </w:rPr>
        <w:t xml:space="preserve">, pp. </w:t>
      </w:r>
      <w:r>
        <w:rPr>
          <w:sz w:val="22"/>
          <w:lang w:val="en-GB"/>
        </w:rPr>
        <w:t>178-181</w:t>
      </w:r>
      <w:r>
        <w:rPr>
          <w:i/>
          <w:sz w:val="22"/>
          <w:lang w:val="en-GB"/>
        </w:rPr>
        <w:t xml:space="preserve"> </w:t>
      </w:r>
    </w:p>
    <w:p w:rsidR="00D04DCE" w:rsidRDefault="00D04DCE" w:rsidP="00D04DCE">
      <w:pPr>
        <w:pStyle w:val="testo"/>
        <w:tabs>
          <w:tab w:val="clear" w:pos="0"/>
          <w:tab w:val="left" w:pos="284"/>
        </w:tabs>
        <w:ind w:left="360"/>
        <w:rPr>
          <w:sz w:val="22"/>
          <w:lang w:val="en-GB"/>
        </w:rPr>
      </w:pPr>
      <w:r>
        <w:rPr>
          <w:sz w:val="22"/>
          <w:lang w:val="en-GB"/>
        </w:rPr>
        <w:t>Oscar Wilde</w:t>
      </w:r>
      <w:r>
        <w:rPr>
          <w:i/>
          <w:sz w:val="22"/>
          <w:lang w:val="en-GB"/>
        </w:rPr>
        <w:t xml:space="preserve">, </w:t>
      </w:r>
      <w:r>
        <w:rPr>
          <w:sz w:val="22"/>
          <w:lang w:val="en-GB"/>
        </w:rPr>
        <w:t xml:space="preserve">the brilliant artist and aesthete, pp. 185-186, “Dorian’s death” da </w:t>
      </w:r>
      <w:r>
        <w:rPr>
          <w:i/>
          <w:sz w:val="22"/>
          <w:lang w:val="en-GB"/>
        </w:rPr>
        <w:t xml:space="preserve">The Picture of Dorian Gray </w:t>
      </w:r>
      <w:r>
        <w:rPr>
          <w:sz w:val="22"/>
          <w:lang w:val="en-GB"/>
        </w:rPr>
        <w:t>(lines 104-132), p. 189</w:t>
      </w:r>
    </w:p>
    <w:p w:rsidR="00D04DCE" w:rsidRPr="006D2A59" w:rsidRDefault="00D04DCE" w:rsidP="00D04DCE">
      <w:pPr>
        <w:pStyle w:val="testo"/>
        <w:tabs>
          <w:tab w:val="clear" w:pos="0"/>
          <w:tab w:val="left" w:pos="284"/>
        </w:tabs>
        <w:ind w:left="360"/>
        <w:rPr>
          <w:sz w:val="22"/>
          <w:lang w:val="en-GB"/>
        </w:rPr>
      </w:pPr>
    </w:p>
    <w:p w:rsidR="00D04DCE" w:rsidRDefault="00D04DCE" w:rsidP="00D04DCE">
      <w:pPr>
        <w:pStyle w:val="testo"/>
        <w:numPr>
          <w:ilvl w:val="0"/>
          <w:numId w:val="10"/>
        </w:numPr>
        <w:tabs>
          <w:tab w:val="clear" w:pos="0"/>
          <w:tab w:val="left" w:pos="284"/>
        </w:tabs>
        <w:rPr>
          <w:sz w:val="22"/>
          <w:lang w:val="en-GB"/>
        </w:rPr>
      </w:pPr>
      <w:r>
        <w:rPr>
          <w:sz w:val="22"/>
          <w:lang w:val="en-GB"/>
        </w:rPr>
        <w:t>Specification 6</w:t>
      </w:r>
    </w:p>
    <w:p w:rsidR="00D04DCE" w:rsidRDefault="00D04DCE" w:rsidP="00D04DCE">
      <w:pPr>
        <w:pStyle w:val="testo"/>
        <w:tabs>
          <w:tab w:val="clear" w:pos="0"/>
          <w:tab w:val="left" w:pos="284"/>
        </w:tabs>
        <w:ind w:left="360"/>
        <w:rPr>
          <w:sz w:val="22"/>
          <w:lang w:val="en-GB"/>
        </w:rPr>
      </w:pPr>
      <w:r w:rsidRPr="006C5DA5">
        <w:rPr>
          <w:sz w:val="22"/>
          <w:lang w:val="en-GB"/>
        </w:rPr>
        <w:t xml:space="preserve">The beginning of an American identity, p. 194; Manifest Destiny, p. 197; </w:t>
      </w:r>
      <w:r w:rsidRPr="006C5DA5">
        <w:rPr>
          <w:i/>
          <w:sz w:val="22"/>
          <w:lang w:val="en-GB"/>
        </w:rPr>
        <w:t>I Hear America</w:t>
      </w:r>
      <w:r>
        <w:rPr>
          <w:i/>
          <w:sz w:val="22"/>
          <w:lang w:val="en-GB"/>
        </w:rPr>
        <w:t xml:space="preserve"> Singing</w:t>
      </w:r>
      <w:r>
        <w:rPr>
          <w:sz w:val="22"/>
          <w:lang w:val="en-GB"/>
        </w:rPr>
        <w:t xml:space="preserve"> di Walt Whitman, p. 213</w:t>
      </w:r>
    </w:p>
    <w:p w:rsidR="00D04DCE" w:rsidRDefault="00D04DCE" w:rsidP="00D04DCE">
      <w:pPr>
        <w:pStyle w:val="testo"/>
        <w:tabs>
          <w:tab w:val="clear" w:pos="0"/>
          <w:tab w:val="left" w:pos="284"/>
        </w:tabs>
        <w:ind w:left="360"/>
        <w:rPr>
          <w:sz w:val="22"/>
          <w:lang w:val="en-GB"/>
        </w:rPr>
      </w:pPr>
    </w:p>
    <w:p w:rsidR="00D04DCE" w:rsidRDefault="00D04DCE" w:rsidP="00D04DCE">
      <w:pPr>
        <w:pStyle w:val="testo"/>
        <w:numPr>
          <w:ilvl w:val="0"/>
          <w:numId w:val="10"/>
        </w:numPr>
        <w:tabs>
          <w:tab w:val="clear" w:pos="0"/>
          <w:tab w:val="left" w:pos="284"/>
        </w:tabs>
        <w:rPr>
          <w:sz w:val="22"/>
          <w:lang w:val="en-GB"/>
        </w:rPr>
      </w:pPr>
      <w:r>
        <w:rPr>
          <w:sz w:val="22"/>
          <w:lang w:val="en-GB"/>
        </w:rPr>
        <w:t>Specification 7</w:t>
      </w:r>
    </w:p>
    <w:p w:rsidR="00D04DCE" w:rsidRDefault="00D04DCE" w:rsidP="00D04DCE">
      <w:pPr>
        <w:pStyle w:val="testo"/>
        <w:tabs>
          <w:tab w:val="clear" w:pos="0"/>
          <w:tab w:val="left" w:pos="284"/>
        </w:tabs>
        <w:ind w:left="360"/>
        <w:rPr>
          <w:sz w:val="22"/>
          <w:lang w:val="en-GB"/>
        </w:rPr>
      </w:pPr>
      <w:r w:rsidRPr="006C5DA5">
        <w:rPr>
          <w:i/>
          <w:sz w:val="22"/>
          <w:lang w:val="en-GB"/>
        </w:rPr>
        <w:t>Dulce et Decorum Est</w:t>
      </w:r>
      <w:r w:rsidRPr="006C5DA5">
        <w:rPr>
          <w:sz w:val="22"/>
          <w:lang w:val="en-GB"/>
        </w:rPr>
        <w:t xml:space="preserve"> di Wilfred Owen, pp. 236-237; A deep cultural crisis, p. 248, Modernist writers, “The Funeral” da </w:t>
      </w:r>
      <w:r>
        <w:rPr>
          <w:i/>
          <w:sz w:val="22"/>
          <w:lang w:val="en-GB"/>
        </w:rPr>
        <w:t xml:space="preserve">Ulysses </w:t>
      </w:r>
      <w:r>
        <w:rPr>
          <w:sz w:val="22"/>
          <w:lang w:val="en-GB"/>
        </w:rPr>
        <w:t>di James Joyce, pp. 250-251 (integrato con fotocopia)</w:t>
      </w:r>
    </w:p>
    <w:p w:rsidR="00D04DCE" w:rsidRDefault="00D04DCE" w:rsidP="00D04DCE">
      <w:pPr>
        <w:pStyle w:val="testo"/>
        <w:tabs>
          <w:tab w:val="clear" w:pos="0"/>
          <w:tab w:val="left" w:pos="284"/>
        </w:tabs>
        <w:ind w:left="360"/>
        <w:rPr>
          <w:sz w:val="22"/>
          <w:lang w:val="en-GB"/>
        </w:rPr>
      </w:pPr>
    </w:p>
    <w:p w:rsidR="00D04DCE" w:rsidRDefault="00D04DCE" w:rsidP="00D04DCE">
      <w:pPr>
        <w:pStyle w:val="testo"/>
        <w:numPr>
          <w:ilvl w:val="0"/>
          <w:numId w:val="10"/>
        </w:numPr>
        <w:tabs>
          <w:tab w:val="clear" w:pos="0"/>
          <w:tab w:val="left" w:pos="284"/>
        </w:tabs>
        <w:rPr>
          <w:sz w:val="22"/>
          <w:lang w:val="en-GB"/>
        </w:rPr>
      </w:pPr>
      <w:r>
        <w:rPr>
          <w:sz w:val="22"/>
          <w:lang w:val="en-GB"/>
        </w:rPr>
        <w:t>Specification 8</w:t>
      </w:r>
    </w:p>
    <w:p w:rsidR="00D04DCE" w:rsidRPr="00610C29" w:rsidRDefault="00D04DCE" w:rsidP="00D04DCE">
      <w:pPr>
        <w:pStyle w:val="testo"/>
        <w:tabs>
          <w:tab w:val="clear" w:pos="0"/>
          <w:tab w:val="left" w:pos="284"/>
        </w:tabs>
        <w:ind w:left="360"/>
        <w:rPr>
          <w:sz w:val="22"/>
          <w:lang w:val="en-GB"/>
        </w:rPr>
      </w:pPr>
      <w:r>
        <w:rPr>
          <w:sz w:val="22"/>
          <w:lang w:val="en-GB"/>
        </w:rPr>
        <w:t xml:space="preserve">Francis Scott Fitzgerald, the writer of the Jazz Age, “Nick meets Gatsby” da </w:t>
      </w:r>
      <w:r>
        <w:rPr>
          <w:i/>
          <w:sz w:val="22"/>
          <w:lang w:val="en-GB"/>
        </w:rPr>
        <w:t xml:space="preserve">The Great Gatsby, </w:t>
      </w:r>
      <w:r>
        <w:rPr>
          <w:sz w:val="22"/>
          <w:lang w:val="en-GB"/>
        </w:rPr>
        <w:t xml:space="preserve">pp. 284-288; The dystopian world, George Orwell and political dystopia, “Big </w:t>
      </w:r>
      <w:r>
        <w:rPr>
          <w:sz w:val="22"/>
          <w:lang w:val="en-GB"/>
        </w:rPr>
        <w:lastRenderedPageBreak/>
        <w:t xml:space="preserve">Brother is watching you”, “Newspeak” (su fotocopia) da </w:t>
      </w:r>
      <w:r w:rsidRPr="00725172">
        <w:rPr>
          <w:i/>
          <w:sz w:val="22"/>
          <w:lang w:val="en-GB"/>
        </w:rPr>
        <w:t>1984</w:t>
      </w:r>
      <w:r>
        <w:rPr>
          <w:sz w:val="22"/>
          <w:lang w:val="en-GB"/>
        </w:rPr>
        <w:t xml:space="preserve">; </w:t>
      </w:r>
      <w:r w:rsidRPr="0004639D">
        <w:rPr>
          <w:sz w:val="22"/>
          <w:lang w:val="en-GB"/>
        </w:rPr>
        <w:t>confronto</w:t>
      </w:r>
      <w:r>
        <w:rPr>
          <w:sz w:val="22"/>
          <w:lang w:val="en-GB"/>
        </w:rPr>
        <w:t xml:space="preserve"> con </w:t>
      </w:r>
      <w:r>
        <w:rPr>
          <w:i/>
          <w:sz w:val="22"/>
          <w:lang w:val="en-GB"/>
        </w:rPr>
        <w:t xml:space="preserve">The Road </w:t>
      </w:r>
      <w:r>
        <w:rPr>
          <w:sz w:val="22"/>
          <w:lang w:val="en-GB"/>
        </w:rPr>
        <w:t>di C. McCarthy, pp. 303-309</w:t>
      </w:r>
    </w:p>
    <w:p w:rsidR="00D04DCE" w:rsidRPr="00C44BC9" w:rsidRDefault="00D04DCE" w:rsidP="00D04DCE">
      <w:pPr>
        <w:pStyle w:val="testo"/>
        <w:tabs>
          <w:tab w:val="clear" w:pos="0"/>
          <w:tab w:val="left" w:pos="284"/>
        </w:tabs>
        <w:ind w:left="360"/>
        <w:rPr>
          <w:sz w:val="22"/>
          <w:lang w:val="en-GB"/>
        </w:rPr>
      </w:pPr>
    </w:p>
    <w:p w:rsidR="00D04DCE" w:rsidRPr="006C5DA5" w:rsidRDefault="00D04DCE" w:rsidP="00D04DCE">
      <w:pPr>
        <w:pStyle w:val="Titolo3"/>
        <w:keepNext w:val="0"/>
        <w:widowControl w:val="0"/>
        <w:numPr>
          <w:ilvl w:val="2"/>
          <w:numId w:val="0"/>
        </w:numPr>
        <w:tabs>
          <w:tab w:val="num" w:pos="720"/>
        </w:tabs>
        <w:suppressAutoHyphens/>
        <w:spacing w:after="0"/>
        <w:ind w:left="720" w:hanging="720"/>
        <w:jc w:val="center"/>
        <w:rPr>
          <w:lang w:val="en-GB"/>
        </w:rPr>
      </w:pPr>
      <w:r w:rsidRPr="006C5DA5">
        <w:rPr>
          <w:lang w:val="en-GB"/>
        </w:rPr>
        <w:t>PROGRAMMA CHE SI PRESUME DI SVOLGERE DOPO IL 15 MAGGIO</w:t>
      </w:r>
    </w:p>
    <w:p w:rsidR="00D04DCE" w:rsidRPr="006C5DA5" w:rsidRDefault="00D04DCE" w:rsidP="00D04DCE">
      <w:pPr>
        <w:pStyle w:val="testo"/>
        <w:numPr>
          <w:ilvl w:val="0"/>
          <w:numId w:val="10"/>
        </w:numPr>
        <w:tabs>
          <w:tab w:val="clear" w:pos="0"/>
          <w:tab w:val="left" w:pos="284"/>
        </w:tabs>
        <w:rPr>
          <w:sz w:val="22"/>
          <w:lang w:val="en-GB"/>
        </w:rPr>
      </w:pPr>
      <w:r>
        <w:rPr>
          <w:sz w:val="22"/>
          <w:lang w:val="en-GB"/>
        </w:rPr>
        <w:t xml:space="preserve">Da </w:t>
      </w:r>
      <w:r w:rsidRPr="00831BC4">
        <w:rPr>
          <w:i/>
          <w:sz w:val="22"/>
          <w:lang w:val="en-GB"/>
        </w:rPr>
        <w:t>Life</w:t>
      </w:r>
      <w:r>
        <w:rPr>
          <w:sz w:val="22"/>
          <w:lang w:val="en-GB"/>
        </w:rPr>
        <w:t xml:space="preserve">: </w:t>
      </w:r>
      <w:r w:rsidRPr="006C5DA5">
        <w:rPr>
          <w:sz w:val="22"/>
          <w:lang w:val="en-GB"/>
        </w:rPr>
        <w:t>Unit 12: “The gift economy”, pp. 146-147</w:t>
      </w:r>
    </w:p>
    <w:p w:rsidR="00D04DCE" w:rsidRDefault="00D04DCE" w:rsidP="00D04DCE">
      <w:pPr>
        <w:pStyle w:val="testo"/>
        <w:tabs>
          <w:tab w:val="clear" w:pos="0"/>
          <w:tab w:val="left" w:pos="284"/>
        </w:tabs>
        <w:ind w:left="360"/>
        <w:rPr>
          <w:sz w:val="22"/>
        </w:rPr>
      </w:pPr>
    </w:p>
    <w:p w:rsidR="00D04DCE" w:rsidRDefault="00D04DCE" w:rsidP="00D04DCE">
      <w:pPr>
        <w:pStyle w:val="testo"/>
        <w:tabs>
          <w:tab w:val="clear" w:pos="0"/>
          <w:tab w:val="left" w:pos="284"/>
        </w:tabs>
        <w:ind w:left="360"/>
        <w:rPr>
          <w:sz w:val="22"/>
        </w:rPr>
      </w:pPr>
      <w:r>
        <w:rPr>
          <w:sz w:val="22"/>
        </w:rPr>
        <w:t>Durante l’anno sono state svolte esercitazioni di listening e reading comprehension su entrambi i libri di testo di lingua e di letteratura. Inoltre nella prima parte del pentamestre gli studenti hanno svolto simulazioni in vista della prova Invalsi.</w:t>
      </w:r>
    </w:p>
    <w:p w:rsidR="00D04DCE" w:rsidRDefault="00D04DCE" w:rsidP="00D04DCE">
      <w:pPr>
        <w:pStyle w:val="testo"/>
        <w:tabs>
          <w:tab w:val="clear" w:pos="0"/>
          <w:tab w:val="left" w:pos="284"/>
        </w:tabs>
        <w:ind w:left="360"/>
        <w:rPr>
          <w:sz w:val="22"/>
        </w:rPr>
      </w:pPr>
    </w:p>
    <w:p w:rsidR="00D04DCE" w:rsidRPr="00F42E4E" w:rsidRDefault="00D04DCE" w:rsidP="00D04DCE">
      <w:pPr>
        <w:pStyle w:val="testo"/>
        <w:tabs>
          <w:tab w:val="clear" w:pos="0"/>
          <w:tab w:val="left" w:pos="284"/>
        </w:tabs>
        <w:ind w:left="360"/>
        <w:rPr>
          <w:sz w:val="22"/>
        </w:rPr>
      </w:pPr>
      <w:r>
        <w:rPr>
          <w:sz w:val="22"/>
        </w:rPr>
        <w:t xml:space="preserve">Alla fine dell’anno la classe si è esercitata a descrivere grafici secondo la </w:t>
      </w:r>
      <w:r w:rsidRPr="00F42E4E">
        <w:rPr>
          <w:sz w:val="22"/>
        </w:rPr>
        <w:t xml:space="preserve">modalità prevista dalla certificazione IELTS </w:t>
      </w:r>
      <w:r>
        <w:rPr>
          <w:sz w:val="22"/>
        </w:rPr>
        <w:t>A</w:t>
      </w:r>
      <w:r w:rsidRPr="00F42E4E">
        <w:rPr>
          <w:sz w:val="22"/>
        </w:rPr>
        <w:t>cademic</w:t>
      </w:r>
      <w:r>
        <w:rPr>
          <w:sz w:val="22"/>
        </w:rPr>
        <w:t>,</w:t>
      </w:r>
      <w:r w:rsidRPr="00F42E4E">
        <w:rPr>
          <w:sz w:val="22"/>
        </w:rPr>
        <w:t xml:space="preserve"> writing task 1. </w:t>
      </w:r>
    </w:p>
    <w:p w:rsidR="00D04DCE" w:rsidRPr="00F42E4E" w:rsidRDefault="00D04DCE" w:rsidP="00D04DCE">
      <w:pPr>
        <w:pStyle w:val="testo"/>
        <w:spacing w:before="360" w:after="120"/>
        <w:rPr>
          <w:color w:val="0000FF"/>
          <w:sz w:val="22"/>
        </w:rPr>
      </w:pPr>
    </w:p>
    <w:p w:rsidR="00D04DCE" w:rsidRPr="0002683B" w:rsidRDefault="00D04DCE" w:rsidP="00D04DCE">
      <w:pPr>
        <w:pStyle w:val="testo"/>
        <w:spacing w:before="360" w:after="120"/>
        <w:rPr>
          <w:sz w:val="22"/>
        </w:rPr>
      </w:pPr>
      <w:r w:rsidRPr="009F7993">
        <w:rPr>
          <w:sz w:val="22"/>
        </w:rPr>
        <w:t>Le sottosc</w:t>
      </w:r>
      <w:r w:rsidRPr="0002683B">
        <w:rPr>
          <w:sz w:val="22"/>
        </w:rPr>
        <w:t>rit</w:t>
      </w:r>
      <w:r>
        <w:rPr>
          <w:sz w:val="22"/>
        </w:rPr>
        <w:t>te</w:t>
      </w:r>
      <w:r w:rsidRPr="0002683B">
        <w:rPr>
          <w:sz w:val="22"/>
        </w:rPr>
        <w:t xml:space="preserve"> </w:t>
      </w:r>
      <w:r w:rsidRPr="00225946">
        <w:rPr>
          <w:sz w:val="22"/>
        </w:rPr>
        <w:t>Martina Marano</w:t>
      </w:r>
      <w:r w:rsidRPr="0002683B">
        <w:rPr>
          <w:color w:val="0000FF"/>
          <w:sz w:val="22"/>
        </w:rPr>
        <w:t xml:space="preserve"> </w:t>
      </w:r>
      <w:r w:rsidRPr="0002683B">
        <w:rPr>
          <w:sz w:val="22"/>
        </w:rPr>
        <w:t>e</w:t>
      </w:r>
      <w:r w:rsidRPr="0002683B">
        <w:rPr>
          <w:color w:val="0000FF"/>
          <w:sz w:val="22"/>
        </w:rPr>
        <w:t xml:space="preserve"> </w:t>
      </w:r>
      <w:r w:rsidRPr="00225946">
        <w:rPr>
          <w:sz w:val="22"/>
        </w:rPr>
        <w:t>Rebecca Rizzi</w:t>
      </w:r>
      <w:r w:rsidRPr="0002683B">
        <w:rPr>
          <w:sz w:val="22"/>
        </w:rPr>
        <w:t>,</w:t>
      </w:r>
      <w:r w:rsidRPr="0002683B">
        <w:rPr>
          <w:color w:val="0000FF"/>
          <w:sz w:val="22"/>
        </w:rPr>
        <w:t xml:space="preserve"> </w:t>
      </w:r>
      <w:r w:rsidRPr="0002683B">
        <w:rPr>
          <w:sz w:val="22"/>
        </w:rPr>
        <w:t>student</w:t>
      </w:r>
      <w:r>
        <w:rPr>
          <w:sz w:val="22"/>
        </w:rPr>
        <w:t>esse</w:t>
      </w:r>
      <w:r w:rsidRPr="0002683B">
        <w:rPr>
          <w:sz w:val="22"/>
        </w:rPr>
        <w:t xml:space="preserve"> della classe </w:t>
      </w:r>
      <w:r w:rsidRPr="00225946">
        <w:rPr>
          <w:b/>
          <w:sz w:val="22"/>
        </w:rPr>
        <w:t>5</w:t>
      </w:r>
      <w:r w:rsidRPr="00225946">
        <w:rPr>
          <w:b/>
          <w:sz w:val="22"/>
          <w:vertAlign w:val="superscript"/>
        </w:rPr>
        <w:t>a</w:t>
      </w:r>
      <w:r w:rsidRPr="0002683B">
        <w:rPr>
          <w:sz w:val="22"/>
        </w:rPr>
        <w:t xml:space="preserve"> sezione </w:t>
      </w:r>
      <w:r w:rsidRPr="00225946">
        <w:rPr>
          <w:b/>
          <w:sz w:val="22"/>
        </w:rPr>
        <w:t>S</w:t>
      </w:r>
      <w:r w:rsidRPr="0002683B">
        <w:rPr>
          <w:sz w:val="22"/>
        </w:rPr>
        <w:t xml:space="preserve"> dichiarano che in data </w:t>
      </w:r>
      <w:r w:rsidRPr="00725172">
        <w:rPr>
          <w:sz w:val="22"/>
        </w:rPr>
        <w:t>10</w:t>
      </w:r>
      <w:r w:rsidRPr="0002683B">
        <w:rPr>
          <w:sz w:val="22"/>
        </w:rPr>
        <w:t xml:space="preserve"> maggio 201</w:t>
      </w:r>
      <w:r>
        <w:rPr>
          <w:sz w:val="22"/>
        </w:rPr>
        <w:t>9</w:t>
      </w:r>
      <w:r w:rsidRPr="0002683B">
        <w:rPr>
          <w:sz w:val="22"/>
        </w:rPr>
        <w:t xml:space="preserve"> è stato sottoposto alla classe il programma effettivamente svolto di  </w:t>
      </w:r>
      <w:r w:rsidRPr="00A34A59">
        <w:rPr>
          <w:sz w:val="22"/>
        </w:rPr>
        <w:t>INGLESE</w:t>
      </w:r>
      <w:r>
        <w:rPr>
          <w:color w:val="0000FF"/>
          <w:sz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31"/>
        <w:gridCol w:w="385"/>
        <w:gridCol w:w="418"/>
        <w:gridCol w:w="4208"/>
      </w:tblGrid>
      <w:tr w:rsidR="00D04DCE" w:rsidRPr="0080423D" w:rsidTr="00EA5C6B">
        <w:tc>
          <w:tcPr>
            <w:tcW w:w="4911" w:type="dxa"/>
            <w:gridSpan w:val="2"/>
            <w:shd w:val="clear" w:color="auto" w:fill="auto"/>
          </w:tcPr>
          <w:p w:rsidR="00D04DCE" w:rsidRPr="0080423D" w:rsidRDefault="00D04DCE" w:rsidP="00EA5C6B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80423D">
              <w:rPr>
                <w:sz w:val="22"/>
              </w:rPr>
              <w:t xml:space="preserve">F.to </w:t>
            </w:r>
            <w:r w:rsidRPr="00A34A59">
              <w:rPr>
                <w:sz w:val="22"/>
              </w:rPr>
              <w:t>Martina Marano</w:t>
            </w:r>
            <w:r w:rsidRPr="0080423D">
              <w:rPr>
                <w:sz w:val="22"/>
              </w:rPr>
              <w:t xml:space="preserve"> </w:t>
            </w:r>
          </w:p>
        </w:tc>
        <w:tc>
          <w:tcPr>
            <w:tcW w:w="4911" w:type="dxa"/>
            <w:gridSpan w:val="2"/>
            <w:shd w:val="clear" w:color="auto" w:fill="auto"/>
          </w:tcPr>
          <w:p w:rsidR="00D04DCE" w:rsidRPr="0080423D" w:rsidRDefault="00D04DCE" w:rsidP="00EA5C6B">
            <w:pPr>
              <w:pStyle w:val="testo"/>
              <w:tabs>
                <w:tab w:val="clear" w:pos="0"/>
              </w:tabs>
              <w:jc w:val="center"/>
              <w:rPr>
                <w:i/>
                <w:color w:val="0000FF"/>
                <w:sz w:val="18"/>
              </w:rPr>
            </w:pPr>
            <w:r w:rsidRPr="0080423D">
              <w:rPr>
                <w:sz w:val="22"/>
              </w:rPr>
              <w:t xml:space="preserve">F.to </w:t>
            </w:r>
            <w:r w:rsidRPr="00A34A59">
              <w:rPr>
                <w:sz w:val="22"/>
              </w:rPr>
              <w:t>Rebecca Rizzi</w:t>
            </w:r>
          </w:p>
        </w:tc>
      </w:tr>
      <w:tr w:rsidR="00D04DCE" w:rsidRPr="0080423D" w:rsidTr="00EA5C6B">
        <w:trPr>
          <w:trHeight w:val="621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:rsidR="00D04DCE" w:rsidRPr="0080423D" w:rsidRDefault="00D04DCE" w:rsidP="00EA5C6B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04DCE" w:rsidRPr="0080423D" w:rsidRDefault="00D04DCE" w:rsidP="00EA5C6B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:rsidR="00D04DCE" w:rsidRPr="0080423D" w:rsidRDefault="00D04DCE" w:rsidP="00EA5C6B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</w:tr>
    </w:tbl>
    <w:p w:rsidR="00D04DCE" w:rsidRPr="00A34A59" w:rsidRDefault="00D04DCE" w:rsidP="00D04DCE">
      <w:pPr>
        <w:spacing w:before="120"/>
        <w:jc w:val="center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color w:val="0000FF"/>
          <w:sz w:val="16"/>
        </w:rPr>
        <w:t>(Firme autografe sostituite a mezzo stampa ai sensi dell’art. 3, comma 2 del decreto legislativo n.39/1993)</w:t>
      </w:r>
    </w:p>
    <w:p w:rsidR="00D04DCE" w:rsidRDefault="00D04DCE" w:rsidP="00D04DCE">
      <w:pPr>
        <w:jc w:val="center"/>
      </w:pPr>
    </w:p>
    <w:p w:rsidR="00D04DCE" w:rsidRPr="0002683B" w:rsidRDefault="00D04DCE" w:rsidP="00D04DCE">
      <w:pPr>
        <w:pStyle w:val="testo"/>
        <w:spacing w:before="360"/>
        <w:rPr>
          <w:sz w:val="22"/>
          <w:szCs w:val="22"/>
        </w:rPr>
      </w:pPr>
      <w:r>
        <w:rPr>
          <w:sz w:val="22"/>
          <w:szCs w:val="22"/>
        </w:rPr>
        <w:t>Erba, 15</w:t>
      </w:r>
      <w:r w:rsidRPr="0002683B">
        <w:rPr>
          <w:sz w:val="22"/>
          <w:szCs w:val="22"/>
        </w:rPr>
        <w:t xml:space="preserve"> maggio 201</w:t>
      </w:r>
      <w:r>
        <w:rPr>
          <w:sz w:val="22"/>
          <w:szCs w:val="22"/>
        </w:rPr>
        <w:t>9</w:t>
      </w:r>
      <w:r w:rsidRPr="0002683B">
        <w:rPr>
          <w:sz w:val="22"/>
          <w:szCs w:val="22"/>
        </w:rPr>
        <w:t xml:space="preserve">   </w:t>
      </w:r>
    </w:p>
    <w:p w:rsidR="00D04DCE" w:rsidRPr="0002683B" w:rsidRDefault="00D04DCE" w:rsidP="00D04DCE">
      <w:pPr>
        <w:pStyle w:val="testo"/>
        <w:rPr>
          <w:sz w:val="22"/>
          <w:szCs w:val="22"/>
        </w:rPr>
      </w:pPr>
    </w:p>
    <w:p w:rsidR="00D04DCE" w:rsidRPr="00AC2867" w:rsidRDefault="00D04DCE" w:rsidP="00D04DCE">
      <w:pPr>
        <w:ind w:left="5103"/>
        <w:jc w:val="center"/>
        <w:rPr>
          <w:rFonts w:ascii="Arial" w:hAnsi="Arial" w:cs="Arial"/>
        </w:rPr>
      </w:pPr>
      <w:r w:rsidRPr="00AC2867">
        <w:rPr>
          <w:rFonts w:ascii="Arial" w:hAnsi="Arial" w:cs="Arial"/>
        </w:rPr>
        <w:t>IL DOCENTE</w:t>
      </w:r>
    </w:p>
    <w:p w:rsidR="00B338E3" w:rsidRPr="00AC2867" w:rsidRDefault="00AC2867" w:rsidP="00AC2867">
      <w:pPr>
        <w:spacing w:before="360"/>
        <w:ind w:left="5103"/>
        <w:jc w:val="center"/>
        <w:rPr>
          <w:rFonts w:ascii="Arial" w:hAnsi="Arial" w:cs="Arial"/>
        </w:rPr>
      </w:pPr>
      <w:r w:rsidRPr="00AC2867">
        <w:rPr>
          <w:rFonts w:ascii="Arial" w:hAnsi="Arial" w:cs="Arial"/>
        </w:rPr>
        <w:t xml:space="preserve">.Colombo Claudia </w:t>
      </w:r>
    </w:p>
    <w:p w:rsidR="00AC2867" w:rsidRPr="00AC2867" w:rsidRDefault="00AC2867" w:rsidP="00AC2867">
      <w:pPr>
        <w:spacing w:before="360"/>
        <w:ind w:left="5103"/>
        <w:jc w:val="center"/>
        <w:rPr>
          <w:rFonts w:ascii="Arial" w:hAnsi="Arial" w:cs="Arial"/>
        </w:rPr>
      </w:pPr>
    </w:p>
    <w:p w:rsidR="00AC2867" w:rsidRDefault="00AC2867" w:rsidP="00AC2867">
      <w:pPr>
        <w:spacing w:before="360"/>
        <w:ind w:left="5103"/>
        <w:jc w:val="center"/>
        <w:rPr>
          <w:rFonts w:ascii="Arial" w:hAnsi="Arial" w:cs="Arial"/>
          <w:sz w:val="14"/>
          <w:szCs w:val="24"/>
        </w:rPr>
      </w:pPr>
    </w:p>
    <w:p w:rsidR="00AC2867" w:rsidRDefault="00AC2867" w:rsidP="00AC2867">
      <w:pPr>
        <w:spacing w:before="360"/>
        <w:ind w:left="5103"/>
        <w:jc w:val="center"/>
        <w:rPr>
          <w:rFonts w:ascii="Arial" w:hAnsi="Arial" w:cs="Arial"/>
          <w:sz w:val="14"/>
          <w:szCs w:val="24"/>
        </w:rPr>
      </w:pPr>
    </w:p>
    <w:p w:rsidR="00AC2867" w:rsidRDefault="00AC2867" w:rsidP="00AC2867">
      <w:pPr>
        <w:spacing w:before="360"/>
        <w:ind w:left="5103"/>
        <w:jc w:val="center"/>
        <w:rPr>
          <w:rFonts w:ascii="Arial" w:hAnsi="Arial" w:cs="Arial"/>
          <w:sz w:val="14"/>
          <w:szCs w:val="24"/>
        </w:rPr>
      </w:pPr>
    </w:p>
    <w:p w:rsidR="00AC2867" w:rsidRDefault="00AC2867" w:rsidP="00AC2867">
      <w:pPr>
        <w:spacing w:before="360"/>
        <w:ind w:left="5103"/>
        <w:jc w:val="center"/>
        <w:rPr>
          <w:rFonts w:ascii="Arial" w:hAnsi="Arial" w:cs="Arial"/>
          <w:sz w:val="14"/>
          <w:szCs w:val="24"/>
        </w:rPr>
      </w:pPr>
    </w:p>
    <w:p w:rsidR="00AC2867" w:rsidRDefault="00AC2867" w:rsidP="00AC2867">
      <w:pPr>
        <w:spacing w:before="360"/>
        <w:ind w:left="5103"/>
        <w:jc w:val="center"/>
        <w:rPr>
          <w:rFonts w:ascii="Arial" w:hAnsi="Arial" w:cs="Arial"/>
          <w:sz w:val="14"/>
          <w:szCs w:val="24"/>
        </w:rPr>
      </w:pPr>
    </w:p>
    <w:p w:rsidR="00AC2867" w:rsidRDefault="00AC2867" w:rsidP="00AC2867">
      <w:pPr>
        <w:spacing w:before="360"/>
        <w:ind w:left="5103"/>
        <w:jc w:val="center"/>
        <w:rPr>
          <w:rFonts w:ascii="Arial" w:hAnsi="Arial" w:cs="Arial"/>
          <w:sz w:val="14"/>
          <w:szCs w:val="24"/>
        </w:rPr>
      </w:pPr>
    </w:p>
    <w:p w:rsidR="00AC2867" w:rsidRDefault="00AC2867" w:rsidP="00AC2867">
      <w:pPr>
        <w:spacing w:before="360"/>
        <w:ind w:left="5103"/>
        <w:jc w:val="center"/>
        <w:rPr>
          <w:rFonts w:ascii="Arial" w:hAnsi="Arial" w:cs="Arial"/>
          <w:sz w:val="14"/>
          <w:szCs w:val="24"/>
        </w:rPr>
      </w:pPr>
    </w:p>
    <w:p w:rsidR="00AC2867" w:rsidRDefault="00AC2867" w:rsidP="00AC2867">
      <w:pPr>
        <w:spacing w:before="360"/>
        <w:ind w:left="5103"/>
        <w:jc w:val="center"/>
        <w:rPr>
          <w:rFonts w:ascii="Arial" w:hAnsi="Arial" w:cs="Arial"/>
          <w:sz w:val="14"/>
          <w:szCs w:val="24"/>
        </w:rPr>
      </w:pPr>
    </w:p>
    <w:p w:rsidR="00AC2867" w:rsidRDefault="00AC2867" w:rsidP="00AC2867">
      <w:pPr>
        <w:spacing w:before="360"/>
        <w:ind w:left="5103"/>
        <w:jc w:val="center"/>
        <w:rPr>
          <w:rFonts w:ascii="Arial" w:hAnsi="Arial" w:cs="Arial"/>
          <w:i/>
          <w:color w:val="0000FF"/>
          <w:sz w:val="10"/>
          <w:szCs w:val="22"/>
        </w:rPr>
      </w:pPr>
    </w:p>
    <w:tbl>
      <w:tblPr>
        <w:tblW w:w="9699" w:type="dxa"/>
        <w:tblInd w:w="1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7"/>
        <w:gridCol w:w="4932"/>
      </w:tblGrid>
      <w:tr w:rsidR="00FD2EA1" w:rsidTr="00FD2EA1">
        <w:trPr>
          <w:trHeight w:val="316"/>
        </w:trPr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8E3" w:rsidRPr="00FD2EA1" w:rsidRDefault="00B338E3" w:rsidP="00FD2E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</w:rPr>
            </w:pPr>
            <w:r w:rsidRPr="00FD2EA1">
              <w:rPr>
                <w:rStyle w:val="Nessuno"/>
                <w:rFonts w:ascii="Arial" w:eastAsia="Arial Unicode MS" w:hAnsi="Arial"/>
                <w:b/>
                <w:bCs/>
                <w:sz w:val="22"/>
                <w:szCs w:val="22"/>
                <w:bdr w:val="nil"/>
              </w:rPr>
              <w:t>MATERIA</w:t>
            </w:r>
          </w:p>
        </w:tc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8E3" w:rsidRPr="00FD2EA1" w:rsidRDefault="00B338E3" w:rsidP="00FD2E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</w:rPr>
            </w:pPr>
            <w:r w:rsidRPr="00FD2EA1">
              <w:rPr>
                <w:rStyle w:val="Nessuno"/>
                <w:rFonts w:ascii="Arial" w:eastAsia="Arial Unicode MS" w:hAnsi="Arial"/>
                <w:b/>
                <w:bCs/>
                <w:color w:val="0D022C"/>
                <w:sz w:val="28"/>
                <w:szCs w:val="28"/>
                <w:u w:color="0000FF"/>
                <w:bdr w:val="nil"/>
              </w:rPr>
              <w:t>Storia</w:t>
            </w:r>
            <w:r w:rsidRPr="00FD2EA1">
              <w:rPr>
                <w:rFonts w:ascii="Arial" w:eastAsia="Arial Unicode MS" w:hAnsi="Arial"/>
                <w:b/>
                <w:bCs/>
                <w:color w:val="0000FF"/>
                <w:sz w:val="28"/>
                <w:szCs w:val="28"/>
                <w:u w:color="0000FF"/>
                <w:bdr w:val="nil"/>
              </w:rPr>
              <w:t xml:space="preserve"> </w:t>
            </w:r>
            <w:r w:rsidRPr="00FD2EA1">
              <w:rPr>
                <w:rStyle w:val="Nessuno"/>
                <w:rFonts w:ascii="Arial" w:eastAsia="Arial Unicode MS" w:hAnsi="Arial"/>
                <w:b/>
                <w:bCs/>
                <w:color w:val="0D022C"/>
                <w:sz w:val="28"/>
                <w:szCs w:val="28"/>
                <w:u w:color="0000FF"/>
                <w:bdr w:val="nil"/>
              </w:rPr>
              <w:t>dell’ arte</w:t>
            </w:r>
          </w:p>
        </w:tc>
      </w:tr>
      <w:tr w:rsidR="00FD2EA1" w:rsidTr="00FD2EA1">
        <w:trPr>
          <w:trHeight w:val="238"/>
        </w:trPr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8E3" w:rsidRPr="00FD2EA1" w:rsidRDefault="00B338E3" w:rsidP="00FD2E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</w:rPr>
            </w:pPr>
            <w:r w:rsidRPr="00FD2EA1">
              <w:rPr>
                <w:rStyle w:val="Nessuno"/>
                <w:rFonts w:ascii="Arial" w:eastAsia="Arial Unicode MS" w:hAnsi="Arial"/>
                <w:b/>
                <w:bCs/>
                <w:sz w:val="22"/>
                <w:szCs w:val="22"/>
                <w:bdr w:val="nil"/>
              </w:rPr>
              <w:t>CLASSE - SEZIONE</w:t>
            </w:r>
          </w:p>
        </w:tc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8E3" w:rsidRPr="00FD2EA1" w:rsidRDefault="00B338E3" w:rsidP="00FD2E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</w:rPr>
            </w:pPr>
            <w:r w:rsidRPr="00FD2EA1">
              <w:rPr>
                <w:rFonts w:ascii="Arial" w:eastAsia="Arial Unicode MS" w:hAnsi="Arial"/>
                <w:b/>
                <w:bCs/>
                <w:color w:val="0D022C"/>
                <w:sz w:val="22"/>
                <w:szCs w:val="22"/>
                <w:u w:color="0000FF"/>
                <w:bdr w:val="nil"/>
              </w:rPr>
              <w:t>5^S</w:t>
            </w:r>
          </w:p>
        </w:tc>
      </w:tr>
      <w:tr w:rsidR="00FD2EA1" w:rsidTr="00FD2EA1">
        <w:trPr>
          <w:trHeight w:val="238"/>
        </w:trPr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8E3" w:rsidRPr="00FD2EA1" w:rsidRDefault="00B338E3" w:rsidP="00FD2E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</w:rPr>
            </w:pPr>
            <w:r w:rsidRPr="00FD2EA1">
              <w:rPr>
                <w:rStyle w:val="Nessuno"/>
                <w:rFonts w:ascii="Arial" w:eastAsia="Arial Unicode MS" w:hAnsi="Arial"/>
                <w:b/>
                <w:bCs/>
                <w:sz w:val="22"/>
                <w:szCs w:val="22"/>
                <w:bdr w:val="nil"/>
              </w:rPr>
              <w:t>DOCENTE</w:t>
            </w:r>
          </w:p>
        </w:tc>
        <w:tc>
          <w:tcPr>
            <w:tcW w:w="4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8E3" w:rsidRPr="00FD2EA1" w:rsidRDefault="00B338E3" w:rsidP="00FD2E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</w:rPr>
            </w:pPr>
            <w:r w:rsidRPr="00FD2EA1">
              <w:rPr>
                <w:rFonts w:ascii="Arial" w:eastAsia="Arial Unicode MS" w:hAnsi="Arial"/>
                <w:b/>
                <w:bCs/>
                <w:color w:val="0D022C"/>
                <w:sz w:val="22"/>
                <w:szCs w:val="22"/>
                <w:u w:color="0000FF"/>
                <w:bdr w:val="nil"/>
              </w:rPr>
              <w:t>Pierluigi Tavecchio</w:t>
            </w:r>
          </w:p>
        </w:tc>
      </w:tr>
    </w:tbl>
    <w:p w:rsidR="00B338E3" w:rsidRDefault="00B338E3" w:rsidP="00B338E3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" w:hanging="17"/>
      </w:pPr>
    </w:p>
    <w:p w:rsidR="00B338E3" w:rsidRDefault="00B338E3" w:rsidP="00B338E3">
      <w:pPr>
        <w:pStyle w:val="Titolo3"/>
        <w:spacing w:before="360"/>
      </w:pPr>
      <w:r>
        <w:t>PROGRAMMA EFFETTIVAMENTE SVOLTO FINO AL 15 MAGGIO 2018</w:t>
      </w:r>
    </w:p>
    <w:p w:rsidR="00B338E3" w:rsidRDefault="00B338E3" w:rsidP="00B338E3">
      <w:pPr>
        <w:ind w:left="1309"/>
      </w:pP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b/>
          <w:bCs/>
          <w:caps/>
          <w:color w:val="454545"/>
          <w:sz w:val="18"/>
          <w:szCs w:val="18"/>
        </w:rPr>
      </w:pPr>
      <w:r>
        <w:rPr>
          <w:rFonts w:ascii="Helvetica" w:hAnsi="Helvetica"/>
          <w:b/>
          <w:bCs/>
          <w:caps/>
          <w:color w:val="454545"/>
          <w:sz w:val="18"/>
          <w:szCs w:val="18"/>
        </w:rPr>
        <w:t>tra settecento e Ottocento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b/>
          <w:bCs/>
          <w:color w:val="454545"/>
          <w:sz w:val="18"/>
          <w:szCs w:val="18"/>
        </w:rPr>
      </w:pPr>
      <w:r>
        <w:rPr>
          <w:rFonts w:ascii="Helvetica" w:hAnsi="Helvetica"/>
          <w:b/>
          <w:bCs/>
          <w:color w:val="454545"/>
          <w:sz w:val="18"/>
          <w:szCs w:val="18"/>
        </w:rPr>
        <w:t>Füssli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>L’incubo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b/>
          <w:bCs/>
          <w:color w:val="454545"/>
          <w:sz w:val="18"/>
          <w:szCs w:val="18"/>
        </w:rPr>
      </w:pPr>
      <w:r>
        <w:rPr>
          <w:rStyle w:val="Nessuno"/>
          <w:rFonts w:ascii="Helvetica" w:hAnsi="Helvetica"/>
          <w:b/>
          <w:bCs/>
          <w:color w:val="454545"/>
          <w:sz w:val="18"/>
          <w:szCs w:val="18"/>
        </w:rPr>
        <w:t>jacques</w:t>
      </w:r>
      <w:r>
        <w:rPr>
          <w:rFonts w:ascii="Helvetica" w:hAnsi="Helvetica"/>
          <w:b/>
          <w:bCs/>
          <w:color w:val="454545"/>
          <w:sz w:val="18"/>
          <w:szCs w:val="18"/>
          <w:lang w:val="fr-FR"/>
        </w:rPr>
        <w:t xml:space="preserve"> Louis David 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 xml:space="preserve">Il giuramento degli </w:t>
      </w:r>
      <w:r>
        <w:rPr>
          <w:rStyle w:val="Nessuno"/>
          <w:rFonts w:ascii="Helvetica" w:hAnsi="Helvetica"/>
          <w:color w:val="454545"/>
          <w:sz w:val="18"/>
          <w:szCs w:val="18"/>
        </w:rPr>
        <w:t>orazi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>Marat assassinato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 xml:space="preserve">Napoleone valica il Gran </w:t>
      </w:r>
      <w:r>
        <w:rPr>
          <w:rStyle w:val="Nessuno"/>
          <w:rFonts w:ascii="Helvetica" w:hAnsi="Helvetica"/>
          <w:color w:val="454545"/>
          <w:sz w:val="18"/>
          <w:szCs w:val="18"/>
          <w:lang w:val="pt-PT"/>
        </w:rPr>
        <w:t>.s.bernardo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b/>
          <w:bCs/>
          <w:color w:val="454545"/>
          <w:sz w:val="18"/>
          <w:szCs w:val="18"/>
        </w:rPr>
      </w:pPr>
      <w:r>
        <w:rPr>
          <w:rFonts w:ascii="Helvetica" w:hAnsi="Helvetica"/>
          <w:b/>
          <w:bCs/>
          <w:color w:val="454545"/>
          <w:sz w:val="18"/>
          <w:szCs w:val="18"/>
        </w:rPr>
        <w:t>Antonio Canova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 xml:space="preserve">Amore e </w:t>
      </w:r>
      <w:r>
        <w:rPr>
          <w:rStyle w:val="Nessuno"/>
          <w:rFonts w:ascii="Helvetica" w:hAnsi="Helvetica"/>
          <w:color w:val="454545"/>
          <w:sz w:val="18"/>
          <w:szCs w:val="18"/>
          <w:lang w:val="de-DE"/>
        </w:rPr>
        <w:t>psiche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>Monumento funebre a Maria Cristina d’</w:t>
      </w:r>
      <w:r>
        <w:rPr>
          <w:rFonts w:ascii="Helvetica" w:hAnsi="Helvetica"/>
          <w:color w:val="454545"/>
          <w:sz w:val="18"/>
          <w:szCs w:val="18"/>
          <w:lang w:val="de-DE"/>
        </w:rPr>
        <w:t>Austria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b/>
          <w:bCs/>
          <w:caps/>
          <w:color w:val="454545"/>
          <w:sz w:val="18"/>
          <w:szCs w:val="18"/>
        </w:rPr>
      </w:pP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b/>
          <w:bCs/>
          <w:caps/>
          <w:color w:val="454545"/>
          <w:sz w:val="18"/>
          <w:szCs w:val="18"/>
        </w:rPr>
      </w:pPr>
      <w:r>
        <w:rPr>
          <w:rFonts w:ascii="Helvetica" w:hAnsi="Helvetica"/>
          <w:b/>
          <w:bCs/>
          <w:caps/>
          <w:color w:val="454545"/>
          <w:sz w:val="18"/>
          <w:szCs w:val="18"/>
        </w:rPr>
        <w:t>Il Romanticismo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b/>
          <w:bCs/>
          <w:color w:val="454545"/>
          <w:sz w:val="18"/>
          <w:szCs w:val="18"/>
        </w:rPr>
      </w:pPr>
      <w:r>
        <w:rPr>
          <w:rFonts w:ascii="Helvetica" w:hAnsi="Helvetica"/>
          <w:b/>
          <w:bCs/>
          <w:color w:val="454545"/>
          <w:sz w:val="18"/>
          <w:szCs w:val="18"/>
        </w:rPr>
        <w:t>Friedrich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>Viandante su un mare di nebbia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>Il naufragio della Speranza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b/>
          <w:bCs/>
          <w:color w:val="454545"/>
          <w:sz w:val="18"/>
          <w:szCs w:val="18"/>
        </w:rPr>
      </w:pPr>
      <w:r>
        <w:rPr>
          <w:rFonts w:ascii="Helvetica" w:hAnsi="Helvetica"/>
          <w:b/>
          <w:bCs/>
          <w:color w:val="454545"/>
          <w:sz w:val="18"/>
          <w:szCs w:val="18"/>
        </w:rPr>
        <w:t>Turner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>Pioggia vapore,velocit</w:t>
      </w:r>
      <w:r>
        <w:rPr>
          <w:rFonts w:ascii="Helvetica" w:hAnsi="Helvetica"/>
          <w:color w:val="454545"/>
          <w:sz w:val="18"/>
          <w:szCs w:val="18"/>
          <w:lang w:val="fr-FR"/>
        </w:rPr>
        <w:t xml:space="preserve">à 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Style w:val="Nessuno"/>
          <w:rFonts w:ascii="Helvetica" w:hAnsi="Helvetica"/>
          <w:b/>
          <w:bCs/>
          <w:color w:val="454545"/>
          <w:sz w:val="18"/>
          <w:szCs w:val="18"/>
          <w:lang w:val="fr-FR"/>
        </w:rPr>
        <w:t>Delacroix</w:t>
      </w:r>
      <w:r>
        <w:rPr>
          <w:rFonts w:ascii="Helvetica" w:hAnsi="Helvetica"/>
          <w:color w:val="454545"/>
          <w:sz w:val="18"/>
          <w:szCs w:val="18"/>
        </w:rPr>
        <w:t xml:space="preserve"> 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>Donne di Algeri nei loro appartamenti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  <w:lang w:val="fr-FR"/>
        </w:rPr>
        <w:t xml:space="preserve">La libertà </w:t>
      </w:r>
      <w:r>
        <w:rPr>
          <w:rFonts w:ascii="Helvetica" w:hAnsi="Helvetica"/>
          <w:color w:val="454545"/>
          <w:sz w:val="18"/>
          <w:szCs w:val="18"/>
        </w:rPr>
        <w:t>guida il popolo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b/>
          <w:bCs/>
          <w:color w:val="454545"/>
          <w:sz w:val="18"/>
          <w:szCs w:val="18"/>
        </w:rPr>
      </w:pPr>
      <w:r>
        <w:rPr>
          <w:rFonts w:ascii="Helvetica" w:hAnsi="Helvetica"/>
          <w:b/>
          <w:bCs/>
          <w:color w:val="454545"/>
          <w:sz w:val="18"/>
          <w:szCs w:val="18"/>
        </w:rPr>
        <w:t>Gericault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 xml:space="preserve">La zattera della </w:t>
      </w:r>
      <w:r>
        <w:rPr>
          <w:rStyle w:val="Nessuno"/>
          <w:rFonts w:ascii="Helvetica" w:hAnsi="Helvetica"/>
          <w:color w:val="454545"/>
          <w:sz w:val="18"/>
          <w:szCs w:val="18"/>
        </w:rPr>
        <w:t>medusa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b/>
          <w:bCs/>
          <w:color w:val="454545"/>
          <w:sz w:val="18"/>
          <w:szCs w:val="18"/>
        </w:rPr>
      </w:pPr>
      <w:r>
        <w:rPr>
          <w:rFonts w:ascii="Helvetica" w:hAnsi="Helvetica"/>
          <w:b/>
          <w:bCs/>
          <w:color w:val="454545"/>
          <w:sz w:val="18"/>
          <w:szCs w:val="18"/>
        </w:rPr>
        <w:t>Hayez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>Il bacio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b/>
          <w:bCs/>
          <w:caps/>
          <w:color w:val="454545"/>
          <w:sz w:val="18"/>
          <w:szCs w:val="18"/>
        </w:rPr>
      </w:pP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b/>
          <w:bCs/>
          <w:caps/>
          <w:color w:val="454545"/>
          <w:sz w:val="18"/>
          <w:szCs w:val="18"/>
        </w:rPr>
      </w:pPr>
      <w:r>
        <w:rPr>
          <w:rFonts w:ascii="Helvetica" w:hAnsi="Helvetica"/>
          <w:b/>
          <w:bCs/>
          <w:caps/>
          <w:color w:val="454545"/>
          <w:sz w:val="18"/>
          <w:szCs w:val="18"/>
        </w:rPr>
        <w:t>Il realismo francese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b/>
          <w:bCs/>
          <w:color w:val="454545"/>
          <w:sz w:val="18"/>
          <w:szCs w:val="18"/>
        </w:rPr>
      </w:pPr>
      <w:r>
        <w:rPr>
          <w:rFonts w:ascii="Helvetica" w:hAnsi="Helvetica"/>
          <w:b/>
          <w:bCs/>
          <w:color w:val="454545"/>
          <w:sz w:val="18"/>
          <w:szCs w:val="18"/>
        </w:rPr>
        <w:t>Daumier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>Gargantua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>passato presente futuro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>Vagone di terza classe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b/>
          <w:bCs/>
          <w:color w:val="454545"/>
          <w:sz w:val="18"/>
          <w:szCs w:val="18"/>
        </w:rPr>
      </w:pPr>
      <w:r>
        <w:rPr>
          <w:rFonts w:ascii="Helvetica" w:hAnsi="Helvetica"/>
          <w:b/>
          <w:bCs/>
          <w:color w:val="454545"/>
          <w:sz w:val="18"/>
          <w:szCs w:val="18"/>
          <w:lang w:val="nl-NL"/>
        </w:rPr>
        <w:t>Courbet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>L’origine del mondo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 xml:space="preserve">Funerale ad </w:t>
      </w:r>
      <w:r>
        <w:rPr>
          <w:rStyle w:val="Nessuno"/>
          <w:rFonts w:ascii="Helvetica" w:hAnsi="Helvetica"/>
          <w:color w:val="454545"/>
          <w:sz w:val="18"/>
          <w:szCs w:val="18"/>
          <w:lang w:val="sv-SE"/>
        </w:rPr>
        <w:t>ornans</w:t>
      </w:r>
      <w:r>
        <w:rPr>
          <w:rFonts w:ascii="Helvetica" w:hAnsi="Helvetica"/>
          <w:color w:val="454545"/>
          <w:sz w:val="18"/>
          <w:szCs w:val="18"/>
        </w:rPr>
        <w:t xml:space="preserve"> 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>L’atelier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>Gli spaccapietre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b/>
          <w:bCs/>
          <w:color w:val="454545"/>
          <w:sz w:val="18"/>
          <w:szCs w:val="18"/>
        </w:rPr>
      </w:pPr>
      <w:r>
        <w:rPr>
          <w:rFonts w:ascii="Helvetica" w:hAnsi="Helvetica"/>
          <w:b/>
          <w:bCs/>
          <w:color w:val="454545"/>
          <w:sz w:val="18"/>
          <w:szCs w:val="18"/>
          <w:lang w:val="de-DE"/>
        </w:rPr>
        <w:t>Millet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>Angelus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b/>
          <w:bCs/>
          <w:color w:val="454545"/>
          <w:sz w:val="18"/>
          <w:szCs w:val="18"/>
        </w:rPr>
      </w:pPr>
      <w:r>
        <w:rPr>
          <w:rFonts w:ascii="Helvetica" w:hAnsi="Helvetica"/>
          <w:b/>
          <w:bCs/>
          <w:color w:val="454545"/>
          <w:sz w:val="18"/>
          <w:szCs w:val="18"/>
        </w:rPr>
        <w:t>I PRERAFFAELLITI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b/>
          <w:bCs/>
          <w:color w:val="454545"/>
          <w:sz w:val="18"/>
          <w:szCs w:val="18"/>
        </w:rPr>
      </w:pPr>
      <w:r>
        <w:rPr>
          <w:rFonts w:ascii="Helvetica" w:hAnsi="Helvetica"/>
          <w:b/>
          <w:bCs/>
          <w:color w:val="454545"/>
          <w:sz w:val="18"/>
          <w:szCs w:val="18"/>
        </w:rPr>
        <w:t>Millais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>Ofelia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b/>
          <w:bCs/>
          <w:color w:val="454545"/>
          <w:sz w:val="18"/>
          <w:szCs w:val="18"/>
        </w:rPr>
      </w:pPr>
      <w:r>
        <w:rPr>
          <w:rFonts w:ascii="Helvetica" w:hAnsi="Helvetica"/>
          <w:b/>
          <w:bCs/>
          <w:color w:val="454545"/>
          <w:sz w:val="18"/>
          <w:szCs w:val="18"/>
        </w:rPr>
        <w:t>Rossetti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 xml:space="preserve">Ecce ancella domini 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b/>
          <w:bCs/>
          <w:color w:val="454545"/>
          <w:sz w:val="18"/>
          <w:szCs w:val="18"/>
        </w:rPr>
      </w:pPr>
      <w:r>
        <w:rPr>
          <w:rFonts w:ascii="Helvetica" w:hAnsi="Helvetica"/>
          <w:b/>
          <w:bCs/>
          <w:color w:val="454545"/>
          <w:sz w:val="18"/>
          <w:szCs w:val="18"/>
        </w:rPr>
        <w:t>Hunt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>Il risveglio della coscienza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b/>
          <w:bCs/>
          <w:caps/>
          <w:color w:val="454545"/>
          <w:sz w:val="18"/>
          <w:szCs w:val="18"/>
        </w:rPr>
      </w:pP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b/>
          <w:bCs/>
          <w:caps/>
          <w:color w:val="454545"/>
          <w:sz w:val="18"/>
          <w:szCs w:val="18"/>
        </w:rPr>
      </w:pPr>
      <w:r>
        <w:rPr>
          <w:rFonts w:ascii="Helvetica" w:hAnsi="Helvetica"/>
          <w:b/>
          <w:bCs/>
          <w:caps/>
          <w:color w:val="454545"/>
          <w:sz w:val="18"/>
          <w:szCs w:val="18"/>
        </w:rPr>
        <w:t>Impressionismo e dintorni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b/>
          <w:bCs/>
          <w:color w:val="454545"/>
          <w:sz w:val="18"/>
          <w:szCs w:val="18"/>
        </w:rPr>
      </w:pPr>
      <w:r>
        <w:rPr>
          <w:rFonts w:ascii="Helvetica" w:hAnsi="Helvetica"/>
          <w:b/>
          <w:bCs/>
          <w:color w:val="454545"/>
          <w:sz w:val="18"/>
          <w:szCs w:val="18"/>
        </w:rPr>
        <w:t>Manet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>La colazione sull’ Erba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 xml:space="preserve">Un bar alle </w:t>
      </w:r>
      <w:r>
        <w:rPr>
          <w:rStyle w:val="Nessuno"/>
          <w:rFonts w:ascii="Helvetica" w:hAnsi="Helvetica"/>
          <w:color w:val="454545"/>
          <w:sz w:val="18"/>
          <w:szCs w:val="18"/>
        </w:rPr>
        <w:t>folies berg</w:t>
      </w:r>
      <w:r>
        <w:rPr>
          <w:rStyle w:val="Nessuno"/>
          <w:rFonts w:ascii="Helvetica" w:hAnsi="Helvetica"/>
          <w:color w:val="454545"/>
          <w:sz w:val="18"/>
          <w:szCs w:val="18"/>
          <w:lang w:val="fr-FR"/>
        </w:rPr>
        <w:t>è</w:t>
      </w:r>
      <w:r>
        <w:rPr>
          <w:rStyle w:val="Nessuno"/>
          <w:rFonts w:ascii="Helvetica" w:hAnsi="Helvetica"/>
          <w:color w:val="454545"/>
          <w:sz w:val="18"/>
          <w:szCs w:val="18"/>
        </w:rPr>
        <w:t>res</w:t>
      </w:r>
      <w:r>
        <w:rPr>
          <w:rFonts w:ascii="Helvetica" w:hAnsi="Helvetica"/>
          <w:color w:val="454545"/>
          <w:sz w:val="18"/>
          <w:szCs w:val="18"/>
        </w:rPr>
        <w:t xml:space="preserve"> 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b/>
          <w:bCs/>
          <w:color w:val="454545"/>
          <w:sz w:val="18"/>
          <w:szCs w:val="18"/>
        </w:rPr>
      </w:pPr>
      <w:r>
        <w:rPr>
          <w:rFonts w:ascii="Helvetica" w:hAnsi="Helvetica"/>
          <w:b/>
          <w:bCs/>
          <w:color w:val="454545"/>
          <w:sz w:val="18"/>
          <w:szCs w:val="18"/>
        </w:rPr>
        <w:t>Monet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>Impressione levar del sole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Style w:val="Nessuno"/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 xml:space="preserve">Ciclo della cattedrale di </w:t>
      </w:r>
      <w:r>
        <w:rPr>
          <w:rStyle w:val="Nessuno"/>
          <w:rFonts w:ascii="Helvetica" w:hAnsi="Helvetica"/>
          <w:color w:val="454545"/>
          <w:sz w:val="18"/>
          <w:szCs w:val="18"/>
          <w:lang w:val="fr-FR"/>
        </w:rPr>
        <w:t>rouen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Style w:val="Nessuno"/>
          <w:rFonts w:ascii="Helvetica" w:eastAsia="Helvetica" w:hAnsi="Helvetica" w:cs="Helvetica"/>
          <w:color w:val="454545"/>
          <w:sz w:val="18"/>
          <w:szCs w:val="18"/>
        </w:rPr>
      </w:pPr>
      <w:r>
        <w:rPr>
          <w:rStyle w:val="Nessuno"/>
          <w:rFonts w:ascii="Helvetica" w:hAnsi="Helvetica"/>
          <w:color w:val="454545"/>
          <w:sz w:val="18"/>
          <w:szCs w:val="18"/>
        </w:rPr>
        <w:t>Regate di Argenteuil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Style w:val="Nessuno"/>
          <w:rFonts w:ascii="Helvetica" w:eastAsia="Helvetica" w:hAnsi="Helvetica" w:cs="Helvetica"/>
          <w:color w:val="454545"/>
          <w:sz w:val="18"/>
          <w:szCs w:val="18"/>
        </w:rPr>
      </w:pPr>
      <w:r>
        <w:rPr>
          <w:rStyle w:val="Nessuno"/>
          <w:rFonts w:ascii="Helvetica" w:hAnsi="Helvetica"/>
          <w:color w:val="454545"/>
          <w:sz w:val="18"/>
          <w:szCs w:val="18"/>
        </w:rPr>
        <w:t>Donne in giardino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Style w:val="Nessuno"/>
          <w:rFonts w:ascii="Helvetica" w:eastAsia="Helvetica" w:hAnsi="Helvetica" w:cs="Helvetica"/>
          <w:b/>
          <w:bCs/>
          <w:color w:val="454545"/>
          <w:sz w:val="18"/>
          <w:szCs w:val="18"/>
        </w:rPr>
      </w:pPr>
      <w:r>
        <w:rPr>
          <w:rStyle w:val="Nessuno"/>
          <w:rFonts w:ascii="Helvetica" w:hAnsi="Helvetica"/>
          <w:b/>
          <w:bCs/>
          <w:color w:val="454545"/>
          <w:sz w:val="18"/>
          <w:szCs w:val="18"/>
        </w:rPr>
        <w:t>Renoir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Style w:val="Nessuno"/>
          <w:rFonts w:ascii="Helvetica" w:hAnsi="Helvetica"/>
          <w:color w:val="454545"/>
          <w:sz w:val="18"/>
          <w:szCs w:val="18"/>
        </w:rPr>
        <w:t>Ballo al Moulin de la Galette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b/>
          <w:bCs/>
          <w:color w:val="454545"/>
          <w:sz w:val="18"/>
          <w:szCs w:val="18"/>
        </w:rPr>
      </w:pPr>
      <w:r>
        <w:rPr>
          <w:rFonts w:ascii="Helvetica" w:hAnsi="Helvetica"/>
          <w:b/>
          <w:bCs/>
          <w:color w:val="454545"/>
          <w:sz w:val="18"/>
          <w:szCs w:val="18"/>
        </w:rPr>
        <w:lastRenderedPageBreak/>
        <w:t>Seurat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>Una domenica pomeriggio alla grande Jatte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b/>
          <w:bCs/>
          <w:caps/>
          <w:color w:val="454545"/>
          <w:sz w:val="18"/>
          <w:szCs w:val="18"/>
        </w:rPr>
      </w:pPr>
      <w:r>
        <w:rPr>
          <w:rFonts w:ascii="Helvetica" w:hAnsi="Helvetica"/>
          <w:b/>
          <w:bCs/>
          <w:caps/>
          <w:color w:val="454545"/>
          <w:sz w:val="18"/>
          <w:szCs w:val="18"/>
        </w:rPr>
        <w:t>La crisi del rapporto arte societÀ’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b/>
          <w:bCs/>
          <w:caps/>
          <w:color w:val="454545"/>
          <w:sz w:val="18"/>
          <w:szCs w:val="18"/>
        </w:rPr>
      </w:pPr>
      <w:r>
        <w:rPr>
          <w:rFonts w:ascii="Helvetica" w:hAnsi="Helvetica"/>
          <w:b/>
          <w:bCs/>
          <w:caps/>
          <w:color w:val="454545"/>
          <w:sz w:val="18"/>
          <w:szCs w:val="18"/>
        </w:rPr>
        <w:t xml:space="preserve"> alla fine dell’ Ottocento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b/>
          <w:bCs/>
          <w:color w:val="454545"/>
          <w:sz w:val="18"/>
          <w:szCs w:val="18"/>
        </w:rPr>
      </w:pPr>
      <w:r>
        <w:rPr>
          <w:rFonts w:ascii="Helvetica" w:hAnsi="Helvetica"/>
          <w:b/>
          <w:bCs/>
          <w:color w:val="454545"/>
          <w:sz w:val="18"/>
          <w:szCs w:val="18"/>
        </w:rPr>
        <w:t>Van</w:t>
      </w:r>
      <w:r>
        <w:rPr>
          <w:rStyle w:val="Nessuno"/>
          <w:rFonts w:ascii="Helvetica" w:hAnsi="Helvetica"/>
          <w:b/>
          <w:bCs/>
          <w:caps/>
          <w:color w:val="454545"/>
          <w:sz w:val="18"/>
          <w:szCs w:val="18"/>
        </w:rPr>
        <w:t xml:space="preserve"> </w:t>
      </w:r>
      <w:r>
        <w:rPr>
          <w:rFonts w:ascii="Helvetica" w:hAnsi="Helvetica"/>
          <w:b/>
          <w:bCs/>
          <w:color w:val="454545"/>
          <w:sz w:val="18"/>
          <w:szCs w:val="18"/>
        </w:rPr>
        <w:t>Gogh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>I mangiatori di patate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 xml:space="preserve">Vista di Parigi da rue Lepic 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Style w:val="Nessuno"/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 xml:space="preserve">Studi da </w:t>
      </w:r>
      <w:r>
        <w:rPr>
          <w:rStyle w:val="Nessuno"/>
          <w:rFonts w:ascii="Helvetica" w:hAnsi="Helvetica"/>
          <w:color w:val="454545"/>
          <w:sz w:val="18"/>
          <w:szCs w:val="18"/>
        </w:rPr>
        <w:t xml:space="preserve">hiroshige ( </w:t>
      </w:r>
      <w:r>
        <w:rPr>
          <w:rFonts w:ascii="Helvetica" w:hAnsi="Helvetica"/>
          <w:color w:val="454545"/>
          <w:sz w:val="18"/>
          <w:szCs w:val="18"/>
        </w:rPr>
        <w:t>susino in fiore</w:t>
      </w:r>
      <w:r>
        <w:rPr>
          <w:rStyle w:val="Nessuno"/>
          <w:rFonts w:ascii="Helvetica" w:hAnsi="Helvetica"/>
          <w:color w:val="454545"/>
          <w:sz w:val="18"/>
          <w:szCs w:val="18"/>
        </w:rPr>
        <w:t>)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Style w:val="Nessuno"/>
          <w:rFonts w:ascii="Helvetica" w:hAnsi="Helvetica"/>
          <w:color w:val="454545"/>
          <w:sz w:val="18"/>
          <w:szCs w:val="18"/>
        </w:rPr>
        <w:t>La stanza dell’ artista  Arles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>Campo di grano con volo di corvi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b/>
          <w:bCs/>
          <w:color w:val="454545"/>
          <w:sz w:val="18"/>
          <w:szCs w:val="18"/>
        </w:rPr>
      </w:pPr>
      <w:r>
        <w:rPr>
          <w:rFonts w:ascii="Helvetica" w:hAnsi="Helvetica"/>
          <w:b/>
          <w:bCs/>
          <w:color w:val="454545"/>
          <w:sz w:val="18"/>
          <w:szCs w:val="18"/>
        </w:rPr>
        <w:t>Gauguin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Style w:val="Nessuno"/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b/>
          <w:bCs/>
          <w:color w:val="454545"/>
          <w:sz w:val="18"/>
          <w:szCs w:val="18"/>
        </w:rPr>
        <w:t xml:space="preserve">Il </w:t>
      </w:r>
      <w:r>
        <w:rPr>
          <w:rStyle w:val="Nessuno"/>
          <w:rFonts w:ascii="Helvetica" w:hAnsi="Helvetica"/>
          <w:color w:val="454545"/>
          <w:sz w:val="18"/>
          <w:szCs w:val="18"/>
        </w:rPr>
        <w:t>cristo giallo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>Visione dopo il sermone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>Autoritratto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>Lo spirito dei morti veglia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b/>
          <w:bCs/>
          <w:color w:val="454545"/>
          <w:sz w:val="18"/>
          <w:szCs w:val="18"/>
        </w:rPr>
      </w:pPr>
      <w:r>
        <w:rPr>
          <w:rFonts w:ascii="Helvetica" w:hAnsi="Helvetica"/>
          <w:b/>
          <w:bCs/>
          <w:color w:val="454545"/>
          <w:sz w:val="18"/>
          <w:szCs w:val="18"/>
        </w:rPr>
        <w:t>Cézanne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>Ritratto del padre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>La casa dell’impiccato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>Natura morta con mele e arance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>Donna con caffettiera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>Le mont st Victoire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b/>
          <w:bCs/>
          <w:color w:val="454545"/>
          <w:sz w:val="18"/>
          <w:szCs w:val="18"/>
        </w:rPr>
      </w:pPr>
      <w:r>
        <w:rPr>
          <w:rFonts w:ascii="Helvetica" w:hAnsi="Helvetica"/>
          <w:b/>
          <w:bCs/>
          <w:color w:val="454545"/>
          <w:sz w:val="18"/>
          <w:szCs w:val="18"/>
          <w:lang w:val="en-US"/>
        </w:rPr>
        <w:t>Munch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 xml:space="preserve">Pubertà 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>Madonna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>La danza della Vita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 xml:space="preserve">Sera in corso Carl Johan 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>L’urlo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b/>
          <w:bCs/>
          <w:color w:val="454545"/>
          <w:sz w:val="18"/>
          <w:szCs w:val="18"/>
        </w:rPr>
      </w:pPr>
      <w:r>
        <w:rPr>
          <w:rFonts w:ascii="Helvetica" w:hAnsi="Helvetica"/>
          <w:b/>
          <w:bCs/>
          <w:color w:val="454545"/>
          <w:sz w:val="18"/>
          <w:szCs w:val="18"/>
          <w:lang w:val="fr-FR"/>
        </w:rPr>
        <w:t>Toulouse Lautrec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>La toeletta del mattino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>Ballo al moulin Rouge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>Sola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Style w:val="Nessuno"/>
          <w:rFonts w:ascii="Helvetica" w:hAnsi="Helvetica"/>
          <w:b/>
          <w:bCs/>
          <w:caps/>
          <w:color w:val="454545"/>
          <w:sz w:val="18"/>
          <w:szCs w:val="18"/>
        </w:rPr>
        <w:t>Le avanguardie storiche del novecento</w:t>
      </w:r>
      <w:r>
        <w:rPr>
          <w:rFonts w:ascii="Helvetica" w:hAnsi="Helvetica"/>
          <w:color w:val="454545"/>
          <w:sz w:val="18"/>
          <w:szCs w:val="18"/>
        </w:rPr>
        <w:t>.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>Quadro sinottico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 xml:space="preserve">Le trenta opere che sconvolsero il secolo, 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 xml:space="preserve">Klimt, Pellizza da Volpedo,Picasso, Matisse, Boccioni, </w:t>
      </w:r>
      <w:r>
        <w:rPr>
          <w:rStyle w:val="Nessuno"/>
          <w:rFonts w:ascii="Helvetica" w:hAnsi="Helvetica"/>
          <w:color w:val="454545"/>
          <w:sz w:val="18"/>
          <w:szCs w:val="18"/>
        </w:rPr>
        <w:t>kirkner</w:t>
      </w:r>
      <w:r>
        <w:rPr>
          <w:rFonts w:ascii="Helvetica" w:hAnsi="Helvetica"/>
          <w:color w:val="454545"/>
          <w:sz w:val="18"/>
          <w:szCs w:val="18"/>
        </w:rPr>
        <w:t>, Schiele , Kandinskij, Modigliani, Chagall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b/>
          <w:bCs/>
          <w:color w:val="454545"/>
          <w:sz w:val="18"/>
          <w:szCs w:val="18"/>
        </w:rPr>
      </w:pPr>
      <w:r>
        <w:rPr>
          <w:rFonts w:ascii="Helvetica" w:hAnsi="Helvetica"/>
          <w:b/>
          <w:bCs/>
          <w:color w:val="454545"/>
          <w:sz w:val="18"/>
          <w:szCs w:val="18"/>
          <w:lang w:val="de-DE"/>
        </w:rPr>
        <w:t>PROGRAMMA CHE SI PRESUME DI SVOLGERE DOPO IL 15 MAGGI</w:t>
      </w:r>
      <w:r>
        <w:rPr>
          <w:rFonts w:ascii="Helvetica" w:hAnsi="Helvetica"/>
          <w:b/>
          <w:bCs/>
          <w:color w:val="454545"/>
          <w:sz w:val="18"/>
          <w:szCs w:val="18"/>
        </w:rPr>
        <w:t>O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Helvetica" w:hAnsi="Helvetica" w:cs="Helvetica"/>
          <w:color w:val="454545"/>
          <w:sz w:val="18"/>
          <w:szCs w:val="18"/>
        </w:rPr>
      </w:pPr>
      <w:r>
        <w:rPr>
          <w:rFonts w:ascii="Helvetica" w:hAnsi="Helvetica"/>
          <w:color w:val="454545"/>
          <w:sz w:val="18"/>
          <w:szCs w:val="18"/>
        </w:rPr>
        <w:t>Le trenta opere che sconvolsero il secolo , le avanguardie artistiche del Novecento</w:t>
      </w:r>
    </w:p>
    <w:p w:rsidR="00B338E3" w:rsidRDefault="00B338E3" w:rsidP="00B338E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Style w:val="Nessuno"/>
          <w:rFonts w:ascii="Helvetica" w:eastAsia="Helvetica" w:hAnsi="Helvetica" w:cs="Helvetica"/>
          <w:b/>
          <w:bCs/>
          <w:i/>
          <w:iCs/>
          <w:color w:val="454545"/>
          <w:sz w:val="18"/>
          <w:szCs w:val="18"/>
          <w:u w:color="0000FF"/>
        </w:rPr>
      </w:pPr>
      <w:r>
        <w:rPr>
          <w:rFonts w:ascii="Helvetica" w:hAnsi="Helvetica"/>
          <w:b/>
          <w:bCs/>
          <w:i/>
          <w:iCs/>
          <w:color w:val="454545"/>
          <w:sz w:val="18"/>
          <w:szCs w:val="18"/>
        </w:rPr>
        <w:t>Dada, suprematismo, costruttivismo, realismo USA, muralismo messicano, surrealismo</w:t>
      </w:r>
    </w:p>
    <w:p w:rsidR="00B338E3" w:rsidRDefault="00B338E3" w:rsidP="00B338E3">
      <w:pPr>
        <w:pStyle w:val="testo"/>
        <w:spacing w:before="360" w:after="120"/>
        <w:rPr>
          <w:rStyle w:val="Nessuno"/>
          <w:color w:val="0D022C"/>
          <w:sz w:val="22"/>
          <w:szCs w:val="22"/>
        </w:rPr>
      </w:pPr>
      <w:r>
        <w:t>I sottoscritti Rebecca Rizzi e</w:t>
      </w:r>
      <w:r>
        <w:rPr>
          <w:rStyle w:val="Nessuno"/>
          <w:u w:color="0000FF"/>
        </w:rPr>
        <w:t xml:space="preserve"> </w:t>
      </w:r>
      <w:r>
        <w:rPr>
          <w:rStyle w:val="Nessuno"/>
          <w:color w:val="0D022C"/>
          <w:u w:color="0000FF"/>
        </w:rPr>
        <w:t xml:space="preserve">Martina Marano </w:t>
      </w:r>
      <w:r>
        <w:t>studenti della classe 5</w:t>
      </w:r>
      <w:r>
        <w:rPr>
          <w:rStyle w:val="Nessuno"/>
          <w:vertAlign w:val="superscript"/>
        </w:rPr>
        <w:t>a</w:t>
      </w:r>
      <w:r>
        <w:t xml:space="preserve"> sezione S</w:t>
      </w:r>
      <w:r>
        <w:rPr>
          <w:rStyle w:val="Nessuno"/>
          <w:color w:val="0D022C"/>
          <w:u w:color="0000FF"/>
        </w:rPr>
        <w:t xml:space="preserve"> </w:t>
      </w:r>
      <w:r>
        <w:rPr>
          <w:rStyle w:val="Nessuno"/>
          <w:color w:val="0D022C"/>
        </w:rPr>
        <w:t xml:space="preserve">dichiarano che in data  11 maggio 2019 è stato sottoposto alla classe il programma effettivamente svolto di  </w:t>
      </w:r>
      <w:r>
        <w:rPr>
          <w:rStyle w:val="Nessuno"/>
          <w:color w:val="0D022C"/>
          <w:u w:color="0000FF"/>
        </w:rPr>
        <w:t>Storia dell’ Arte</w:t>
      </w:r>
    </w:p>
    <w:tbl>
      <w:tblPr>
        <w:tblW w:w="98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1"/>
        <w:gridCol w:w="4911"/>
      </w:tblGrid>
      <w:tr w:rsidR="00FD2EA1" w:rsidTr="00FD2EA1">
        <w:trPr>
          <w:trHeight w:val="213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8E3" w:rsidRPr="00FD2EA1" w:rsidRDefault="00B338E3" w:rsidP="00FD2EA1">
            <w:pPr>
              <w:pStyle w:val="test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</w:rPr>
            </w:pPr>
            <w:r w:rsidRPr="00FD2EA1">
              <w:rPr>
                <w:rStyle w:val="Nessuno"/>
                <w:rFonts w:eastAsia="Arial Unicode MS"/>
                <w:bdr w:val="nil"/>
              </w:rPr>
              <w:t xml:space="preserve">F.to </w:t>
            </w:r>
            <w:r w:rsidRPr="00FD2EA1">
              <w:rPr>
                <w:rStyle w:val="Nessuno"/>
                <w:rFonts w:eastAsia="Arial Unicode MS"/>
                <w:u w:color="0000FF"/>
                <w:bdr w:val="nil"/>
              </w:rPr>
              <w:t>Rebecca Rizzi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8E3" w:rsidRPr="00FD2EA1" w:rsidRDefault="00B338E3" w:rsidP="00FD2EA1">
            <w:pPr>
              <w:pStyle w:val="test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</w:rPr>
            </w:pPr>
            <w:r w:rsidRPr="00FD2EA1">
              <w:rPr>
                <w:rStyle w:val="Nessuno"/>
                <w:rFonts w:eastAsia="Arial Unicode MS"/>
                <w:color w:val="000000"/>
                <w:u w:color="000000"/>
                <w:bdr w:val="nil"/>
              </w:rPr>
              <w:t>F.to Martina Marano</w:t>
            </w:r>
          </w:p>
        </w:tc>
      </w:tr>
    </w:tbl>
    <w:p w:rsidR="00B338E3" w:rsidRDefault="00B338E3" w:rsidP="00B338E3">
      <w:pPr>
        <w:pStyle w:val="testo"/>
        <w:spacing w:before="360" w:after="120"/>
        <w:rPr>
          <w:rStyle w:val="Nessuno"/>
          <w:color w:val="0D022C"/>
          <w:sz w:val="22"/>
          <w:szCs w:val="22"/>
        </w:rPr>
      </w:pPr>
    </w:p>
    <w:p w:rsidR="00B338E3" w:rsidRDefault="00B338E3" w:rsidP="00B338E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Firme autografe sostituite a mezzo stampa ai sensi dell’art. 3, comma 2 del decreto legislativo n.39/</w:t>
      </w:r>
    </w:p>
    <w:p w:rsidR="00B338E3" w:rsidRDefault="00B338E3" w:rsidP="00B338E3">
      <w:pPr>
        <w:pStyle w:val="testo"/>
        <w:spacing w:before="360"/>
        <w:rPr>
          <w:color w:val="0D022C"/>
          <w:sz w:val="18"/>
          <w:szCs w:val="18"/>
        </w:rPr>
      </w:pPr>
    </w:p>
    <w:p w:rsidR="00B338E3" w:rsidRDefault="00B338E3" w:rsidP="00B338E3">
      <w:pPr>
        <w:pStyle w:val="testo"/>
        <w:spacing w:before="360"/>
        <w:rPr>
          <w:color w:val="0D022C"/>
        </w:rPr>
      </w:pPr>
      <w:r>
        <w:rPr>
          <w:color w:val="0D022C"/>
        </w:rPr>
        <w:t>Erba,   11 maggio 2019</w:t>
      </w:r>
    </w:p>
    <w:p w:rsidR="00B338E3" w:rsidRDefault="00B338E3" w:rsidP="00B338E3">
      <w:pPr>
        <w:pStyle w:val="testo"/>
        <w:rPr>
          <w:color w:val="0D022C"/>
        </w:rPr>
      </w:pPr>
    </w:p>
    <w:p w:rsidR="00B338E3" w:rsidRDefault="00B338E3" w:rsidP="00B338E3">
      <w:pPr>
        <w:ind w:left="5103"/>
        <w:jc w:val="center"/>
        <w:rPr>
          <w:rStyle w:val="Nessuno"/>
          <w:rFonts w:ascii="Arial" w:eastAsia="Arial" w:hAnsi="Arial" w:cs="Arial"/>
          <w:color w:val="0D022C"/>
          <w:sz w:val="18"/>
          <w:szCs w:val="18"/>
        </w:rPr>
      </w:pPr>
      <w:r>
        <w:rPr>
          <w:rStyle w:val="Nessuno"/>
          <w:rFonts w:ascii="Arial" w:hAnsi="Arial"/>
          <w:color w:val="0D022C"/>
          <w:sz w:val="18"/>
          <w:szCs w:val="18"/>
        </w:rPr>
        <w:t>IL DOCENTE     Pierluigi Tavecchio</w:t>
      </w:r>
    </w:p>
    <w:p w:rsidR="00B338E3" w:rsidRDefault="00B338E3" w:rsidP="00B338E3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eastAsia="Arial" w:hAnsi="Arial" w:cs="Arial"/>
          <w:i/>
          <w:iCs/>
          <w:sz w:val="14"/>
          <w:szCs w:val="14"/>
        </w:rPr>
      </w:pPr>
      <w:r>
        <w:rPr>
          <w:rStyle w:val="Nessuno"/>
          <w:rFonts w:ascii="Arial" w:hAnsi="Arial"/>
          <w:i/>
          <w:iCs/>
          <w:sz w:val="14"/>
          <w:szCs w:val="14"/>
        </w:rPr>
        <w:t xml:space="preserve">                                     </w:t>
      </w:r>
      <w:r>
        <w:rPr>
          <w:rFonts w:ascii="Arial" w:hAnsi="Arial"/>
          <w:i/>
          <w:iCs/>
          <w:sz w:val="14"/>
          <w:szCs w:val="14"/>
        </w:rPr>
        <w:t>Firma autografa sostituita a mezzo stampa ai sensi dell’art. 3, comma 2 del decreto legislativo n.39/</w:t>
      </w:r>
    </w:p>
    <w:p w:rsidR="00B338E3" w:rsidRDefault="00B338E3" w:rsidP="00B338E3">
      <w:pPr>
        <w:pStyle w:val="testo"/>
        <w:spacing w:before="360"/>
        <w:rPr>
          <w:rStyle w:val="Nessuno"/>
          <w:color w:val="0D022C"/>
          <w:sz w:val="18"/>
          <w:szCs w:val="18"/>
        </w:rPr>
      </w:pPr>
    </w:p>
    <w:p w:rsidR="00B338E3" w:rsidRDefault="00B338E3" w:rsidP="00B338E3">
      <w:pPr>
        <w:spacing w:before="360"/>
        <w:ind w:left="5103"/>
        <w:jc w:val="center"/>
        <w:rPr>
          <w:rStyle w:val="Nessuno"/>
          <w:rFonts w:ascii="Arial" w:eastAsia="Arial" w:hAnsi="Arial" w:cs="Arial"/>
          <w:i/>
          <w:iCs/>
          <w:color w:val="0D022C"/>
          <w:sz w:val="14"/>
          <w:szCs w:val="14"/>
          <w:u w:color="0000FF"/>
        </w:rPr>
      </w:pPr>
    </w:p>
    <w:p w:rsidR="00D83D36" w:rsidRDefault="00B338E3" w:rsidP="00B338E3">
      <w:pPr>
        <w:spacing w:before="120"/>
        <w:jc w:val="center"/>
        <w:rPr>
          <w:rFonts w:ascii="Arial" w:hAnsi="Arial" w:cs="Arial"/>
          <w:color w:val="3333FF"/>
          <w:sz w:val="24"/>
          <w:szCs w:val="24"/>
        </w:rPr>
      </w:pPr>
      <w:r>
        <w:rPr>
          <w:rFonts w:ascii="Arial" w:hAnsi="Arial" w:cs="Arial"/>
          <w:i/>
          <w:color w:val="0000FF"/>
          <w:sz w:val="10"/>
          <w:szCs w:val="22"/>
        </w:rPr>
        <w:t xml:space="preserve"> </w:t>
      </w:r>
      <w:r w:rsidR="00D83D36">
        <w:rPr>
          <w:rFonts w:ascii="Arial" w:hAnsi="Arial" w:cs="Arial"/>
          <w:i/>
          <w:color w:val="0000FF"/>
          <w:sz w:val="10"/>
          <w:szCs w:val="22"/>
        </w:rPr>
        <w:br w:type="page"/>
      </w:r>
    </w:p>
    <w:tbl>
      <w:tblPr>
        <w:tblW w:w="0" w:type="dxa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7"/>
        <w:gridCol w:w="4932"/>
      </w:tblGrid>
      <w:tr w:rsidR="00D83D36" w:rsidTr="00D83D36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83D36" w:rsidRDefault="00D83D36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PROGRAMMA SVOLTO</w:t>
            </w:r>
          </w:p>
        </w:tc>
      </w:tr>
      <w:tr w:rsidR="00D83D36" w:rsidTr="00D83D36">
        <w:trPr>
          <w:trHeight w:val="320"/>
        </w:trPr>
        <w:tc>
          <w:tcPr>
            <w:tcW w:w="47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83D36" w:rsidRDefault="00D83D36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83D36" w:rsidRDefault="00D83D3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MATEMATICA</w:t>
            </w:r>
          </w:p>
        </w:tc>
      </w:tr>
      <w:tr w:rsidR="00D83D36" w:rsidTr="00D83D36">
        <w:trPr>
          <w:trHeight w:val="320"/>
        </w:trPr>
        <w:tc>
          <w:tcPr>
            <w:tcW w:w="47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83D36" w:rsidRDefault="00D83D36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83D36" w:rsidRDefault="00D83D3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5S</w:t>
            </w:r>
          </w:p>
        </w:tc>
      </w:tr>
      <w:tr w:rsidR="00D83D36" w:rsidTr="00D83D36">
        <w:trPr>
          <w:trHeight w:val="320"/>
        </w:trPr>
        <w:tc>
          <w:tcPr>
            <w:tcW w:w="47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83D36" w:rsidRDefault="00D83D36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83D36" w:rsidRDefault="00D83D3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PATRIZIA COLOMBO</w:t>
            </w:r>
          </w:p>
        </w:tc>
      </w:tr>
    </w:tbl>
    <w:p w:rsidR="00D83D36" w:rsidRDefault="00D83D36" w:rsidP="00D83D36">
      <w:pPr>
        <w:pStyle w:val="Titolo3"/>
        <w:keepNext w:val="0"/>
        <w:widowControl w:val="0"/>
        <w:numPr>
          <w:ilvl w:val="2"/>
          <w:numId w:val="0"/>
        </w:numPr>
        <w:tabs>
          <w:tab w:val="num" w:pos="720"/>
        </w:tabs>
        <w:suppressAutoHyphens/>
        <w:spacing w:before="360" w:after="0"/>
        <w:ind w:left="720" w:hanging="720"/>
        <w:jc w:val="center"/>
        <w:rPr>
          <w:rFonts w:ascii="Arial" w:hAnsi="Arial"/>
          <w:sz w:val="22"/>
          <w:szCs w:val="20"/>
        </w:rPr>
      </w:pPr>
      <w:r>
        <w:t>PROGRAMMA EFFETTIVAMENTE SVOLTO FINO AL 15 MAGGIO 2019</w:t>
      </w:r>
    </w:p>
    <w:p w:rsidR="00D83D36" w:rsidRDefault="00D83D36" w:rsidP="00D83D36"/>
    <w:p w:rsidR="00D83D36" w:rsidRDefault="00D83D36" w:rsidP="00D83D36">
      <w:pPr>
        <w:pStyle w:val="testo"/>
        <w:numPr>
          <w:ilvl w:val="0"/>
          <w:numId w:val="44"/>
        </w:numPr>
        <w:tabs>
          <w:tab w:val="clear" w:pos="0"/>
          <w:tab w:val="left" w:pos="284"/>
        </w:tabs>
        <w:rPr>
          <w:sz w:val="22"/>
        </w:rPr>
      </w:pPr>
      <w:r>
        <w:rPr>
          <w:sz w:val="22"/>
        </w:rPr>
        <w:t xml:space="preserve">Argomento1   </w:t>
      </w:r>
      <w:r>
        <w:rPr>
          <w:b/>
          <w:sz w:val="22"/>
        </w:rPr>
        <w:t>Funzion</w:t>
      </w:r>
      <w:r>
        <w:rPr>
          <w:sz w:val="22"/>
        </w:rPr>
        <w:t>i</w:t>
      </w:r>
      <w:r>
        <w:rPr>
          <w:color w:val="000000"/>
          <w:sz w:val="24"/>
        </w:rPr>
        <w:t>: Funzioni reali e loro proprietà.</w:t>
      </w:r>
    </w:p>
    <w:p w:rsidR="00D83D36" w:rsidRDefault="00D83D36" w:rsidP="00D83D36">
      <w:pPr>
        <w:pStyle w:val="testo"/>
        <w:numPr>
          <w:ilvl w:val="0"/>
          <w:numId w:val="44"/>
        </w:numPr>
        <w:tabs>
          <w:tab w:val="clear" w:pos="0"/>
          <w:tab w:val="left" w:pos="284"/>
        </w:tabs>
        <w:rPr>
          <w:color w:val="0000FF"/>
          <w:sz w:val="22"/>
        </w:rPr>
      </w:pPr>
      <w:r>
        <w:rPr>
          <w:sz w:val="22"/>
        </w:rPr>
        <w:t>Argomento2</w:t>
      </w:r>
      <w:r>
        <w:rPr>
          <w:b/>
          <w:sz w:val="22"/>
        </w:rPr>
        <w:t xml:space="preserve"> </w:t>
      </w:r>
      <w:r>
        <w:rPr>
          <w:sz w:val="22"/>
        </w:rPr>
        <w:t xml:space="preserve"> </w:t>
      </w:r>
      <w:r>
        <w:rPr>
          <w:b/>
          <w:sz w:val="22"/>
        </w:rPr>
        <w:t>Limiti</w:t>
      </w:r>
      <w:r>
        <w:rPr>
          <w:sz w:val="22"/>
        </w:rPr>
        <w:t xml:space="preserve"> : Definizione di limite finito per x che tende ad un numero finito, limite finito per x che tende all’infinito, limite infinito per x che tende ad un numero finito , limite infinito per x che tende all’infinito e loro rappresentazione nel piano cartesiano. Teorema di esistenza e unicità del limite.</w:t>
      </w:r>
    </w:p>
    <w:p w:rsidR="00D83D36" w:rsidRDefault="00D83D36" w:rsidP="00D83D36">
      <w:pPr>
        <w:pStyle w:val="testo"/>
        <w:tabs>
          <w:tab w:val="clear" w:pos="0"/>
          <w:tab w:val="left" w:pos="284"/>
        </w:tabs>
        <w:spacing w:before="0" w:line="160" w:lineRule="atLeast"/>
        <w:ind w:left="357"/>
        <w:rPr>
          <w:color w:val="0000FF"/>
          <w:sz w:val="16"/>
          <w:szCs w:val="16"/>
        </w:rPr>
      </w:pPr>
    </w:p>
    <w:p w:rsidR="00D83D36" w:rsidRDefault="00D83D36" w:rsidP="00D83D36">
      <w:pPr>
        <w:pStyle w:val="testo"/>
        <w:numPr>
          <w:ilvl w:val="0"/>
          <w:numId w:val="44"/>
        </w:numPr>
        <w:tabs>
          <w:tab w:val="clear" w:pos="0"/>
          <w:tab w:val="left" w:pos="284"/>
        </w:tabs>
        <w:spacing w:before="0" w:line="160" w:lineRule="atLeast"/>
        <w:ind w:left="357"/>
        <w:rPr>
          <w:sz w:val="22"/>
          <w:szCs w:val="22"/>
        </w:rPr>
      </w:pPr>
      <w:r>
        <w:rPr>
          <w:sz w:val="22"/>
        </w:rPr>
        <w:t xml:space="preserve">Argomento3  </w:t>
      </w:r>
      <w:r>
        <w:rPr>
          <w:b/>
          <w:sz w:val="22"/>
        </w:rPr>
        <w:t>Calcolo dei limiti</w:t>
      </w:r>
      <w:r>
        <w:rPr>
          <w:sz w:val="22"/>
        </w:rPr>
        <w:t xml:space="preserve"> : Operazioni con i limiti, forme di indecisione e limiti notevoli. Funzioni continue e punti di discontinuità. Asintoti e grafico probabile di una funzione.</w:t>
      </w:r>
    </w:p>
    <w:p w:rsidR="00D83D36" w:rsidRDefault="00D83D36" w:rsidP="00D83D36">
      <w:pPr>
        <w:pStyle w:val="testo"/>
        <w:tabs>
          <w:tab w:val="clear" w:pos="0"/>
          <w:tab w:val="left" w:pos="284"/>
        </w:tabs>
        <w:spacing w:before="0" w:line="160" w:lineRule="atLeast"/>
        <w:ind w:left="357"/>
        <w:rPr>
          <w:color w:val="0000FF"/>
          <w:sz w:val="16"/>
          <w:szCs w:val="16"/>
        </w:rPr>
      </w:pPr>
    </w:p>
    <w:p w:rsidR="00D83D36" w:rsidRDefault="00D83D36" w:rsidP="00D83D36">
      <w:pPr>
        <w:numPr>
          <w:ilvl w:val="0"/>
          <w:numId w:val="44"/>
        </w:numPr>
        <w:tabs>
          <w:tab w:val="left" w:pos="284"/>
        </w:tabs>
        <w:suppressAutoHyphens/>
        <w:spacing w:line="252" w:lineRule="auto"/>
        <w:jc w:val="both"/>
        <w:rPr>
          <w:color w:val="0000FF"/>
          <w:sz w:val="22"/>
        </w:rPr>
      </w:pPr>
      <w:r>
        <w:rPr>
          <w:rFonts w:ascii="Arial" w:hAnsi="Arial" w:cs="Arial"/>
          <w:sz w:val="22"/>
        </w:rPr>
        <w:t xml:space="preserve">Argomento4  </w:t>
      </w:r>
      <w:r>
        <w:rPr>
          <w:rFonts w:ascii="Arial" w:hAnsi="Arial" w:cs="Arial"/>
          <w:b/>
          <w:sz w:val="22"/>
        </w:rPr>
        <w:t>Derivata di una funzione</w:t>
      </w:r>
      <w:r>
        <w:rPr>
          <w:rFonts w:ascii="Arial" w:hAnsi="Arial" w:cs="Arial"/>
          <w:sz w:val="22"/>
        </w:rPr>
        <w:t>: Definizione di derivata come limite del rapporto incrementale. Significato geometrico e determinazione della retta tangente ad un grafico. La continuità e la derivabilità. Derivate fondamentali. Teoremi sul calcolo delle derivate. Derivata della funzione composta. Derivate di ordine superiore. Applicazione delle derivate alla fisica. Teoremi sulle funzioni derivabili (Rolle e Lagrange)</w:t>
      </w:r>
    </w:p>
    <w:p w:rsidR="00D83D36" w:rsidRDefault="00D83D36" w:rsidP="00D83D36">
      <w:pPr>
        <w:pStyle w:val="testo"/>
        <w:numPr>
          <w:ilvl w:val="0"/>
          <w:numId w:val="44"/>
        </w:numPr>
        <w:tabs>
          <w:tab w:val="clear" w:pos="0"/>
          <w:tab w:val="left" w:pos="284"/>
        </w:tabs>
        <w:rPr>
          <w:sz w:val="22"/>
        </w:rPr>
      </w:pPr>
      <w:r>
        <w:rPr>
          <w:sz w:val="22"/>
        </w:rPr>
        <w:t>Argomento5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Studio di funzioni</w:t>
      </w:r>
      <w:r>
        <w:rPr>
          <w:sz w:val="22"/>
          <w:szCs w:val="22"/>
        </w:rPr>
        <w:t xml:space="preserve"> : Funzioni crescenti e decrescenti e le derivate. Massimi, minimi e derivata prima. Flessi e derivata seconda. Grafico della funzione.</w:t>
      </w:r>
    </w:p>
    <w:p w:rsidR="00D83D36" w:rsidRDefault="00D83D36" w:rsidP="00D83D36">
      <w:pPr>
        <w:pStyle w:val="testo"/>
        <w:numPr>
          <w:ilvl w:val="0"/>
          <w:numId w:val="44"/>
        </w:numPr>
        <w:tabs>
          <w:tab w:val="clear" w:pos="0"/>
          <w:tab w:val="left" w:pos="284"/>
        </w:tabs>
        <w:rPr>
          <w:sz w:val="22"/>
        </w:rPr>
      </w:pPr>
      <w:r>
        <w:rPr>
          <w:sz w:val="22"/>
          <w:szCs w:val="22"/>
        </w:rPr>
        <w:t xml:space="preserve">Argomento6   </w:t>
      </w:r>
      <w:r>
        <w:rPr>
          <w:b/>
          <w:sz w:val="22"/>
          <w:szCs w:val="22"/>
        </w:rPr>
        <w:t xml:space="preserve">Cenni </w:t>
      </w:r>
      <w:r>
        <w:rPr>
          <w:sz w:val="22"/>
          <w:szCs w:val="22"/>
        </w:rPr>
        <w:t>sul calcolo integrale.</w:t>
      </w:r>
    </w:p>
    <w:p w:rsidR="00D83D36" w:rsidRDefault="00D83D36" w:rsidP="00D83D36">
      <w:pPr>
        <w:pStyle w:val="testo"/>
        <w:spacing w:before="360" w:after="120"/>
        <w:rPr>
          <w:sz w:val="22"/>
        </w:rPr>
      </w:pPr>
      <w:r>
        <w:rPr>
          <w:sz w:val="22"/>
        </w:rPr>
        <w:t>Le sottoscritte Marano Martina e Rizzi Rebecca, studenti della classe 5</w:t>
      </w:r>
      <w:r>
        <w:rPr>
          <w:sz w:val="22"/>
          <w:vertAlign w:val="superscript"/>
        </w:rPr>
        <w:t>a</w:t>
      </w:r>
      <w:r>
        <w:rPr>
          <w:sz w:val="22"/>
        </w:rPr>
        <w:t xml:space="preserve"> sezione S dichiarano che in data 10 maggio 2019 è stato sottoposto alla classe il programma effettivamente svolto di </w:t>
      </w:r>
      <w:r w:rsidR="00AC2867">
        <w:rPr>
          <w:sz w:val="22"/>
        </w:rPr>
        <w:t>matematica</w:t>
      </w:r>
    </w:p>
    <w:p w:rsidR="00D83D36" w:rsidRDefault="00D83D36" w:rsidP="00D83D36">
      <w:pPr>
        <w:spacing w:before="120"/>
        <w:jc w:val="center"/>
        <w:rPr>
          <w:rFonts w:ascii="Arial" w:hAnsi="Arial" w:cs="Arial"/>
          <w:i/>
          <w:color w:val="0000FF"/>
          <w:sz w:val="16"/>
        </w:rPr>
      </w:pPr>
    </w:p>
    <w:p w:rsidR="00D83D36" w:rsidRDefault="00D83D36" w:rsidP="00D83D36">
      <w:pPr>
        <w:spacing w:before="120"/>
        <w:rPr>
          <w:rFonts w:ascii="Arial" w:hAnsi="Arial" w:cs="Arial"/>
          <w:i/>
          <w:color w:val="0000FF"/>
          <w:sz w:val="16"/>
        </w:rPr>
      </w:pPr>
      <w:r>
        <w:rPr>
          <w:rFonts w:ascii="Arial" w:hAnsi="Arial" w:cs="Arial"/>
          <w:sz w:val="22"/>
          <w:szCs w:val="22"/>
        </w:rPr>
        <w:t xml:space="preserve">          F.to </w:t>
      </w:r>
      <w:r>
        <w:rPr>
          <w:rFonts w:ascii="Arial" w:hAnsi="Arial" w:cs="Arial"/>
          <w:sz w:val="22"/>
        </w:rPr>
        <w:t>Marano Martina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F.to </w:t>
      </w:r>
      <w:r>
        <w:rPr>
          <w:rFonts w:ascii="Arial" w:hAnsi="Arial" w:cs="Arial"/>
          <w:sz w:val="22"/>
        </w:rPr>
        <w:t>Rizzi Rebecca</w:t>
      </w:r>
    </w:p>
    <w:p w:rsidR="00D83D36" w:rsidRDefault="00D83D36" w:rsidP="00D83D36">
      <w:pPr>
        <w:spacing w:before="120"/>
        <w:rPr>
          <w:rFonts w:ascii="Arial" w:hAnsi="Arial" w:cs="Arial"/>
          <w:i/>
          <w:color w:val="0000FF"/>
          <w:sz w:val="8"/>
          <w:szCs w:val="8"/>
        </w:rPr>
      </w:pPr>
    </w:p>
    <w:p w:rsidR="00D83D36" w:rsidRDefault="00D83D36" w:rsidP="00D83D36">
      <w:pPr>
        <w:spacing w:before="120"/>
        <w:jc w:val="center"/>
        <w:rPr>
          <w:rFonts w:ascii="Arial" w:hAnsi="Arial" w:cs="Arial"/>
          <w:i/>
          <w:color w:val="FF0000"/>
          <w:sz w:val="16"/>
        </w:rPr>
      </w:pPr>
      <w:r>
        <w:rPr>
          <w:rFonts w:ascii="Arial" w:hAnsi="Arial" w:cs="Arial"/>
          <w:i/>
          <w:color w:val="0000FF"/>
          <w:sz w:val="16"/>
        </w:rPr>
        <w:t>(Firme autografe sostituite a mezzo stampa ai sensi dell’art. 3, comma 2 del decreto legislativo n.39/1993)</w:t>
      </w:r>
    </w:p>
    <w:p w:rsidR="00D83D36" w:rsidRDefault="00D83D36" w:rsidP="00D83D36">
      <w:pPr>
        <w:pStyle w:val="testo"/>
        <w:spacing w:before="360"/>
        <w:rPr>
          <w:sz w:val="22"/>
          <w:szCs w:val="22"/>
        </w:rPr>
      </w:pPr>
      <w:r>
        <w:rPr>
          <w:sz w:val="22"/>
          <w:szCs w:val="22"/>
        </w:rPr>
        <w:t xml:space="preserve">Erba,10 maggio 2019   </w:t>
      </w:r>
    </w:p>
    <w:p w:rsidR="00D83D36" w:rsidRDefault="00D83D36" w:rsidP="00D83D36">
      <w:pPr>
        <w:pStyle w:val="testo"/>
        <w:spacing w:before="0"/>
        <w:rPr>
          <w:sz w:val="22"/>
          <w:szCs w:val="22"/>
        </w:rPr>
      </w:pPr>
    </w:p>
    <w:p w:rsidR="00D83D36" w:rsidRDefault="00D83D36" w:rsidP="00D83D36">
      <w:pPr>
        <w:ind w:left="510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DOCENTE</w:t>
      </w:r>
    </w:p>
    <w:p w:rsidR="00D83D36" w:rsidRDefault="00D83D36" w:rsidP="00D83D36">
      <w:pPr>
        <w:spacing w:before="120"/>
        <w:ind w:left="5103"/>
        <w:rPr>
          <w:rFonts w:ascii="Arial" w:hAnsi="Arial" w:cs="Arial"/>
          <w:i/>
          <w:color w:val="0000FF"/>
          <w:sz w:val="22"/>
          <w:szCs w:val="22"/>
        </w:rPr>
      </w:pPr>
      <w:r>
        <w:rPr>
          <w:rFonts w:ascii="Arial" w:hAnsi="Arial" w:cs="Arial"/>
          <w:sz w:val="14"/>
          <w:szCs w:val="24"/>
        </w:rPr>
        <w:t xml:space="preserve">                                </w:t>
      </w:r>
      <w:r>
        <w:rPr>
          <w:rFonts w:ascii="Arial" w:hAnsi="Arial" w:cs="Arial"/>
          <w:sz w:val="22"/>
          <w:szCs w:val="22"/>
        </w:rPr>
        <w:t>F.to   Patrizia Colombo</w:t>
      </w:r>
    </w:p>
    <w:p w:rsidR="00D83D36" w:rsidRDefault="00D83D36" w:rsidP="00D83D36">
      <w:pPr>
        <w:spacing w:before="240"/>
        <w:ind w:left="5103"/>
        <w:jc w:val="center"/>
        <w:rPr>
          <w:rFonts w:ascii="Arial" w:hAnsi="Arial" w:cs="Arial"/>
          <w:i/>
          <w:color w:val="FF0000"/>
          <w:sz w:val="10"/>
          <w:szCs w:val="22"/>
        </w:rPr>
      </w:pPr>
      <w:r>
        <w:rPr>
          <w:rFonts w:ascii="Arial" w:hAnsi="Arial" w:cs="Arial"/>
          <w:i/>
          <w:color w:val="0000FF"/>
          <w:sz w:val="10"/>
          <w:szCs w:val="22"/>
        </w:rPr>
        <w:t xml:space="preserve">(Firma autografa sostituita a mezzo stampa ai sensi dell’art. 3, c. 2 del DLgs n.39/1993)  </w:t>
      </w:r>
    </w:p>
    <w:p w:rsidR="00D83D36" w:rsidRDefault="00D83D36" w:rsidP="00B338E3">
      <w:pPr>
        <w:spacing w:before="120"/>
        <w:jc w:val="center"/>
        <w:rPr>
          <w:rFonts w:ascii="Arial" w:hAnsi="Arial" w:cs="Arial"/>
          <w:color w:val="3333FF"/>
          <w:sz w:val="24"/>
          <w:szCs w:val="24"/>
        </w:rPr>
      </w:pPr>
      <w:r>
        <w:rPr>
          <w:rFonts w:ascii="Arial" w:hAnsi="Arial" w:cs="Arial"/>
          <w:color w:val="3333FF"/>
          <w:sz w:val="24"/>
          <w:szCs w:val="24"/>
        </w:rPr>
        <w:br w:type="page"/>
      </w:r>
    </w:p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D83D36" w:rsidTr="00EA5C6B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3D36" w:rsidRPr="00E36064" w:rsidRDefault="00D83D36" w:rsidP="00EA5C6B">
            <w:pPr>
              <w:jc w:val="center"/>
              <w:rPr>
                <w:b/>
              </w:rPr>
            </w:pPr>
            <w:r w:rsidRPr="00E36064">
              <w:rPr>
                <w:rFonts w:ascii="Arial" w:hAnsi="Arial" w:cs="Arial"/>
                <w:b/>
                <w:sz w:val="24"/>
              </w:rPr>
              <w:t>PROGRAMMA SVOLTO</w:t>
            </w:r>
          </w:p>
        </w:tc>
      </w:tr>
      <w:tr w:rsidR="00D83D36" w:rsidTr="00EA5C6B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83D36" w:rsidRDefault="00D83D36" w:rsidP="00EA5C6B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3D36" w:rsidRPr="007C4C6D" w:rsidRDefault="00D83D36" w:rsidP="00EA5C6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FISICA</w:t>
            </w:r>
          </w:p>
        </w:tc>
      </w:tr>
      <w:tr w:rsidR="00D83D36" w:rsidTr="00EA5C6B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83D36" w:rsidRDefault="00D83D36" w:rsidP="00EA5C6B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3D36" w:rsidRPr="007C4C6D" w:rsidRDefault="00D83D36" w:rsidP="00EA5C6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5S</w:t>
            </w:r>
          </w:p>
        </w:tc>
      </w:tr>
      <w:tr w:rsidR="00D83D36" w:rsidTr="00EA5C6B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83D36" w:rsidRDefault="00D83D36" w:rsidP="00EA5C6B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3D36" w:rsidRPr="007C4C6D" w:rsidRDefault="00D83D36" w:rsidP="00EA5C6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PATRIZIA COLOMBO</w:t>
            </w:r>
          </w:p>
        </w:tc>
      </w:tr>
    </w:tbl>
    <w:p w:rsidR="00D83D36" w:rsidRDefault="00D83D36" w:rsidP="00D83D36">
      <w:pPr>
        <w:pStyle w:val="Titolo3"/>
        <w:keepNext w:val="0"/>
        <w:widowControl w:val="0"/>
        <w:numPr>
          <w:ilvl w:val="2"/>
          <w:numId w:val="0"/>
        </w:numPr>
        <w:tabs>
          <w:tab w:val="num" w:pos="720"/>
        </w:tabs>
        <w:suppressAutoHyphens/>
        <w:spacing w:before="360" w:after="0"/>
        <w:ind w:left="720" w:hanging="720"/>
        <w:jc w:val="center"/>
      </w:pPr>
      <w:r w:rsidRPr="00364B3D">
        <w:t>PROGRAMMA EFFETTIVAMENTE SVOLTO FINO AL 15 MAGGIO 201</w:t>
      </w:r>
      <w:r>
        <w:t>9</w:t>
      </w:r>
    </w:p>
    <w:p w:rsidR="00D83D36" w:rsidRPr="00E36064" w:rsidRDefault="00D83D36" w:rsidP="00D83D36"/>
    <w:p w:rsidR="00D83D36" w:rsidRPr="00A44C35" w:rsidRDefault="00D83D36" w:rsidP="00D83D36">
      <w:pPr>
        <w:pStyle w:val="testo"/>
        <w:numPr>
          <w:ilvl w:val="0"/>
          <w:numId w:val="10"/>
        </w:numPr>
        <w:tabs>
          <w:tab w:val="clear" w:pos="0"/>
          <w:tab w:val="left" w:pos="284"/>
        </w:tabs>
        <w:rPr>
          <w:sz w:val="22"/>
        </w:rPr>
      </w:pPr>
      <w:r w:rsidRPr="00A44C35">
        <w:rPr>
          <w:sz w:val="22"/>
        </w:rPr>
        <w:t xml:space="preserve">Argomento1 </w:t>
      </w:r>
      <w:r>
        <w:rPr>
          <w:sz w:val="22"/>
        </w:rPr>
        <w:t xml:space="preserve">  </w:t>
      </w:r>
      <w:r w:rsidRPr="004D1E11">
        <w:rPr>
          <w:b/>
          <w:color w:val="000000"/>
          <w:sz w:val="24"/>
        </w:rPr>
        <w:t>Elettrostatica</w:t>
      </w:r>
      <w:r>
        <w:rPr>
          <w:color w:val="000000"/>
          <w:sz w:val="24"/>
        </w:rPr>
        <w:t>: Elettrizzazione per strofinio,contatto, induzione. Conduttori e isolanti. Definizione operativa della carica. Legge di Coulomb nel vuoto e nella materia.</w:t>
      </w:r>
    </w:p>
    <w:p w:rsidR="00D83D36" w:rsidRPr="00F543DD" w:rsidRDefault="00D83D36" w:rsidP="00D83D36">
      <w:pPr>
        <w:pStyle w:val="testo"/>
        <w:numPr>
          <w:ilvl w:val="0"/>
          <w:numId w:val="10"/>
        </w:numPr>
        <w:tabs>
          <w:tab w:val="clear" w:pos="0"/>
          <w:tab w:val="left" w:pos="284"/>
        </w:tabs>
        <w:rPr>
          <w:color w:val="0000FF"/>
          <w:sz w:val="22"/>
        </w:rPr>
      </w:pPr>
      <w:r w:rsidRPr="00A44C35">
        <w:rPr>
          <w:sz w:val="22"/>
        </w:rPr>
        <w:t>Argomento2</w:t>
      </w:r>
      <w:r>
        <w:rPr>
          <w:b/>
          <w:sz w:val="22"/>
        </w:rPr>
        <w:t xml:space="preserve">   </w:t>
      </w:r>
      <w:r w:rsidRPr="00A44C35">
        <w:rPr>
          <w:b/>
          <w:sz w:val="22"/>
        </w:rPr>
        <w:t>Campo elettrico:</w:t>
      </w:r>
      <w:r w:rsidRPr="00A44C35">
        <w:rPr>
          <w:sz w:val="22"/>
        </w:rPr>
        <w:t xml:space="preserve"> </w:t>
      </w:r>
      <w:r>
        <w:rPr>
          <w:sz w:val="22"/>
        </w:rPr>
        <w:t>Vettore campo elettrico di una carica puntiforme. Le linee del campo elettrico. Flusso  del campo elettrico e teorema di Gauss. Campo elettrico uniforme.</w:t>
      </w:r>
    </w:p>
    <w:p w:rsidR="00D83D36" w:rsidRPr="00F543DD" w:rsidRDefault="00D83D36" w:rsidP="00D83D36">
      <w:pPr>
        <w:pStyle w:val="testo"/>
        <w:tabs>
          <w:tab w:val="clear" w:pos="0"/>
          <w:tab w:val="left" w:pos="284"/>
        </w:tabs>
        <w:spacing w:before="0" w:line="160" w:lineRule="atLeast"/>
        <w:ind w:left="357"/>
        <w:rPr>
          <w:color w:val="0000FF"/>
          <w:sz w:val="16"/>
          <w:szCs w:val="16"/>
        </w:rPr>
      </w:pPr>
    </w:p>
    <w:p w:rsidR="00D83D36" w:rsidRPr="00F543DD" w:rsidRDefault="00D83D36" w:rsidP="00D83D36">
      <w:pPr>
        <w:pStyle w:val="testo"/>
        <w:numPr>
          <w:ilvl w:val="0"/>
          <w:numId w:val="10"/>
        </w:numPr>
        <w:tabs>
          <w:tab w:val="clear" w:pos="0"/>
          <w:tab w:val="left" w:pos="284"/>
        </w:tabs>
        <w:spacing w:before="0" w:line="160" w:lineRule="atLeast"/>
        <w:ind w:left="357"/>
        <w:rPr>
          <w:color w:val="0000FF"/>
          <w:sz w:val="16"/>
          <w:szCs w:val="16"/>
        </w:rPr>
      </w:pPr>
      <w:r>
        <w:rPr>
          <w:sz w:val="22"/>
        </w:rPr>
        <w:t xml:space="preserve">Argomento3  </w:t>
      </w:r>
      <w:r w:rsidRPr="00A44C35">
        <w:rPr>
          <w:b/>
          <w:sz w:val="22"/>
          <w:szCs w:val="22"/>
        </w:rPr>
        <w:t>Energia potenziale elettrica:</w:t>
      </w:r>
      <w:r w:rsidRPr="00A44C35">
        <w:rPr>
          <w:sz w:val="22"/>
          <w:szCs w:val="22"/>
        </w:rPr>
        <w:t xml:space="preserve"> </w:t>
      </w:r>
      <w:r>
        <w:rPr>
          <w:sz w:val="22"/>
          <w:szCs w:val="22"/>
        </w:rPr>
        <w:t>Potenziale elettrico e il potenziale elettrico. Superfici equipotenziali. Campo elettrico e potenziale. Circuitazione del campo elettrico.</w:t>
      </w:r>
    </w:p>
    <w:p w:rsidR="00D83D36" w:rsidRPr="00A44C35" w:rsidRDefault="00D83D36" w:rsidP="00D83D36">
      <w:pPr>
        <w:pStyle w:val="testo"/>
        <w:tabs>
          <w:tab w:val="clear" w:pos="0"/>
          <w:tab w:val="left" w:pos="284"/>
        </w:tabs>
        <w:spacing w:before="0" w:line="160" w:lineRule="atLeast"/>
        <w:ind w:left="357"/>
        <w:rPr>
          <w:color w:val="0000FF"/>
          <w:sz w:val="16"/>
          <w:szCs w:val="16"/>
        </w:rPr>
      </w:pPr>
    </w:p>
    <w:p w:rsidR="00D83D36" w:rsidRPr="00F543DD" w:rsidRDefault="00D83D36" w:rsidP="00D83D36">
      <w:pPr>
        <w:numPr>
          <w:ilvl w:val="0"/>
          <w:numId w:val="10"/>
        </w:numPr>
        <w:tabs>
          <w:tab w:val="left" w:pos="284"/>
        </w:tabs>
        <w:suppressAutoHyphens/>
        <w:spacing w:line="252" w:lineRule="auto"/>
        <w:jc w:val="both"/>
        <w:rPr>
          <w:color w:val="0000FF"/>
          <w:sz w:val="22"/>
        </w:rPr>
      </w:pPr>
      <w:r w:rsidRPr="00F543DD">
        <w:rPr>
          <w:rFonts w:ascii="Arial" w:hAnsi="Arial" w:cs="Arial"/>
          <w:sz w:val="22"/>
        </w:rPr>
        <w:t xml:space="preserve">Argomento4 </w:t>
      </w:r>
      <w:r>
        <w:rPr>
          <w:rFonts w:ascii="Arial" w:hAnsi="Arial" w:cs="Arial"/>
          <w:sz w:val="22"/>
        </w:rPr>
        <w:t xml:space="preserve">  </w:t>
      </w:r>
      <w:r w:rsidRPr="004D1E11">
        <w:rPr>
          <w:rFonts w:ascii="Arial" w:hAnsi="Arial" w:cs="Arial"/>
          <w:b/>
          <w:color w:val="000000"/>
          <w:sz w:val="22"/>
        </w:rPr>
        <w:t>Fenomeni di elettrostatica</w:t>
      </w:r>
      <w:r>
        <w:rPr>
          <w:rFonts w:ascii="Arial" w:hAnsi="Arial" w:cs="Arial"/>
          <w:sz w:val="22"/>
        </w:rPr>
        <w:t xml:space="preserve"> : Distribuzione della carica nei conduttori in equilibrio elettrostatico. Condensatori e capacità. Condensatori in serie e in parallelo.</w:t>
      </w:r>
    </w:p>
    <w:p w:rsidR="00D83D36" w:rsidRPr="00F543DD" w:rsidRDefault="00D83D36" w:rsidP="00D83D36">
      <w:pPr>
        <w:pStyle w:val="testo"/>
        <w:numPr>
          <w:ilvl w:val="0"/>
          <w:numId w:val="10"/>
        </w:numPr>
        <w:tabs>
          <w:tab w:val="clear" w:pos="0"/>
          <w:tab w:val="left" w:pos="284"/>
        </w:tabs>
        <w:rPr>
          <w:sz w:val="22"/>
        </w:rPr>
      </w:pPr>
      <w:r w:rsidRPr="00F543DD">
        <w:rPr>
          <w:sz w:val="22"/>
        </w:rPr>
        <w:t>Argomento5</w:t>
      </w:r>
      <w:r>
        <w:rPr>
          <w:b/>
          <w:bCs/>
          <w:sz w:val="22"/>
          <w:szCs w:val="22"/>
        </w:rPr>
        <w:t xml:space="preserve">  La corrente continua</w:t>
      </w:r>
      <w:r>
        <w:rPr>
          <w:sz w:val="22"/>
          <w:szCs w:val="22"/>
        </w:rPr>
        <w:t xml:space="preserve"> : Intensità di corrente. Generatori di corrente e circuiti elettrici. Prima e seconda legge di Ohm. Resistori in serie e in parallelo. Leggi di Kirchhoff. Forza elettromotrice.</w:t>
      </w:r>
    </w:p>
    <w:p w:rsidR="00D83D36" w:rsidRPr="00EF568B" w:rsidRDefault="00D83D36" w:rsidP="00D83D36">
      <w:pPr>
        <w:pStyle w:val="testo"/>
        <w:numPr>
          <w:ilvl w:val="0"/>
          <w:numId w:val="10"/>
        </w:numPr>
        <w:tabs>
          <w:tab w:val="clear" w:pos="0"/>
          <w:tab w:val="left" w:pos="284"/>
        </w:tabs>
        <w:rPr>
          <w:sz w:val="22"/>
        </w:rPr>
      </w:pPr>
      <w:r>
        <w:rPr>
          <w:sz w:val="22"/>
          <w:szCs w:val="22"/>
        </w:rPr>
        <w:t xml:space="preserve">Argomento6   </w:t>
      </w:r>
      <w:r w:rsidRPr="004D1E11">
        <w:rPr>
          <w:b/>
          <w:sz w:val="22"/>
          <w:szCs w:val="22"/>
        </w:rPr>
        <w:t>Cenn</w:t>
      </w:r>
      <w:r>
        <w:rPr>
          <w:sz w:val="22"/>
          <w:szCs w:val="22"/>
        </w:rPr>
        <w:t>i sul magnetismo</w:t>
      </w:r>
    </w:p>
    <w:p w:rsidR="00D83D36" w:rsidRPr="00C0077D" w:rsidRDefault="00D83D36" w:rsidP="00D83D36">
      <w:pPr>
        <w:pStyle w:val="testo"/>
        <w:spacing w:before="360" w:after="120"/>
        <w:rPr>
          <w:sz w:val="22"/>
        </w:rPr>
      </w:pPr>
      <w:r>
        <w:rPr>
          <w:sz w:val="22"/>
        </w:rPr>
        <w:t xml:space="preserve">Le sottoscritte Marano Martina e Rizzi Rebecca, </w:t>
      </w:r>
      <w:r w:rsidRPr="00C0077D">
        <w:rPr>
          <w:sz w:val="22"/>
        </w:rPr>
        <w:t>studenti della classe 5</w:t>
      </w:r>
      <w:r w:rsidRPr="00C0077D">
        <w:rPr>
          <w:sz w:val="22"/>
          <w:vertAlign w:val="superscript"/>
        </w:rPr>
        <w:t>a</w:t>
      </w:r>
      <w:r w:rsidRPr="00C0077D">
        <w:rPr>
          <w:sz w:val="22"/>
        </w:rPr>
        <w:t xml:space="preserve"> sezione S dichiarano che in data </w:t>
      </w:r>
      <w:r>
        <w:rPr>
          <w:sz w:val="22"/>
        </w:rPr>
        <w:t>10</w:t>
      </w:r>
      <w:r w:rsidRPr="00C0077D">
        <w:rPr>
          <w:sz w:val="22"/>
        </w:rPr>
        <w:t xml:space="preserve"> maggio 201</w:t>
      </w:r>
      <w:r>
        <w:rPr>
          <w:sz w:val="22"/>
        </w:rPr>
        <w:t>9</w:t>
      </w:r>
      <w:r w:rsidRPr="00C0077D">
        <w:rPr>
          <w:sz w:val="22"/>
        </w:rPr>
        <w:t xml:space="preserve"> è stato sottoposto alla classe il programma effettivamente sv</w:t>
      </w:r>
      <w:r>
        <w:rPr>
          <w:sz w:val="22"/>
        </w:rPr>
        <w:t>olto di Fisica</w:t>
      </w:r>
    </w:p>
    <w:p w:rsidR="00D83D36" w:rsidRDefault="00D83D36" w:rsidP="00D83D36">
      <w:pPr>
        <w:spacing w:before="120"/>
        <w:jc w:val="center"/>
        <w:rPr>
          <w:rFonts w:ascii="Arial" w:hAnsi="Arial" w:cs="Arial"/>
          <w:i/>
          <w:color w:val="0000FF"/>
          <w:sz w:val="16"/>
        </w:rPr>
      </w:pPr>
    </w:p>
    <w:p w:rsidR="00D83D36" w:rsidRDefault="00D83D36" w:rsidP="00D83D36">
      <w:pPr>
        <w:spacing w:before="120"/>
        <w:rPr>
          <w:rFonts w:ascii="Arial" w:hAnsi="Arial" w:cs="Arial"/>
          <w:i/>
          <w:color w:val="0000FF"/>
          <w:sz w:val="16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9672DE">
        <w:rPr>
          <w:rFonts w:ascii="Arial" w:hAnsi="Arial" w:cs="Arial"/>
          <w:sz w:val="22"/>
          <w:szCs w:val="22"/>
        </w:rPr>
        <w:t>F.to</w:t>
      </w:r>
      <w:r>
        <w:rPr>
          <w:rFonts w:ascii="Arial" w:hAnsi="Arial" w:cs="Arial"/>
          <w:sz w:val="22"/>
          <w:szCs w:val="22"/>
        </w:rPr>
        <w:t xml:space="preserve"> </w:t>
      </w:r>
      <w:r w:rsidRPr="002D64A3">
        <w:rPr>
          <w:rFonts w:ascii="Arial" w:hAnsi="Arial" w:cs="Arial"/>
          <w:sz w:val="22"/>
        </w:rPr>
        <w:t>Marano Martina</w:t>
      </w:r>
      <w:r w:rsidRPr="002D64A3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Pr="009672DE">
        <w:rPr>
          <w:rFonts w:ascii="Arial" w:hAnsi="Arial" w:cs="Arial"/>
          <w:sz w:val="22"/>
          <w:szCs w:val="22"/>
        </w:rPr>
        <w:t>F.to</w:t>
      </w:r>
      <w:r>
        <w:rPr>
          <w:rFonts w:ascii="Arial" w:hAnsi="Arial" w:cs="Arial"/>
          <w:sz w:val="22"/>
          <w:szCs w:val="22"/>
        </w:rPr>
        <w:t xml:space="preserve"> </w:t>
      </w:r>
      <w:r w:rsidRPr="002D64A3">
        <w:rPr>
          <w:rFonts w:ascii="Arial" w:hAnsi="Arial" w:cs="Arial"/>
          <w:sz w:val="22"/>
        </w:rPr>
        <w:t>Rizzi Rebecca</w:t>
      </w:r>
    </w:p>
    <w:p w:rsidR="00D83D36" w:rsidRPr="00471120" w:rsidRDefault="00D83D36" w:rsidP="00D83D36">
      <w:pPr>
        <w:spacing w:before="120"/>
        <w:rPr>
          <w:rFonts w:ascii="Arial" w:hAnsi="Arial" w:cs="Arial"/>
          <w:i/>
          <w:color w:val="0000FF"/>
          <w:sz w:val="8"/>
          <w:szCs w:val="8"/>
        </w:rPr>
      </w:pPr>
    </w:p>
    <w:p w:rsidR="00D83D36" w:rsidRDefault="00D83D36" w:rsidP="00D83D36">
      <w:pPr>
        <w:spacing w:before="120"/>
        <w:jc w:val="center"/>
        <w:rPr>
          <w:rFonts w:ascii="Arial" w:hAnsi="Arial" w:cs="Arial"/>
          <w:i/>
          <w:color w:val="FF0000"/>
          <w:sz w:val="16"/>
        </w:rPr>
      </w:pPr>
      <w:r>
        <w:rPr>
          <w:rFonts w:ascii="Arial" w:hAnsi="Arial" w:cs="Arial"/>
          <w:i/>
          <w:color w:val="0000FF"/>
          <w:sz w:val="16"/>
        </w:rPr>
        <w:t>(Firme autografe sostituite a mezzo stampa ai sensi dell’art. 3, comma 2 del decreto legislativo n.39/1993)</w:t>
      </w:r>
    </w:p>
    <w:p w:rsidR="00D83D36" w:rsidRPr="0002683B" w:rsidRDefault="00D83D36" w:rsidP="00D83D36">
      <w:pPr>
        <w:pStyle w:val="testo"/>
        <w:spacing w:before="360"/>
        <w:rPr>
          <w:sz w:val="22"/>
          <w:szCs w:val="22"/>
        </w:rPr>
      </w:pPr>
      <w:r>
        <w:rPr>
          <w:sz w:val="22"/>
          <w:szCs w:val="22"/>
        </w:rPr>
        <w:t>Erba,10 maggio 2019</w:t>
      </w:r>
      <w:r w:rsidRPr="0002683B">
        <w:rPr>
          <w:sz w:val="22"/>
          <w:szCs w:val="22"/>
        </w:rPr>
        <w:t xml:space="preserve">   </w:t>
      </w:r>
    </w:p>
    <w:p w:rsidR="00D83D36" w:rsidRPr="0002683B" w:rsidRDefault="00D83D36" w:rsidP="00D83D36">
      <w:pPr>
        <w:pStyle w:val="testo"/>
        <w:spacing w:before="0"/>
        <w:rPr>
          <w:sz w:val="22"/>
          <w:szCs w:val="22"/>
        </w:rPr>
      </w:pPr>
    </w:p>
    <w:p w:rsidR="00D83D36" w:rsidRPr="0002683B" w:rsidRDefault="00D83D36" w:rsidP="00D83D36">
      <w:pPr>
        <w:ind w:left="5103"/>
        <w:jc w:val="center"/>
        <w:rPr>
          <w:rFonts w:ascii="Arial" w:hAnsi="Arial" w:cs="Arial"/>
          <w:sz w:val="22"/>
          <w:szCs w:val="22"/>
        </w:rPr>
      </w:pPr>
      <w:r w:rsidRPr="0002683B">
        <w:rPr>
          <w:rFonts w:ascii="Arial" w:hAnsi="Arial" w:cs="Arial"/>
          <w:sz w:val="22"/>
          <w:szCs w:val="22"/>
        </w:rPr>
        <w:t>IL DOCENTE</w:t>
      </w:r>
    </w:p>
    <w:p w:rsidR="00D83D36" w:rsidRPr="009672DE" w:rsidRDefault="00D83D36" w:rsidP="00D83D36">
      <w:pPr>
        <w:spacing w:before="120"/>
        <w:ind w:left="5103"/>
        <w:rPr>
          <w:rFonts w:ascii="Arial" w:hAnsi="Arial" w:cs="Arial"/>
          <w:i/>
          <w:color w:val="0000FF"/>
          <w:sz w:val="22"/>
          <w:szCs w:val="22"/>
        </w:rPr>
      </w:pPr>
      <w:r>
        <w:rPr>
          <w:rFonts w:ascii="Arial" w:hAnsi="Arial" w:cs="Arial"/>
          <w:sz w:val="14"/>
          <w:szCs w:val="24"/>
        </w:rPr>
        <w:t xml:space="preserve">                                </w:t>
      </w:r>
      <w:r>
        <w:rPr>
          <w:rFonts w:ascii="Arial" w:hAnsi="Arial" w:cs="Arial"/>
          <w:sz w:val="22"/>
          <w:szCs w:val="22"/>
        </w:rPr>
        <w:t xml:space="preserve">F.to  </w:t>
      </w:r>
      <w:r w:rsidRPr="009672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Patrizia Colombo</w:t>
      </w:r>
    </w:p>
    <w:p w:rsidR="009B6505" w:rsidRDefault="00D83D36" w:rsidP="00D83D36">
      <w:pPr>
        <w:spacing w:before="120"/>
        <w:jc w:val="center"/>
        <w:rPr>
          <w:rFonts w:ascii="Arial" w:hAnsi="Arial" w:cs="Arial"/>
          <w:color w:val="3333FF"/>
          <w:sz w:val="24"/>
          <w:szCs w:val="24"/>
        </w:rPr>
      </w:pPr>
      <w:r>
        <w:rPr>
          <w:rFonts w:ascii="Arial" w:hAnsi="Arial" w:cs="Arial"/>
          <w:i/>
          <w:color w:val="0000FF"/>
          <w:sz w:val="10"/>
          <w:szCs w:val="22"/>
        </w:rPr>
        <w:t>(Firma autografa sostituita a mezzo stampa ai sensi dell’a</w:t>
      </w:r>
      <w:r w:rsidR="009B6505">
        <w:rPr>
          <w:rFonts w:ascii="Arial" w:hAnsi="Arial" w:cs="Arial"/>
          <w:color w:val="3333FF"/>
          <w:sz w:val="24"/>
          <w:szCs w:val="24"/>
        </w:rPr>
        <w:br w:type="page"/>
      </w:r>
    </w:p>
    <w:tbl>
      <w:tblPr>
        <w:tblW w:w="0" w:type="dxa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7"/>
        <w:gridCol w:w="4932"/>
      </w:tblGrid>
      <w:tr w:rsidR="009B6505" w:rsidRPr="009B6505" w:rsidTr="009B6505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B6505" w:rsidRPr="009B6505" w:rsidRDefault="009B6505">
            <w:pPr>
              <w:jc w:val="center"/>
              <w:rPr>
                <w:rFonts w:ascii="Arial" w:hAnsi="Arial" w:cs="Arial"/>
                <w:b/>
              </w:rPr>
            </w:pPr>
            <w:r w:rsidRPr="009B6505">
              <w:rPr>
                <w:rFonts w:ascii="Arial" w:hAnsi="Arial" w:cs="Arial"/>
                <w:b/>
              </w:rPr>
              <w:t>PROGRAMMA SVOLTO</w:t>
            </w:r>
          </w:p>
        </w:tc>
      </w:tr>
      <w:tr w:rsidR="009B6505" w:rsidRPr="009B6505" w:rsidTr="009B6505">
        <w:trPr>
          <w:trHeight w:val="320"/>
        </w:trPr>
        <w:tc>
          <w:tcPr>
            <w:tcW w:w="47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B6505" w:rsidRPr="009B6505" w:rsidRDefault="009B6505">
            <w:pPr>
              <w:jc w:val="center"/>
              <w:rPr>
                <w:rFonts w:ascii="Arial" w:hAnsi="Arial" w:cs="Arial"/>
              </w:rPr>
            </w:pPr>
            <w:r w:rsidRPr="009B6505">
              <w:rPr>
                <w:rFonts w:ascii="Arial" w:hAnsi="Arial" w:cs="Arial"/>
                <w:b/>
              </w:rPr>
              <w:t>MATERIA</w:t>
            </w:r>
          </w:p>
        </w:tc>
        <w:tc>
          <w:tcPr>
            <w:tcW w:w="49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B6505" w:rsidRPr="009B6505" w:rsidRDefault="009B650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B6505">
              <w:rPr>
                <w:rFonts w:ascii="Arial" w:hAnsi="Arial" w:cs="Arial"/>
                <w:b/>
              </w:rPr>
              <w:t>SCIENZE NATURALI</w:t>
            </w:r>
          </w:p>
        </w:tc>
      </w:tr>
      <w:tr w:rsidR="009B6505" w:rsidRPr="009B6505" w:rsidTr="009B6505">
        <w:trPr>
          <w:trHeight w:val="320"/>
        </w:trPr>
        <w:tc>
          <w:tcPr>
            <w:tcW w:w="47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B6505" w:rsidRPr="009B6505" w:rsidRDefault="009B6505">
            <w:pPr>
              <w:jc w:val="center"/>
              <w:rPr>
                <w:rFonts w:ascii="Arial" w:hAnsi="Arial" w:cs="Arial"/>
              </w:rPr>
            </w:pPr>
            <w:r w:rsidRPr="009B6505">
              <w:rPr>
                <w:rFonts w:ascii="Arial" w:hAnsi="Arial" w:cs="Arial"/>
                <w:b/>
              </w:rPr>
              <w:t>CLASSE - SEZIONE</w:t>
            </w:r>
          </w:p>
        </w:tc>
        <w:tc>
          <w:tcPr>
            <w:tcW w:w="49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B6505" w:rsidRPr="009B6505" w:rsidRDefault="009B650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B6505">
              <w:rPr>
                <w:rFonts w:ascii="Arial" w:hAnsi="Arial" w:cs="Arial"/>
                <w:b/>
              </w:rPr>
              <w:t>5S</w:t>
            </w:r>
          </w:p>
        </w:tc>
      </w:tr>
      <w:tr w:rsidR="009B6505" w:rsidRPr="009B6505" w:rsidTr="009B6505">
        <w:trPr>
          <w:trHeight w:val="320"/>
        </w:trPr>
        <w:tc>
          <w:tcPr>
            <w:tcW w:w="47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B6505" w:rsidRPr="009B6505" w:rsidRDefault="009B6505">
            <w:pPr>
              <w:jc w:val="center"/>
              <w:rPr>
                <w:rFonts w:ascii="Arial" w:hAnsi="Arial" w:cs="Arial"/>
              </w:rPr>
            </w:pPr>
            <w:r w:rsidRPr="009B6505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49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B6505" w:rsidRPr="009B6505" w:rsidRDefault="009B650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B6505">
              <w:rPr>
                <w:rFonts w:ascii="Arial" w:hAnsi="Arial" w:cs="Arial"/>
                <w:b/>
              </w:rPr>
              <w:t>RUSSO ADA IRENE</w:t>
            </w:r>
          </w:p>
        </w:tc>
      </w:tr>
    </w:tbl>
    <w:p w:rsidR="009B6505" w:rsidRPr="009B6505" w:rsidRDefault="009B6505" w:rsidP="009B6505">
      <w:pPr>
        <w:pStyle w:val="Titolo3"/>
        <w:keepNext w:val="0"/>
        <w:widowControl w:val="0"/>
        <w:numPr>
          <w:ilvl w:val="2"/>
          <w:numId w:val="0"/>
        </w:numPr>
        <w:tabs>
          <w:tab w:val="num" w:pos="720"/>
        </w:tabs>
        <w:suppressAutoHyphens/>
        <w:spacing w:before="360" w:after="0"/>
        <w:ind w:left="720" w:hanging="720"/>
        <w:jc w:val="center"/>
        <w:rPr>
          <w:rFonts w:ascii="Arial" w:hAnsi="Arial" w:cs="Arial"/>
          <w:sz w:val="20"/>
          <w:szCs w:val="20"/>
        </w:rPr>
      </w:pPr>
      <w:r w:rsidRPr="009B6505">
        <w:rPr>
          <w:rFonts w:ascii="Arial" w:hAnsi="Arial" w:cs="Arial"/>
          <w:sz w:val="20"/>
          <w:szCs w:val="20"/>
        </w:rPr>
        <w:t>PROGRAMMA EFFETTIVAMENTE SVOLTO FINO AL 15 MAGGIO 2019</w:t>
      </w:r>
    </w:p>
    <w:p w:rsidR="009B6505" w:rsidRPr="009B6505" w:rsidRDefault="009B6505" w:rsidP="009B6505">
      <w:pPr>
        <w:rPr>
          <w:rFonts w:ascii="Arial" w:hAnsi="Arial" w:cs="Arial"/>
        </w:rPr>
      </w:pPr>
    </w:p>
    <w:p w:rsidR="009B6505" w:rsidRPr="009B6505" w:rsidRDefault="009B6505" w:rsidP="009B6505">
      <w:pPr>
        <w:pStyle w:val="testo"/>
        <w:numPr>
          <w:ilvl w:val="0"/>
          <w:numId w:val="10"/>
        </w:numPr>
        <w:tabs>
          <w:tab w:val="clear" w:pos="0"/>
          <w:tab w:val="left" w:pos="284"/>
        </w:tabs>
      </w:pPr>
      <w:r w:rsidRPr="009B6505">
        <w:t xml:space="preserve">Argomento1 </w:t>
      </w:r>
      <w:r w:rsidRPr="009B6505">
        <w:rPr>
          <w:b/>
        </w:rPr>
        <w:t>Genetica Molecolare:</w:t>
      </w:r>
      <w:r w:rsidRPr="009B6505">
        <w:t xml:space="preserve"> struttura e funzione degli acidi nucleici, duplicazione del DNA, sintesi proteica. Il genoma umano. Regolazione genica: regolazione genica nei procarioti (operone lac). Controllo dell’espressione genica negli eucarioti: cenni sulla regolazione a livello del differenziamento cellulare, dello sviluppo embrionale, della condensazione della cromatina e della maturazione dell’m-RNA (splicing). Definizione di epigenetica.</w:t>
      </w:r>
    </w:p>
    <w:p w:rsidR="009B6505" w:rsidRPr="009B6505" w:rsidRDefault="009B6505" w:rsidP="009B6505">
      <w:pPr>
        <w:pStyle w:val="testo"/>
        <w:numPr>
          <w:ilvl w:val="0"/>
          <w:numId w:val="10"/>
        </w:numPr>
        <w:tabs>
          <w:tab w:val="clear" w:pos="0"/>
          <w:tab w:val="left" w:pos="284"/>
        </w:tabs>
      </w:pPr>
      <w:r w:rsidRPr="009B6505">
        <w:t xml:space="preserve">Argomento2 </w:t>
      </w:r>
      <w:r w:rsidRPr="009B6505">
        <w:rPr>
          <w:b/>
        </w:rPr>
        <w:t>Ingegneria genetica e biotecnologie:</w:t>
      </w:r>
      <w:r w:rsidRPr="009B6505">
        <w:t xml:space="preserve"> i plasmidi, tecnologia del DNA ricombinante, gli enzimi di restrizione, elettroforesi su gel di agarosio, tecnica del DNA-ricombinante e trascrittasi inversa, la PCR; applicazioni delle biotecnologie in medicina e agricoltura. Gli OGM.</w:t>
      </w:r>
    </w:p>
    <w:p w:rsidR="009B6505" w:rsidRPr="009B6505" w:rsidRDefault="009B6505" w:rsidP="009B6505">
      <w:pPr>
        <w:pStyle w:val="testo"/>
        <w:numPr>
          <w:ilvl w:val="0"/>
          <w:numId w:val="10"/>
        </w:numPr>
        <w:tabs>
          <w:tab w:val="clear" w:pos="0"/>
          <w:tab w:val="left" w:pos="284"/>
        </w:tabs>
        <w:rPr>
          <w:color w:val="0000FF"/>
        </w:rPr>
      </w:pPr>
      <w:r w:rsidRPr="009B6505">
        <w:t xml:space="preserve">Argomento3 </w:t>
      </w:r>
      <w:r w:rsidRPr="009B6505">
        <w:rPr>
          <w:b/>
        </w:rPr>
        <w:t>Metabolismo:</w:t>
      </w:r>
      <w:r w:rsidRPr="009B6505">
        <w:t xml:space="preserve"> le molecole energetiche: ATP e reazioni accoppiate, i coenzimi (NADH; FADH</w:t>
      </w:r>
      <w:r w:rsidRPr="009B6505">
        <w:rPr>
          <w:vertAlign w:val="subscript"/>
        </w:rPr>
        <w:t>2</w:t>
      </w:r>
      <w:r w:rsidRPr="009B6505">
        <w:t>). Metabolismo dei carboidrati: la glicolisi (fase di preparazione e di recupero). La fermentazione: lattica e alcolica. Decarbossilazione ossidativa: dall’acido piruvico ad acetil-CoA. Metabolismo terminale: il ciclo di Krebs, la catena respiratoria, la fosforilazione ossidativa (cenni).</w:t>
      </w:r>
    </w:p>
    <w:p w:rsidR="009B6505" w:rsidRPr="009B6505" w:rsidRDefault="009B6505" w:rsidP="009B6505">
      <w:pPr>
        <w:pStyle w:val="testo"/>
        <w:tabs>
          <w:tab w:val="clear" w:pos="0"/>
          <w:tab w:val="left" w:pos="284"/>
        </w:tabs>
        <w:spacing w:before="0" w:line="160" w:lineRule="atLeast"/>
        <w:ind w:left="357"/>
        <w:rPr>
          <w:color w:val="0000FF"/>
        </w:rPr>
      </w:pPr>
    </w:p>
    <w:p w:rsidR="009B6505" w:rsidRPr="009B6505" w:rsidRDefault="009B6505" w:rsidP="009B6505">
      <w:pPr>
        <w:numPr>
          <w:ilvl w:val="0"/>
          <w:numId w:val="10"/>
        </w:numPr>
        <w:tabs>
          <w:tab w:val="left" w:pos="284"/>
        </w:tabs>
        <w:suppressAutoHyphens/>
        <w:spacing w:line="252" w:lineRule="auto"/>
        <w:jc w:val="both"/>
        <w:rPr>
          <w:rFonts w:ascii="Arial" w:hAnsi="Arial" w:cs="Arial"/>
          <w:color w:val="0000FF"/>
        </w:rPr>
      </w:pPr>
      <w:r w:rsidRPr="009B6505">
        <w:rPr>
          <w:rFonts w:ascii="Arial" w:hAnsi="Arial" w:cs="Arial"/>
        </w:rPr>
        <w:t xml:space="preserve">Argomento4 </w:t>
      </w:r>
      <w:r w:rsidRPr="009B6505">
        <w:rPr>
          <w:rFonts w:ascii="Arial" w:hAnsi="Arial" w:cs="Arial"/>
          <w:b/>
        </w:rPr>
        <w:t xml:space="preserve">La chimica del carbonio: </w:t>
      </w:r>
      <w:r w:rsidRPr="009B6505">
        <w:rPr>
          <w:rFonts w:ascii="Arial" w:hAnsi="Arial" w:cs="Arial"/>
        </w:rPr>
        <w:t>configurazione elettronica e ibridazione degli orbitali del carbonio. Cenni sugli idrocarburi alifatici (saturi e insaturi) e aromatici (benzene). Isomeria: isomeri di struttura (di catena e di posizione), stereoisomeria (isomeria geometrica degli alcheni), isomeria ottica (carbonio chirale, definizione di enantiometro, diasteroisomero e racemo).</w:t>
      </w:r>
    </w:p>
    <w:p w:rsidR="009B6505" w:rsidRPr="009B6505" w:rsidRDefault="009B6505" w:rsidP="009B6505">
      <w:pPr>
        <w:pStyle w:val="testo"/>
        <w:numPr>
          <w:ilvl w:val="0"/>
          <w:numId w:val="10"/>
        </w:numPr>
        <w:tabs>
          <w:tab w:val="clear" w:pos="0"/>
          <w:tab w:val="left" w:pos="284"/>
        </w:tabs>
      </w:pPr>
      <w:r w:rsidRPr="009B6505">
        <w:t xml:space="preserve">Argomento5 </w:t>
      </w:r>
      <w:r w:rsidRPr="009B6505">
        <w:rPr>
          <w:b/>
          <w:bCs/>
        </w:rPr>
        <w:t>La dinamica endogena della Terra:</w:t>
      </w:r>
      <w:r w:rsidRPr="009B6505">
        <w:t xml:space="preserve"> la teoria di Wegener, l’interno della Terra. Campo magnetico terrestre, il paleomagnetismo. Tettonica delle placche, tipi di placche e margini. I vulcani, tipo di vulcanesimo (effusivo ed intrusivo). Localizzazione dei vulcani. I terremoti: definizione di energia, energia potenziale e cinetica; energia elastica e teoria del rimbalzo elastico. Le onde sismiche e le scale sismiche. </w:t>
      </w:r>
    </w:p>
    <w:p w:rsidR="009B6505" w:rsidRPr="009B6505" w:rsidRDefault="009B6505" w:rsidP="009B6505">
      <w:pPr>
        <w:pStyle w:val="testo"/>
        <w:spacing w:before="360" w:after="120"/>
      </w:pPr>
      <w:r w:rsidRPr="009B6505">
        <w:t>Le sottoscritte Marano Martina e Rizzi Rebecca, studenti della classe 5</w:t>
      </w:r>
      <w:r w:rsidRPr="009B6505">
        <w:rPr>
          <w:vertAlign w:val="superscript"/>
        </w:rPr>
        <w:t>a</w:t>
      </w:r>
      <w:r w:rsidRPr="009B6505">
        <w:t xml:space="preserve"> sezione S dichiarano che in data 8 maggio 2019 è stato sottoposto alla classe il programma effettivamente svolto di  Scienze Naturali</w:t>
      </w:r>
    </w:p>
    <w:p w:rsidR="009B6505" w:rsidRPr="009B6505" w:rsidRDefault="009B6505" w:rsidP="009B6505">
      <w:pPr>
        <w:spacing w:before="120"/>
        <w:jc w:val="center"/>
        <w:rPr>
          <w:rFonts w:ascii="Arial" w:hAnsi="Arial" w:cs="Arial"/>
          <w:i/>
          <w:color w:val="0000FF"/>
        </w:rPr>
      </w:pPr>
    </w:p>
    <w:p w:rsidR="009B6505" w:rsidRPr="009B6505" w:rsidRDefault="009B6505" w:rsidP="009B6505">
      <w:pPr>
        <w:spacing w:before="120"/>
        <w:rPr>
          <w:rFonts w:ascii="Arial" w:hAnsi="Arial" w:cs="Arial"/>
          <w:i/>
          <w:color w:val="0000FF"/>
        </w:rPr>
      </w:pPr>
      <w:r w:rsidRPr="009B6505">
        <w:rPr>
          <w:rFonts w:ascii="Arial" w:hAnsi="Arial" w:cs="Arial"/>
        </w:rPr>
        <w:t xml:space="preserve">          F.to Marano Martina                                                             F.to Rizzi Rebecca</w:t>
      </w:r>
    </w:p>
    <w:p w:rsidR="009B6505" w:rsidRPr="009B6505" w:rsidRDefault="009B6505" w:rsidP="009B6505">
      <w:pPr>
        <w:spacing w:before="120"/>
        <w:rPr>
          <w:rFonts w:ascii="Arial" w:hAnsi="Arial" w:cs="Arial"/>
          <w:i/>
          <w:color w:val="0000FF"/>
        </w:rPr>
      </w:pPr>
    </w:p>
    <w:p w:rsidR="009B6505" w:rsidRPr="009B6505" w:rsidRDefault="009B6505" w:rsidP="009B6505">
      <w:pPr>
        <w:spacing w:before="120"/>
        <w:jc w:val="center"/>
        <w:rPr>
          <w:rFonts w:ascii="Arial" w:hAnsi="Arial" w:cs="Arial"/>
          <w:i/>
          <w:color w:val="FF0000"/>
        </w:rPr>
      </w:pPr>
    </w:p>
    <w:p w:rsidR="009B6505" w:rsidRPr="009B6505" w:rsidRDefault="009B6505" w:rsidP="009B6505">
      <w:pPr>
        <w:pStyle w:val="testo"/>
        <w:spacing w:before="360"/>
      </w:pPr>
      <w:r w:rsidRPr="009B6505">
        <w:t xml:space="preserve">Erba,6 maggio 2019   </w:t>
      </w:r>
    </w:p>
    <w:p w:rsidR="009B6505" w:rsidRPr="009B6505" w:rsidRDefault="009B6505" w:rsidP="009B6505">
      <w:pPr>
        <w:pStyle w:val="testo"/>
        <w:spacing w:before="0"/>
      </w:pPr>
    </w:p>
    <w:p w:rsidR="009B6505" w:rsidRPr="009B6505" w:rsidRDefault="009B6505" w:rsidP="009B6505">
      <w:pPr>
        <w:ind w:left="5103"/>
        <w:jc w:val="center"/>
        <w:rPr>
          <w:rFonts w:ascii="Arial" w:hAnsi="Arial" w:cs="Arial"/>
        </w:rPr>
      </w:pPr>
      <w:r w:rsidRPr="009B6505">
        <w:rPr>
          <w:rFonts w:ascii="Arial" w:hAnsi="Arial" w:cs="Arial"/>
        </w:rPr>
        <w:t>IL DOCENTE</w:t>
      </w:r>
    </w:p>
    <w:p w:rsidR="009B6505" w:rsidRPr="009B6505" w:rsidRDefault="009B6505" w:rsidP="009B6505">
      <w:pPr>
        <w:spacing w:before="120"/>
        <w:ind w:left="5103"/>
        <w:rPr>
          <w:rFonts w:ascii="Arial" w:hAnsi="Arial" w:cs="Arial"/>
          <w:i/>
          <w:color w:val="0000FF"/>
        </w:rPr>
      </w:pPr>
      <w:r w:rsidRPr="009B6505">
        <w:rPr>
          <w:rFonts w:ascii="Arial" w:hAnsi="Arial" w:cs="Arial"/>
        </w:rPr>
        <w:t xml:space="preserve">                                F.to   Ada Irene Russo</w:t>
      </w:r>
    </w:p>
    <w:p w:rsidR="00B14100" w:rsidRDefault="00B14100" w:rsidP="009B6505">
      <w:pPr>
        <w:spacing w:before="120"/>
        <w:jc w:val="center"/>
        <w:rPr>
          <w:rFonts w:ascii="Arial" w:hAnsi="Arial" w:cs="Arial"/>
          <w:i/>
          <w:color w:val="0000FF"/>
        </w:rPr>
      </w:pPr>
    </w:p>
    <w:p w:rsidR="009B6505" w:rsidRDefault="009B6505" w:rsidP="009B6505">
      <w:pPr>
        <w:spacing w:before="120"/>
        <w:jc w:val="center"/>
        <w:rPr>
          <w:rFonts w:ascii="Arial" w:hAnsi="Arial" w:cs="Arial"/>
          <w:i/>
          <w:color w:val="0000FF"/>
        </w:rPr>
      </w:pPr>
    </w:p>
    <w:p w:rsidR="009B6505" w:rsidRDefault="009B6505" w:rsidP="009B6505">
      <w:pPr>
        <w:spacing w:before="120"/>
        <w:jc w:val="center"/>
        <w:rPr>
          <w:rFonts w:ascii="Arial" w:hAnsi="Arial" w:cs="Arial"/>
          <w:i/>
          <w:color w:val="0000FF"/>
        </w:rPr>
      </w:pPr>
    </w:p>
    <w:p w:rsidR="009B6505" w:rsidRDefault="009B6505" w:rsidP="009B6505">
      <w:pPr>
        <w:spacing w:before="120"/>
        <w:jc w:val="center"/>
        <w:rPr>
          <w:rFonts w:ascii="Arial" w:hAnsi="Arial" w:cs="Arial"/>
          <w:i/>
          <w:color w:val="0000FF"/>
        </w:rPr>
      </w:pPr>
    </w:p>
    <w:p w:rsidR="009B6505" w:rsidRDefault="009B6505" w:rsidP="009B6505">
      <w:pPr>
        <w:spacing w:before="120"/>
        <w:jc w:val="center"/>
        <w:rPr>
          <w:rFonts w:ascii="Arial" w:hAnsi="Arial" w:cs="Arial"/>
          <w:i/>
          <w:color w:val="0000FF"/>
        </w:rPr>
      </w:pPr>
    </w:p>
    <w:p w:rsidR="009B6505" w:rsidRDefault="009B6505" w:rsidP="009B6505">
      <w:pPr>
        <w:spacing w:before="120"/>
        <w:jc w:val="center"/>
        <w:rPr>
          <w:rFonts w:ascii="Arial" w:hAnsi="Arial" w:cs="Arial"/>
          <w:i/>
          <w:color w:val="0000FF"/>
        </w:rPr>
      </w:pPr>
    </w:p>
    <w:p w:rsidR="009B6505" w:rsidRPr="0083733E" w:rsidRDefault="009B6505" w:rsidP="009B6505">
      <w:pPr>
        <w:spacing w:before="120"/>
        <w:jc w:val="center"/>
        <w:rPr>
          <w:rFonts w:ascii="Arial" w:hAnsi="Arial" w:cs="Arial"/>
          <w:color w:val="3333FF"/>
          <w:sz w:val="24"/>
          <w:szCs w:val="24"/>
        </w:rPr>
      </w:pP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42"/>
      </w:tblGrid>
      <w:tr w:rsidR="00B14100" w:rsidTr="00EA5C6B">
        <w:tc>
          <w:tcPr>
            <w:tcW w:w="9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14100" w:rsidRDefault="00B14100" w:rsidP="00EA5C6B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</w:rPr>
              <w:lastRenderedPageBreak/>
              <w:t>PROGRAMMA SVOLTO</w:t>
            </w:r>
          </w:p>
        </w:tc>
      </w:tr>
      <w:tr w:rsidR="00B14100" w:rsidTr="00EA5C6B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14100" w:rsidRDefault="00B14100" w:rsidP="00EA5C6B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2"/>
              </w:rPr>
              <w:t>MATERIA</w:t>
            </w:r>
          </w:p>
        </w:tc>
        <w:tc>
          <w:tcPr>
            <w:tcW w:w="49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14100" w:rsidRDefault="00B14100" w:rsidP="00EA5C6B">
            <w:pPr>
              <w:snapToGrid w:val="0"/>
              <w:jc w:val="center"/>
            </w:pPr>
            <w:r>
              <w:rPr>
                <w:rFonts w:ascii="Arial" w:hAnsi="Arial" w:cs="Arial"/>
                <w:b/>
                <w:color w:val="000000"/>
                <w:sz w:val="28"/>
              </w:rPr>
              <w:t>Scienze motorie e sportive</w:t>
            </w:r>
          </w:p>
        </w:tc>
      </w:tr>
      <w:tr w:rsidR="00B14100" w:rsidTr="00EA5C6B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14100" w:rsidRDefault="00B14100" w:rsidP="00EA5C6B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2"/>
              </w:rPr>
              <w:t>CLASSE - SEZIONE</w:t>
            </w:r>
          </w:p>
        </w:tc>
        <w:tc>
          <w:tcPr>
            <w:tcW w:w="49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14100" w:rsidRDefault="00B14100" w:rsidP="00EA5C6B">
            <w:pPr>
              <w:snapToGrid w:val="0"/>
              <w:jc w:val="center"/>
            </w:pPr>
            <w:r>
              <w:rPr>
                <w:rFonts w:ascii="Arial" w:hAnsi="Arial" w:cs="Arial"/>
                <w:b/>
                <w:color w:val="000000"/>
                <w:sz w:val="22"/>
              </w:rPr>
              <w:t>5^ S</w:t>
            </w:r>
          </w:p>
        </w:tc>
      </w:tr>
      <w:tr w:rsidR="00B14100" w:rsidTr="00EA5C6B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B14100" w:rsidRDefault="00B14100" w:rsidP="00EA5C6B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2"/>
              </w:rPr>
              <w:t>DOCENTE</w:t>
            </w:r>
          </w:p>
        </w:tc>
        <w:tc>
          <w:tcPr>
            <w:tcW w:w="49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14100" w:rsidRDefault="00B14100" w:rsidP="00EA5C6B">
            <w:pPr>
              <w:snapToGrid w:val="0"/>
              <w:jc w:val="center"/>
            </w:pPr>
            <w:r>
              <w:rPr>
                <w:rFonts w:ascii="Arial" w:hAnsi="Arial" w:cs="Arial"/>
                <w:b/>
                <w:color w:val="000000"/>
                <w:sz w:val="22"/>
              </w:rPr>
              <w:t>Giuseppe Giannella</w:t>
            </w:r>
          </w:p>
        </w:tc>
      </w:tr>
    </w:tbl>
    <w:p w:rsidR="00B14100" w:rsidRDefault="00B14100" w:rsidP="00B14100">
      <w:pPr>
        <w:pStyle w:val="Titolo3"/>
        <w:keepNext w:val="0"/>
        <w:widowControl w:val="0"/>
        <w:numPr>
          <w:ilvl w:val="2"/>
          <w:numId w:val="8"/>
        </w:numPr>
        <w:suppressAutoHyphens/>
        <w:spacing w:before="360" w:after="0"/>
        <w:jc w:val="center"/>
      </w:pPr>
      <w:r>
        <w:t>PROGRAMMA EFFETTIVAMENTE SVOLTO FINO AL 15 MAGGIO 2019</w:t>
      </w:r>
    </w:p>
    <w:p w:rsidR="00B14100" w:rsidRDefault="00B14100" w:rsidP="00B14100">
      <w:pPr>
        <w:pStyle w:val="testo"/>
        <w:numPr>
          <w:ilvl w:val="0"/>
          <w:numId w:val="9"/>
        </w:numPr>
        <w:tabs>
          <w:tab w:val="clear" w:pos="0"/>
          <w:tab w:val="left" w:pos="284"/>
        </w:tabs>
      </w:pPr>
      <w:r>
        <w:rPr>
          <w:color w:val="000000"/>
          <w:sz w:val="22"/>
        </w:rPr>
        <w:t>L’alcol: effetti e danni</w:t>
      </w:r>
    </w:p>
    <w:p w:rsidR="00B14100" w:rsidRDefault="00B14100" w:rsidP="00B14100">
      <w:pPr>
        <w:pStyle w:val="testo"/>
        <w:numPr>
          <w:ilvl w:val="0"/>
          <w:numId w:val="9"/>
        </w:numPr>
        <w:tabs>
          <w:tab w:val="clear" w:pos="0"/>
          <w:tab w:val="left" w:pos="284"/>
        </w:tabs>
      </w:pPr>
      <w:r>
        <w:rPr>
          <w:color w:val="000000"/>
          <w:sz w:val="22"/>
        </w:rPr>
        <w:t>Il tabagismo</w:t>
      </w:r>
    </w:p>
    <w:p w:rsidR="00B14100" w:rsidRDefault="00B14100" w:rsidP="00B14100">
      <w:pPr>
        <w:pStyle w:val="testo"/>
        <w:numPr>
          <w:ilvl w:val="0"/>
          <w:numId w:val="9"/>
        </w:numPr>
        <w:tabs>
          <w:tab w:val="clear" w:pos="0"/>
          <w:tab w:val="left" w:pos="284"/>
        </w:tabs>
      </w:pPr>
      <w:r>
        <w:rPr>
          <w:color w:val="000000"/>
          <w:sz w:val="22"/>
        </w:rPr>
        <w:t>Disponibilità, motivazione, concentrazione e memorizzazione nell’attività motoria</w:t>
      </w:r>
    </w:p>
    <w:p w:rsidR="00B14100" w:rsidRDefault="00B14100" w:rsidP="00B14100">
      <w:pPr>
        <w:pStyle w:val="testo"/>
        <w:numPr>
          <w:ilvl w:val="0"/>
          <w:numId w:val="9"/>
        </w:numPr>
        <w:tabs>
          <w:tab w:val="clear" w:pos="0"/>
          <w:tab w:val="left" w:pos="284"/>
        </w:tabs>
      </w:pPr>
      <w:r>
        <w:rPr>
          <w:color w:val="000000"/>
          <w:sz w:val="22"/>
        </w:rPr>
        <w:t>Condizioni emotive, stress e aggressività nello sport</w:t>
      </w:r>
    </w:p>
    <w:p w:rsidR="00B14100" w:rsidRDefault="00B14100" w:rsidP="00B14100">
      <w:pPr>
        <w:pStyle w:val="testo"/>
        <w:numPr>
          <w:ilvl w:val="0"/>
          <w:numId w:val="9"/>
        </w:numPr>
        <w:tabs>
          <w:tab w:val="clear" w:pos="0"/>
          <w:tab w:val="left" w:pos="284"/>
        </w:tabs>
      </w:pPr>
      <w:r>
        <w:rPr>
          <w:color w:val="000000"/>
          <w:sz w:val="22"/>
        </w:rPr>
        <w:t>L’adolescenza e l’importanza del gioco</w:t>
      </w:r>
    </w:p>
    <w:p w:rsidR="00B14100" w:rsidRDefault="00B14100" w:rsidP="00B14100">
      <w:pPr>
        <w:pStyle w:val="testo"/>
        <w:numPr>
          <w:ilvl w:val="0"/>
          <w:numId w:val="9"/>
        </w:numPr>
        <w:tabs>
          <w:tab w:val="clear" w:pos="0"/>
          <w:tab w:val="left" w:pos="284"/>
        </w:tabs>
      </w:pPr>
      <w:r>
        <w:rPr>
          <w:color w:val="000000"/>
          <w:sz w:val="22"/>
        </w:rPr>
        <w:t>Il doping</w:t>
      </w:r>
    </w:p>
    <w:p w:rsidR="00B14100" w:rsidRDefault="00B14100" w:rsidP="00B14100">
      <w:pPr>
        <w:pStyle w:val="testo"/>
        <w:numPr>
          <w:ilvl w:val="0"/>
          <w:numId w:val="9"/>
        </w:numPr>
        <w:tabs>
          <w:tab w:val="clear" w:pos="0"/>
          <w:tab w:val="left" w:pos="284"/>
        </w:tabs>
      </w:pPr>
      <w:r>
        <w:rPr>
          <w:color w:val="000000"/>
          <w:sz w:val="22"/>
        </w:rPr>
        <w:t>Il riscaldamento precedente all’attività motoria</w:t>
      </w:r>
    </w:p>
    <w:p w:rsidR="00B14100" w:rsidRDefault="00B14100" w:rsidP="00B14100">
      <w:pPr>
        <w:pStyle w:val="testo"/>
        <w:numPr>
          <w:ilvl w:val="0"/>
          <w:numId w:val="9"/>
        </w:numPr>
        <w:tabs>
          <w:tab w:val="clear" w:pos="0"/>
          <w:tab w:val="left" w:pos="284"/>
        </w:tabs>
      </w:pPr>
      <w:r>
        <w:rPr>
          <w:color w:val="000000"/>
          <w:sz w:val="22"/>
        </w:rPr>
        <w:t>Traumatologia e primo soccorso</w:t>
      </w:r>
    </w:p>
    <w:p w:rsidR="00B14100" w:rsidRDefault="00B14100" w:rsidP="00B14100">
      <w:pPr>
        <w:pStyle w:val="testo"/>
        <w:numPr>
          <w:ilvl w:val="0"/>
          <w:numId w:val="9"/>
        </w:numPr>
        <w:tabs>
          <w:tab w:val="clear" w:pos="0"/>
          <w:tab w:val="left" w:pos="284"/>
        </w:tabs>
      </w:pPr>
      <w:r>
        <w:rPr>
          <w:color w:val="000000"/>
          <w:sz w:val="22"/>
        </w:rPr>
        <w:t>Principi dell’alimentazione</w:t>
      </w:r>
    </w:p>
    <w:p w:rsidR="00B14100" w:rsidRDefault="00B14100" w:rsidP="00B14100">
      <w:pPr>
        <w:pStyle w:val="testo"/>
        <w:numPr>
          <w:ilvl w:val="0"/>
          <w:numId w:val="9"/>
        </w:numPr>
        <w:tabs>
          <w:tab w:val="clear" w:pos="0"/>
          <w:tab w:val="left" w:pos="284"/>
        </w:tabs>
      </w:pPr>
      <w:r>
        <w:rPr>
          <w:color w:val="000000"/>
          <w:sz w:val="22"/>
        </w:rPr>
        <w:t>Andature ginniche</w:t>
      </w:r>
    </w:p>
    <w:p w:rsidR="00B14100" w:rsidRDefault="00B14100" w:rsidP="00B14100">
      <w:pPr>
        <w:pStyle w:val="testo"/>
        <w:numPr>
          <w:ilvl w:val="0"/>
          <w:numId w:val="9"/>
        </w:numPr>
        <w:tabs>
          <w:tab w:val="clear" w:pos="0"/>
          <w:tab w:val="left" w:pos="284"/>
        </w:tabs>
      </w:pPr>
      <w:r>
        <w:rPr>
          <w:color w:val="000000"/>
          <w:sz w:val="22"/>
        </w:rPr>
        <w:t>Salita alla pertica</w:t>
      </w:r>
    </w:p>
    <w:p w:rsidR="00B14100" w:rsidRDefault="00B14100" w:rsidP="00B14100">
      <w:pPr>
        <w:pStyle w:val="testo"/>
        <w:numPr>
          <w:ilvl w:val="0"/>
          <w:numId w:val="9"/>
        </w:numPr>
        <w:tabs>
          <w:tab w:val="clear" w:pos="0"/>
          <w:tab w:val="left" w:pos="284"/>
        </w:tabs>
      </w:pPr>
      <w:r>
        <w:rPr>
          <w:color w:val="000000"/>
          <w:sz w:val="22"/>
        </w:rPr>
        <w:t>Atletica leggera: salto in lungo, in alto e test dei 1000 metri</w:t>
      </w:r>
    </w:p>
    <w:p w:rsidR="00B14100" w:rsidRDefault="00B14100" w:rsidP="00B14100">
      <w:pPr>
        <w:pStyle w:val="testo"/>
        <w:numPr>
          <w:ilvl w:val="0"/>
          <w:numId w:val="9"/>
        </w:numPr>
        <w:tabs>
          <w:tab w:val="clear" w:pos="0"/>
          <w:tab w:val="left" w:pos="284"/>
        </w:tabs>
      </w:pPr>
      <w:r>
        <w:rPr>
          <w:color w:val="000000"/>
          <w:sz w:val="22"/>
        </w:rPr>
        <w:t>Test di mobilità articolare, muscoli addominali e velocità (suicidio)</w:t>
      </w:r>
    </w:p>
    <w:p w:rsidR="00B14100" w:rsidRDefault="00B14100" w:rsidP="00B14100">
      <w:pPr>
        <w:pStyle w:val="testo"/>
        <w:numPr>
          <w:ilvl w:val="0"/>
          <w:numId w:val="9"/>
        </w:numPr>
        <w:tabs>
          <w:tab w:val="clear" w:pos="0"/>
          <w:tab w:val="left" w:pos="284"/>
        </w:tabs>
      </w:pPr>
      <w:r>
        <w:rPr>
          <w:color w:val="000000"/>
          <w:sz w:val="22"/>
        </w:rPr>
        <w:t>Esercizi di coordinazione dissociata</w:t>
      </w:r>
    </w:p>
    <w:p w:rsidR="00B14100" w:rsidRDefault="00B14100" w:rsidP="00B14100">
      <w:pPr>
        <w:pStyle w:val="testo"/>
        <w:numPr>
          <w:ilvl w:val="0"/>
          <w:numId w:val="9"/>
        </w:numPr>
        <w:tabs>
          <w:tab w:val="clear" w:pos="0"/>
          <w:tab w:val="left" w:pos="284"/>
        </w:tabs>
      </w:pPr>
      <w:r>
        <w:rPr>
          <w:color w:val="000000"/>
          <w:sz w:val="22"/>
        </w:rPr>
        <w:t>Esercizi coi cerchi e con funicelle</w:t>
      </w:r>
    </w:p>
    <w:p w:rsidR="00B14100" w:rsidRDefault="00B14100" w:rsidP="00B14100">
      <w:pPr>
        <w:pStyle w:val="testo"/>
        <w:numPr>
          <w:ilvl w:val="0"/>
          <w:numId w:val="9"/>
        </w:numPr>
        <w:tabs>
          <w:tab w:val="clear" w:pos="0"/>
          <w:tab w:val="left" w:pos="284"/>
        </w:tabs>
      </w:pPr>
      <w:r>
        <w:rPr>
          <w:color w:val="000000"/>
          <w:sz w:val="22"/>
        </w:rPr>
        <w:t>Pallavolo e pallacanestro: fondamentali individuali e gioco a grandi linee</w:t>
      </w:r>
    </w:p>
    <w:p w:rsidR="00B14100" w:rsidRPr="00B14100" w:rsidRDefault="00B14100" w:rsidP="00B14100">
      <w:pPr>
        <w:pStyle w:val="testo"/>
        <w:numPr>
          <w:ilvl w:val="0"/>
          <w:numId w:val="9"/>
        </w:numPr>
        <w:tabs>
          <w:tab w:val="clear" w:pos="0"/>
          <w:tab w:val="left" w:pos="284"/>
        </w:tabs>
      </w:pPr>
      <w:r>
        <w:rPr>
          <w:color w:val="000000"/>
          <w:sz w:val="22"/>
        </w:rPr>
        <w:t>Giochi di gruppo</w:t>
      </w:r>
    </w:p>
    <w:p w:rsidR="00B14100" w:rsidRDefault="00B14100" w:rsidP="00B14100">
      <w:pPr>
        <w:pStyle w:val="Titolo3"/>
        <w:keepNext w:val="0"/>
        <w:widowControl w:val="0"/>
        <w:numPr>
          <w:ilvl w:val="2"/>
          <w:numId w:val="8"/>
        </w:numPr>
        <w:suppressAutoHyphens/>
        <w:spacing w:after="0"/>
        <w:jc w:val="center"/>
      </w:pPr>
      <w:r>
        <w:rPr>
          <w:color w:val="000000"/>
        </w:rPr>
        <w:t>PROGRAMMA CHE SI PRESUME DI SVOLGERE DOPO IL 15 MAGGIO</w:t>
      </w:r>
    </w:p>
    <w:p w:rsidR="00B14100" w:rsidRDefault="00B14100" w:rsidP="00B14100">
      <w:pPr>
        <w:pStyle w:val="testo"/>
        <w:numPr>
          <w:ilvl w:val="0"/>
          <w:numId w:val="9"/>
        </w:numPr>
        <w:tabs>
          <w:tab w:val="clear" w:pos="0"/>
          <w:tab w:val="left" w:pos="284"/>
        </w:tabs>
      </w:pPr>
      <w:r>
        <w:rPr>
          <w:color w:val="000000"/>
          <w:sz w:val="22"/>
        </w:rPr>
        <w:t>Hockey e badminton: gioco a grandi linee</w:t>
      </w:r>
    </w:p>
    <w:p w:rsidR="00B14100" w:rsidRDefault="00B14100" w:rsidP="00B14100">
      <w:pPr>
        <w:pStyle w:val="testo"/>
        <w:numPr>
          <w:ilvl w:val="0"/>
          <w:numId w:val="9"/>
        </w:numPr>
        <w:tabs>
          <w:tab w:val="clear" w:pos="0"/>
          <w:tab w:val="left" w:pos="284"/>
        </w:tabs>
      </w:pPr>
      <w:r>
        <w:rPr>
          <w:color w:val="000000"/>
          <w:sz w:val="22"/>
        </w:rPr>
        <w:t>Lancio della palla</w:t>
      </w:r>
    </w:p>
    <w:p w:rsidR="00B14100" w:rsidRDefault="00B14100" w:rsidP="00B14100">
      <w:pPr>
        <w:pStyle w:val="testo"/>
        <w:numPr>
          <w:ilvl w:val="0"/>
          <w:numId w:val="9"/>
        </w:numPr>
        <w:tabs>
          <w:tab w:val="clear" w:pos="0"/>
          <w:tab w:val="left" w:pos="284"/>
        </w:tabs>
      </w:pPr>
      <w:r>
        <w:rPr>
          <w:color w:val="000000"/>
          <w:sz w:val="22"/>
        </w:rPr>
        <w:t>Staffette e gare a squadre.</w:t>
      </w:r>
    </w:p>
    <w:p w:rsidR="00B14100" w:rsidRDefault="00B14100" w:rsidP="00B14100">
      <w:pPr>
        <w:pStyle w:val="testo"/>
        <w:spacing w:before="360" w:after="120"/>
      </w:pPr>
      <w:r>
        <w:rPr>
          <w:color w:val="000000"/>
          <w:sz w:val="22"/>
        </w:rPr>
        <w:t>I sottoscritti Bianchi Alessia e Bianchi Riccardo, studenti della classe 5</w:t>
      </w:r>
      <w:r>
        <w:rPr>
          <w:color w:val="000000"/>
          <w:sz w:val="22"/>
          <w:vertAlign w:val="superscript"/>
        </w:rPr>
        <w:t>a</w:t>
      </w:r>
      <w:r>
        <w:rPr>
          <w:color w:val="000000"/>
          <w:sz w:val="22"/>
        </w:rPr>
        <w:t xml:space="preserve"> sezione S dichiarano che in data 9 maggio 2019 è stato sottoposto alla classe il programma effettivamente svolto di  Scienze motorie.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408"/>
        <w:gridCol w:w="442"/>
        <w:gridCol w:w="4469"/>
      </w:tblGrid>
      <w:tr w:rsidR="00B14100" w:rsidTr="00EA5C6B">
        <w:tc>
          <w:tcPr>
            <w:tcW w:w="4911" w:type="dxa"/>
            <w:gridSpan w:val="2"/>
            <w:shd w:val="clear" w:color="auto" w:fill="auto"/>
          </w:tcPr>
          <w:p w:rsidR="00B14100" w:rsidRDefault="00B14100" w:rsidP="00EA5C6B">
            <w:pPr>
              <w:pStyle w:val="testo"/>
              <w:tabs>
                <w:tab w:val="clear" w:pos="0"/>
              </w:tabs>
              <w:jc w:val="center"/>
            </w:pPr>
            <w:r>
              <w:rPr>
                <w:color w:val="000000"/>
                <w:sz w:val="22"/>
              </w:rPr>
              <w:t>F.to Bianchi Alessia</w:t>
            </w:r>
          </w:p>
        </w:tc>
        <w:tc>
          <w:tcPr>
            <w:tcW w:w="4911" w:type="dxa"/>
            <w:gridSpan w:val="2"/>
            <w:shd w:val="clear" w:color="auto" w:fill="auto"/>
          </w:tcPr>
          <w:p w:rsidR="00B14100" w:rsidRDefault="00B14100" w:rsidP="00EA5C6B">
            <w:pPr>
              <w:pStyle w:val="testo"/>
              <w:tabs>
                <w:tab w:val="clear" w:pos="0"/>
              </w:tabs>
              <w:jc w:val="center"/>
            </w:pPr>
            <w:r>
              <w:rPr>
                <w:color w:val="000000"/>
                <w:sz w:val="22"/>
              </w:rPr>
              <w:t>F.to Bianchi Riccardo</w:t>
            </w:r>
          </w:p>
        </w:tc>
      </w:tr>
      <w:tr w:rsidR="00B14100" w:rsidTr="00EA5C6B">
        <w:trPr>
          <w:trHeight w:val="621"/>
        </w:trPr>
        <w:tc>
          <w:tcPr>
            <w:tcW w:w="4503" w:type="dxa"/>
            <w:tcBorders>
              <w:bottom w:val="single" w:sz="4" w:space="0" w:color="000000"/>
            </w:tcBorders>
            <w:shd w:val="clear" w:color="auto" w:fill="auto"/>
          </w:tcPr>
          <w:p w:rsidR="00B14100" w:rsidRDefault="00B14100" w:rsidP="00EA5C6B">
            <w:pPr>
              <w:pStyle w:val="testo"/>
              <w:tabs>
                <w:tab w:val="clear" w:pos="0"/>
              </w:tabs>
              <w:snapToGrid w:val="0"/>
              <w:jc w:val="center"/>
              <w:rPr>
                <w:i/>
                <w:color w:val="000000"/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14100" w:rsidRDefault="00B14100" w:rsidP="00EA5C6B">
            <w:pPr>
              <w:pStyle w:val="testo"/>
              <w:tabs>
                <w:tab w:val="clear" w:pos="0"/>
              </w:tabs>
              <w:snapToGrid w:val="0"/>
              <w:jc w:val="center"/>
              <w:rPr>
                <w:i/>
                <w:color w:val="000000"/>
                <w:sz w:val="22"/>
              </w:rPr>
            </w:pPr>
          </w:p>
        </w:tc>
        <w:tc>
          <w:tcPr>
            <w:tcW w:w="4469" w:type="dxa"/>
            <w:tcBorders>
              <w:bottom w:val="single" w:sz="4" w:space="0" w:color="000000"/>
            </w:tcBorders>
            <w:shd w:val="clear" w:color="auto" w:fill="auto"/>
          </w:tcPr>
          <w:p w:rsidR="00B14100" w:rsidRDefault="00B14100" w:rsidP="00EA5C6B">
            <w:pPr>
              <w:pStyle w:val="testo"/>
              <w:tabs>
                <w:tab w:val="clear" w:pos="0"/>
              </w:tabs>
              <w:snapToGrid w:val="0"/>
              <w:jc w:val="center"/>
              <w:rPr>
                <w:color w:val="000000"/>
                <w:sz w:val="22"/>
              </w:rPr>
            </w:pPr>
          </w:p>
        </w:tc>
      </w:tr>
    </w:tbl>
    <w:p w:rsidR="00B14100" w:rsidRDefault="00B14100" w:rsidP="00B14100">
      <w:pPr>
        <w:pStyle w:val="testo"/>
        <w:spacing w:before="360"/>
      </w:pPr>
      <w:r>
        <w:rPr>
          <w:color w:val="000000"/>
          <w:sz w:val="22"/>
          <w:szCs w:val="22"/>
        </w:rPr>
        <w:t xml:space="preserve">Erba, 15 maggio 2019   </w:t>
      </w:r>
    </w:p>
    <w:p w:rsidR="00B14100" w:rsidRDefault="00B14100" w:rsidP="00B14100">
      <w:pPr>
        <w:ind w:left="5103"/>
        <w:jc w:val="center"/>
      </w:pPr>
      <w:r>
        <w:rPr>
          <w:rFonts w:ascii="Arial" w:hAnsi="Arial" w:cs="Arial"/>
          <w:color w:val="000000"/>
          <w:sz w:val="22"/>
          <w:szCs w:val="22"/>
        </w:rPr>
        <w:t>IL DOCENTE</w:t>
      </w:r>
    </w:p>
    <w:p w:rsidR="00B14100" w:rsidRDefault="00B14100" w:rsidP="00B14100">
      <w:pPr>
        <w:ind w:left="5103"/>
        <w:jc w:val="center"/>
      </w:pPr>
      <w:r>
        <w:rPr>
          <w:rFonts w:ascii="Arial" w:hAnsi="Arial" w:cs="Arial"/>
          <w:color w:val="000000"/>
          <w:sz w:val="14"/>
          <w:szCs w:val="24"/>
        </w:rPr>
        <w:t>Giuseppe   Giannella</w:t>
      </w:r>
    </w:p>
    <w:p w:rsidR="00B14100" w:rsidRDefault="00B14100" w:rsidP="00B14100">
      <w:pPr>
        <w:ind w:left="5103"/>
        <w:jc w:val="center"/>
        <w:rPr>
          <w:rFonts w:ascii="Arial" w:hAnsi="Arial" w:cs="Arial"/>
          <w:color w:val="000000"/>
          <w:sz w:val="22"/>
          <w:szCs w:val="22"/>
        </w:rPr>
      </w:pPr>
    </w:p>
    <w:p w:rsidR="00AC2867" w:rsidRDefault="00AC2867" w:rsidP="00B14100">
      <w:pPr>
        <w:spacing w:before="120" w:after="160"/>
        <w:ind w:left="5103"/>
        <w:jc w:val="center"/>
        <w:rPr>
          <w:rFonts w:ascii="Arial" w:hAnsi="Arial" w:cs="Arial"/>
          <w:i/>
          <w:color w:val="000000"/>
          <w:sz w:val="10"/>
          <w:szCs w:val="22"/>
        </w:rPr>
      </w:pPr>
    </w:p>
    <w:p w:rsidR="00B14100" w:rsidRDefault="00B14100" w:rsidP="00B14100">
      <w:pPr>
        <w:spacing w:before="120" w:after="160"/>
        <w:ind w:left="5103"/>
        <w:jc w:val="center"/>
      </w:pPr>
      <w:r>
        <w:rPr>
          <w:rFonts w:ascii="Arial" w:hAnsi="Arial" w:cs="Arial"/>
          <w:i/>
          <w:color w:val="000000"/>
          <w:sz w:val="10"/>
          <w:szCs w:val="22"/>
        </w:rPr>
        <w:t>[da cancellare nell’originale su cui si firma a mano]</w:t>
      </w:r>
    </w:p>
    <w:tbl>
      <w:tblPr>
        <w:tblW w:w="0" w:type="dxa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7"/>
        <w:gridCol w:w="4932"/>
      </w:tblGrid>
      <w:tr w:rsidR="000B52B3" w:rsidTr="000B52B3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52B3" w:rsidRDefault="000B52B3">
            <w:pPr>
              <w:rPr>
                <w:b/>
              </w:rPr>
            </w:pPr>
            <w:r>
              <w:rPr>
                <w:rFonts w:ascii="Arial" w:hAnsi="Arial" w:cs="Arial"/>
                <w:b/>
                <w:color w:val="A6A6A6"/>
                <w:sz w:val="24"/>
              </w:rPr>
              <w:lastRenderedPageBreak/>
              <w:t xml:space="preserve">                                                        PROGRAMMA SVOLTO</w:t>
            </w:r>
          </w:p>
        </w:tc>
      </w:tr>
      <w:tr w:rsidR="000B52B3" w:rsidTr="000B52B3">
        <w:trPr>
          <w:trHeight w:val="320"/>
        </w:trPr>
        <w:tc>
          <w:tcPr>
            <w:tcW w:w="47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0B52B3" w:rsidRDefault="000B52B3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52B3" w:rsidRDefault="000B52B3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8"/>
              </w:rPr>
              <w:t xml:space="preserve">RELIGIONE </w:t>
            </w:r>
          </w:p>
        </w:tc>
      </w:tr>
      <w:tr w:rsidR="000B52B3" w:rsidTr="000B52B3">
        <w:trPr>
          <w:trHeight w:val="320"/>
        </w:trPr>
        <w:tc>
          <w:tcPr>
            <w:tcW w:w="47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0B52B3" w:rsidRDefault="000B52B3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52B3" w:rsidRDefault="000B52B3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2"/>
              </w:rPr>
              <w:t>5 S</w:t>
            </w:r>
          </w:p>
        </w:tc>
      </w:tr>
      <w:tr w:rsidR="000B52B3" w:rsidTr="000B52B3">
        <w:trPr>
          <w:trHeight w:val="320"/>
        </w:trPr>
        <w:tc>
          <w:tcPr>
            <w:tcW w:w="47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0B52B3" w:rsidRDefault="000B52B3">
            <w:pPr>
              <w:jc w:val="center"/>
            </w:pPr>
            <w:r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B52B3" w:rsidRDefault="000B52B3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2"/>
              </w:rPr>
              <w:t xml:space="preserve">CONSONNI CARLA </w:t>
            </w:r>
          </w:p>
        </w:tc>
      </w:tr>
    </w:tbl>
    <w:p w:rsidR="000B52B3" w:rsidRDefault="000B52B3" w:rsidP="000B52B3">
      <w:pPr>
        <w:pStyle w:val="Titolo3"/>
        <w:keepNext w:val="0"/>
        <w:widowControl w:val="0"/>
        <w:numPr>
          <w:ilvl w:val="2"/>
          <w:numId w:val="0"/>
        </w:numPr>
        <w:tabs>
          <w:tab w:val="num" w:pos="720"/>
        </w:tabs>
        <w:suppressAutoHyphens/>
        <w:spacing w:before="360" w:after="0"/>
        <w:ind w:left="720" w:hanging="720"/>
        <w:jc w:val="center"/>
        <w:rPr>
          <w:sz w:val="22"/>
          <w:szCs w:val="20"/>
        </w:rPr>
      </w:pPr>
      <w:r>
        <w:t>PROGRAMMA EFFETTIVAMENTE SVOLTO FINO AL 15 MAGGIO 2019</w:t>
      </w:r>
    </w:p>
    <w:p w:rsidR="000B52B3" w:rsidRDefault="000B52B3" w:rsidP="000B52B3">
      <w:pPr>
        <w:tabs>
          <w:tab w:val="left" w:pos="4284"/>
        </w:tabs>
        <w:jc w:val="both"/>
        <w:rPr>
          <w:rFonts w:ascii="Arial" w:hAnsi="Arial" w:cs="Arial"/>
          <w:b/>
        </w:rPr>
      </w:pPr>
      <w:bookmarkStart w:id="1" w:name="_Hlk7966809"/>
      <w:r>
        <w:rPr>
          <w:rFonts w:ascii="Arial" w:hAnsi="Arial" w:cs="Arial"/>
          <w:b/>
        </w:rPr>
        <w:t>Ragione e Religione:</w:t>
      </w:r>
    </w:p>
    <w:p w:rsidR="000B52B3" w:rsidRDefault="000B52B3" w:rsidP="000B52B3">
      <w:pPr>
        <w:numPr>
          <w:ilvl w:val="0"/>
          <w:numId w:val="11"/>
        </w:numPr>
        <w:tabs>
          <w:tab w:val="left" w:pos="4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Ricerca razionale: responsabili di fronte a se stessi</w:t>
      </w:r>
    </w:p>
    <w:p w:rsidR="000B52B3" w:rsidRDefault="000B52B3" w:rsidP="000B52B3">
      <w:pPr>
        <w:numPr>
          <w:ilvl w:val="0"/>
          <w:numId w:val="11"/>
        </w:numPr>
        <w:tabs>
          <w:tab w:val="left" w:pos="4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Cammino verso la maturità: conoscere se stessi </w:t>
      </w:r>
    </w:p>
    <w:p w:rsidR="000B52B3" w:rsidRDefault="000B52B3" w:rsidP="000B52B3">
      <w:pPr>
        <w:numPr>
          <w:ilvl w:val="0"/>
          <w:numId w:val="11"/>
        </w:numPr>
        <w:tabs>
          <w:tab w:val="left" w:pos="4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Sogni e desideri</w:t>
      </w:r>
    </w:p>
    <w:p w:rsidR="000B52B3" w:rsidRDefault="000B52B3" w:rsidP="000B52B3">
      <w:pPr>
        <w:numPr>
          <w:ilvl w:val="0"/>
          <w:numId w:val="11"/>
        </w:numPr>
        <w:tabs>
          <w:tab w:val="left" w:pos="4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Emozioni e azioni. </w:t>
      </w:r>
    </w:p>
    <w:p w:rsidR="000B52B3" w:rsidRDefault="000B52B3" w:rsidP="000B52B3">
      <w:pPr>
        <w:numPr>
          <w:ilvl w:val="0"/>
          <w:numId w:val="11"/>
        </w:numPr>
        <w:tabs>
          <w:tab w:val="left" w:pos="4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Corpo e spirito, quale rapporto, quale risorsa?</w:t>
      </w:r>
    </w:p>
    <w:p w:rsidR="000B52B3" w:rsidRDefault="000B52B3" w:rsidP="000B52B3">
      <w:pPr>
        <w:tabs>
          <w:tab w:val="left" w:pos="4284"/>
        </w:tabs>
        <w:ind w:left="720"/>
        <w:jc w:val="both"/>
        <w:rPr>
          <w:rFonts w:ascii="Arial" w:hAnsi="Arial" w:cs="Arial"/>
        </w:rPr>
      </w:pPr>
    </w:p>
    <w:p w:rsidR="000B52B3" w:rsidRDefault="000B52B3" w:rsidP="000B52B3">
      <w:pPr>
        <w:tabs>
          <w:tab w:val="left" w:pos="4284"/>
        </w:tabs>
        <w:ind w:left="786" w:hanging="78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Morale ed etica </w:t>
      </w:r>
    </w:p>
    <w:p w:rsidR="000B52B3" w:rsidRDefault="000B52B3" w:rsidP="000B52B3">
      <w:pPr>
        <w:numPr>
          <w:ilvl w:val="0"/>
          <w:numId w:val="12"/>
        </w:numPr>
        <w:tabs>
          <w:tab w:val="left" w:pos="4284"/>
        </w:tabs>
        <w:rPr>
          <w:rFonts w:ascii="Arial" w:hAnsi="Arial" w:cs="Arial"/>
        </w:rPr>
      </w:pPr>
      <w:r>
        <w:rPr>
          <w:rFonts w:ascii="Arial" w:hAnsi="Arial" w:cs="Arial"/>
        </w:rPr>
        <w:t>Morale nel mondo contemporaneo</w:t>
      </w:r>
    </w:p>
    <w:p w:rsidR="000B52B3" w:rsidRDefault="000B52B3" w:rsidP="000B52B3">
      <w:pPr>
        <w:numPr>
          <w:ilvl w:val="0"/>
          <w:numId w:val="12"/>
        </w:numPr>
        <w:tabs>
          <w:tab w:val="left" w:pos="4284"/>
        </w:tabs>
        <w:rPr>
          <w:rFonts w:ascii="Arial" w:hAnsi="Arial" w:cs="Arial"/>
        </w:rPr>
      </w:pPr>
      <w:r>
        <w:rPr>
          <w:rFonts w:ascii="Arial" w:hAnsi="Arial" w:cs="Arial"/>
        </w:rPr>
        <w:t>Compito morale: costruire la propria statura di persona</w:t>
      </w:r>
    </w:p>
    <w:p w:rsidR="000B52B3" w:rsidRDefault="000B52B3" w:rsidP="000B52B3">
      <w:pPr>
        <w:numPr>
          <w:ilvl w:val="0"/>
          <w:numId w:val="12"/>
        </w:numPr>
        <w:tabs>
          <w:tab w:val="left" w:pos="4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Bene e male: quali criteri di giudizio </w:t>
      </w:r>
    </w:p>
    <w:p w:rsidR="000B52B3" w:rsidRDefault="000B52B3" w:rsidP="000B52B3">
      <w:pPr>
        <w:numPr>
          <w:ilvl w:val="0"/>
          <w:numId w:val="12"/>
        </w:numPr>
        <w:tabs>
          <w:tab w:val="left" w:pos="4284"/>
        </w:tabs>
        <w:rPr>
          <w:rFonts w:ascii="Arial" w:hAnsi="Arial" w:cs="Arial"/>
        </w:rPr>
      </w:pPr>
      <w:r>
        <w:rPr>
          <w:rFonts w:ascii="Arial" w:hAnsi="Arial" w:cs="Arial"/>
        </w:rPr>
        <w:t>Film: LA ROSA BIANCA di Marc Rothemund</w:t>
      </w:r>
    </w:p>
    <w:p w:rsidR="000B52B3" w:rsidRDefault="000B52B3" w:rsidP="000B52B3">
      <w:pPr>
        <w:numPr>
          <w:ilvl w:val="0"/>
          <w:numId w:val="12"/>
        </w:numPr>
        <w:tabs>
          <w:tab w:val="left" w:pos="4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Il valore della coscienza </w:t>
      </w:r>
    </w:p>
    <w:p w:rsidR="000B52B3" w:rsidRDefault="000B52B3" w:rsidP="000B52B3">
      <w:pPr>
        <w:numPr>
          <w:ilvl w:val="0"/>
          <w:numId w:val="12"/>
        </w:numPr>
        <w:tabs>
          <w:tab w:val="left" w:pos="4284"/>
        </w:tabs>
        <w:rPr>
          <w:rFonts w:ascii="Arial" w:hAnsi="Arial" w:cs="Arial"/>
        </w:rPr>
      </w:pPr>
      <w:r>
        <w:rPr>
          <w:rFonts w:ascii="Arial" w:hAnsi="Arial" w:cs="Arial"/>
        </w:rPr>
        <w:t>Confronto morale laica – morale religiosa</w:t>
      </w:r>
    </w:p>
    <w:p w:rsidR="000B52B3" w:rsidRDefault="000B52B3" w:rsidP="000B52B3">
      <w:pPr>
        <w:numPr>
          <w:ilvl w:val="0"/>
          <w:numId w:val="12"/>
        </w:numPr>
        <w:tabs>
          <w:tab w:val="left" w:pos="4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 comandamenti: genesi, storia e attualità </w:t>
      </w:r>
    </w:p>
    <w:p w:rsidR="000B52B3" w:rsidRDefault="000B52B3" w:rsidP="000B52B3">
      <w:pPr>
        <w:numPr>
          <w:ilvl w:val="0"/>
          <w:numId w:val="12"/>
        </w:numPr>
        <w:tabs>
          <w:tab w:val="left" w:pos="4284"/>
        </w:tabs>
      </w:pPr>
      <w:r>
        <w:rPr>
          <w:rFonts w:ascii="Arial" w:hAnsi="Arial" w:cs="Arial"/>
        </w:rPr>
        <w:t>Fondamento della morale cristiana: “il discorso della montagna” (Mt 5-7)</w:t>
      </w:r>
      <w:r>
        <w:t xml:space="preserve"> </w:t>
      </w:r>
    </w:p>
    <w:p w:rsidR="000B52B3" w:rsidRDefault="000B52B3" w:rsidP="000B52B3">
      <w:pPr>
        <w:tabs>
          <w:tab w:val="left" w:pos="4284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B52B3" w:rsidRDefault="000B52B3" w:rsidP="000B52B3">
      <w:pPr>
        <w:tabs>
          <w:tab w:val="left" w:pos="4284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Etica delle relazioni:</w:t>
      </w:r>
    </w:p>
    <w:p w:rsidR="000B52B3" w:rsidRDefault="000B52B3" w:rsidP="000B52B3">
      <w:pPr>
        <w:numPr>
          <w:ilvl w:val="0"/>
          <w:numId w:val="13"/>
        </w:numPr>
        <w:tabs>
          <w:tab w:val="left" w:pos="4284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Uomo e donna nel progetto di Dio</w:t>
      </w:r>
    </w:p>
    <w:p w:rsidR="000B52B3" w:rsidRDefault="000B52B3" w:rsidP="000B52B3">
      <w:pPr>
        <w:numPr>
          <w:ilvl w:val="0"/>
          <w:numId w:val="13"/>
        </w:numPr>
        <w:tabs>
          <w:tab w:val="left" w:pos="4284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Rapporto uomo-donna: dalla maturità personale alla maturità di coppia</w:t>
      </w:r>
    </w:p>
    <w:p w:rsidR="000B52B3" w:rsidRDefault="000B52B3" w:rsidP="000B52B3">
      <w:pPr>
        <w:numPr>
          <w:ilvl w:val="0"/>
          <w:numId w:val="13"/>
        </w:numPr>
        <w:tabs>
          <w:tab w:val="left" w:pos="4284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Dall’amore adolescenziale all’amore maturo</w:t>
      </w:r>
    </w:p>
    <w:p w:rsidR="000B52B3" w:rsidRDefault="000B52B3" w:rsidP="000B52B3">
      <w:pPr>
        <w:numPr>
          <w:ilvl w:val="0"/>
          <w:numId w:val="13"/>
        </w:numPr>
        <w:tabs>
          <w:tab w:val="left" w:pos="4284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sessualità umana scelte e responsabilità </w:t>
      </w:r>
    </w:p>
    <w:p w:rsidR="000B52B3" w:rsidRDefault="000B52B3" w:rsidP="000B52B3">
      <w:pPr>
        <w:numPr>
          <w:ilvl w:val="0"/>
          <w:numId w:val="13"/>
        </w:numPr>
        <w:tabs>
          <w:tab w:val="left" w:pos="4284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Cenni ai metodi naturali </w:t>
      </w:r>
    </w:p>
    <w:p w:rsidR="000B52B3" w:rsidRDefault="000B52B3" w:rsidP="000B52B3">
      <w:pPr>
        <w:numPr>
          <w:ilvl w:val="0"/>
          <w:numId w:val="13"/>
        </w:numPr>
        <w:tabs>
          <w:tab w:val="left" w:pos="4284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Sacramento del matrimonio: peculiarità, senso e valore</w:t>
      </w:r>
    </w:p>
    <w:p w:rsidR="000B52B3" w:rsidRDefault="000B52B3" w:rsidP="000B52B3">
      <w:pPr>
        <w:numPr>
          <w:ilvl w:val="0"/>
          <w:numId w:val="13"/>
        </w:numPr>
        <w:tabs>
          <w:tab w:val="left" w:pos="4284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Responsabilità di fronte alla sessualità: il mistero della vita nascente</w:t>
      </w:r>
    </w:p>
    <w:p w:rsidR="000B52B3" w:rsidRDefault="000B52B3" w:rsidP="000B52B3">
      <w:pPr>
        <w:tabs>
          <w:tab w:val="left" w:pos="4284"/>
        </w:tabs>
        <w:overflowPunct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0B52B3" w:rsidRDefault="000B52B3" w:rsidP="000B52B3">
      <w:pPr>
        <w:pStyle w:val="Titolo3"/>
        <w:keepNext w:val="0"/>
        <w:widowControl w:val="0"/>
        <w:numPr>
          <w:ilvl w:val="2"/>
          <w:numId w:val="0"/>
        </w:numPr>
        <w:tabs>
          <w:tab w:val="num" w:pos="720"/>
        </w:tabs>
        <w:suppressAutoHyphens/>
        <w:spacing w:after="0"/>
        <w:ind w:left="720" w:hanging="720"/>
        <w:jc w:val="center"/>
        <w:rPr>
          <w:rFonts w:ascii="Arial" w:hAnsi="Arial"/>
        </w:rPr>
      </w:pPr>
      <w:r>
        <w:t>PROGRAMMA CHE SI PRESUME DI SVOLGERE DOPO IL 15 MAGGIO</w:t>
      </w:r>
    </w:p>
    <w:p w:rsidR="000B52B3" w:rsidRDefault="000B52B3" w:rsidP="000B52B3">
      <w:pPr>
        <w:tabs>
          <w:tab w:val="left" w:pos="4284"/>
        </w:tabs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Chiesa e società:</w:t>
      </w:r>
    </w:p>
    <w:p w:rsidR="000B52B3" w:rsidRDefault="000B52B3" w:rsidP="000B52B3">
      <w:pPr>
        <w:numPr>
          <w:ilvl w:val="0"/>
          <w:numId w:val="13"/>
        </w:numPr>
        <w:tabs>
          <w:tab w:val="left" w:pos="4284"/>
        </w:tabs>
      </w:pPr>
      <w:r>
        <w:rPr>
          <w:rFonts w:ascii="Arial" w:hAnsi="Arial" w:cs="Arial"/>
        </w:rPr>
        <w:t>Definizione di bioetica e confronto tra le diverse visioni</w:t>
      </w:r>
    </w:p>
    <w:p w:rsidR="000B52B3" w:rsidRDefault="000B52B3" w:rsidP="000B52B3">
      <w:pPr>
        <w:numPr>
          <w:ilvl w:val="0"/>
          <w:numId w:val="13"/>
        </w:numPr>
        <w:tabs>
          <w:tab w:val="left" w:pos="4284"/>
        </w:tabs>
      </w:pPr>
      <w:r>
        <w:rPr>
          <w:rFonts w:ascii="Arial" w:hAnsi="Arial" w:cs="Arial"/>
        </w:rPr>
        <w:t>Cenni su: eutanasia, procreazione medicalmente assistita</w:t>
      </w:r>
    </w:p>
    <w:p w:rsidR="000B52B3" w:rsidRDefault="000B52B3" w:rsidP="000B52B3">
      <w:pPr>
        <w:pStyle w:val="NormaleWeb"/>
        <w:numPr>
          <w:ilvl w:val="0"/>
          <w:numId w:val="13"/>
        </w:numPr>
        <w:spacing w:before="0" w:beforeAutospacing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sfida ecologica: </w:t>
      </w:r>
      <w:bookmarkStart w:id="2" w:name="_Hlk7966422"/>
      <w:r>
        <w:rPr>
          <w:rFonts w:ascii="Arial" w:hAnsi="Arial" w:cs="Arial"/>
          <w:sz w:val="20"/>
          <w:szCs w:val="20"/>
        </w:rPr>
        <w:t>l’enciclica di Papa Francesco Laudato Si –</w:t>
      </w:r>
      <w:r>
        <w:rPr>
          <w:rFonts w:ascii="Arial" w:hAnsi="Arial" w:cs="Arial"/>
          <w:i/>
          <w:sz w:val="20"/>
          <w:szCs w:val="20"/>
        </w:rPr>
        <w:t xml:space="preserve">sulla cura della casa comune </w:t>
      </w:r>
    </w:p>
    <w:bookmarkEnd w:id="2"/>
    <w:p w:rsidR="000B52B3" w:rsidRDefault="000B52B3" w:rsidP="000B52B3">
      <w:pPr>
        <w:pStyle w:val="testo"/>
        <w:spacing w:after="120"/>
        <w:rPr>
          <w:sz w:val="22"/>
        </w:rPr>
      </w:pPr>
    </w:p>
    <w:p w:rsidR="000B52B3" w:rsidRDefault="000B52B3" w:rsidP="000B52B3">
      <w:pPr>
        <w:pStyle w:val="testo"/>
        <w:spacing w:before="360" w:after="120"/>
        <w:rPr>
          <w:sz w:val="22"/>
        </w:rPr>
      </w:pPr>
      <w:r>
        <w:rPr>
          <w:sz w:val="22"/>
        </w:rPr>
        <w:t xml:space="preserve">Le  sottoscritte  </w:t>
      </w:r>
      <w:r>
        <w:rPr>
          <w:b/>
          <w:sz w:val="22"/>
        </w:rPr>
        <w:t xml:space="preserve">ANNA CATTAI </w:t>
      </w:r>
      <w:r>
        <w:rPr>
          <w:color w:val="0000FF"/>
          <w:sz w:val="22"/>
        </w:rPr>
        <w:t xml:space="preserve"> </w:t>
      </w:r>
      <w:r>
        <w:rPr>
          <w:sz w:val="22"/>
        </w:rPr>
        <w:t>e</w:t>
      </w:r>
      <w:r>
        <w:rPr>
          <w:color w:val="0000FF"/>
          <w:sz w:val="22"/>
        </w:rPr>
        <w:t xml:space="preserve">  </w:t>
      </w:r>
      <w:r>
        <w:rPr>
          <w:b/>
          <w:sz w:val="22"/>
        </w:rPr>
        <w:t>BENEDETTA GELMINI</w:t>
      </w:r>
      <w:r>
        <w:rPr>
          <w:color w:val="0000FF"/>
          <w:sz w:val="22"/>
        </w:rPr>
        <w:t xml:space="preserve"> </w:t>
      </w:r>
      <w:r>
        <w:rPr>
          <w:sz w:val="22"/>
        </w:rPr>
        <w:t>studentesse della classe 5</w:t>
      </w:r>
      <w:r>
        <w:rPr>
          <w:sz w:val="22"/>
          <w:vertAlign w:val="superscript"/>
        </w:rPr>
        <w:t>a</w:t>
      </w:r>
      <w:r>
        <w:rPr>
          <w:sz w:val="22"/>
        </w:rPr>
        <w:t xml:space="preserve"> sezione </w:t>
      </w:r>
      <w:r>
        <w:rPr>
          <w:color w:val="0000FF"/>
          <w:sz w:val="22"/>
        </w:rPr>
        <w:t xml:space="preserve"> </w:t>
      </w:r>
      <w:r>
        <w:rPr>
          <w:sz w:val="22"/>
        </w:rPr>
        <w:t>S</w:t>
      </w:r>
      <w:r>
        <w:rPr>
          <w:color w:val="0000FF"/>
          <w:sz w:val="22"/>
        </w:rPr>
        <w:t xml:space="preserve"> </w:t>
      </w:r>
      <w:r>
        <w:rPr>
          <w:sz w:val="22"/>
        </w:rPr>
        <w:t>dichiarano che in data 10  maggio 2019 è stato sottoposto alla classe il programma effettivamente svolto di  RELIGIONE</w:t>
      </w:r>
      <w:bookmarkEnd w:id="1"/>
      <w:r>
        <w:rPr>
          <w:sz w:val="22"/>
        </w:rPr>
        <w:t>.</w:t>
      </w:r>
      <w:r>
        <w:rPr>
          <w:color w:val="0000FF"/>
          <w:sz w:val="22"/>
        </w:rPr>
        <w:t xml:space="preserve"> </w:t>
      </w:r>
    </w:p>
    <w:p w:rsidR="000B52B3" w:rsidRDefault="000B52B3" w:rsidP="000B52B3">
      <w:pPr>
        <w:pStyle w:val="testo"/>
        <w:spacing w:before="360"/>
        <w:rPr>
          <w:sz w:val="22"/>
          <w:szCs w:val="22"/>
        </w:rPr>
      </w:pPr>
      <w:r>
        <w:rPr>
          <w:sz w:val="22"/>
          <w:szCs w:val="22"/>
        </w:rPr>
        <w:t>f.to ANNA CATTAI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f.to BENEDETTA GELMINI </w:t>
      </w:r>
    </w:p>
    <w:p w:rsidR="000B52B3" w:rsidRDefault="000B52B3" w:rsidP="000B52B3">
      <w:pPr>
        <w:spacing w:before="120"/>
        <w:jc w:val="center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:rsidR="000B52B3" w:rsidRDefault="000B52B3" w:rsidP="00AC2867">
      <w:pPr>
        <w:pStyle w:val="testo"/>
        <w:spacing w:before="360"/>
        <w:rPr>
          <w:sz w:val="22"/>
          <w:szCs w:val="22"/>
        </w:rPr>
      </w:pPr>
      <w:r>
        <w:rPr>
          <w:sz w:val="22"/>
          <w:szCs w:val="22"/>
        </w:rPr>
        <w:t xml:space="preserve">Erba, 15 maggio 2019   </w:t>
      </w:r>
    </w:p>
    <w:p w:rsidR="000B52B3" w:rsidRDefault="000B52B3" w:rsidP="000B52B3">
      <w:pPr>
        <w:ind w:left="510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DOCENTE</w:t>
      </w:r>
    </w:p>
    <w:p w:rsidR="000B52B3" w:rsidRDefault="000B52B3" w:rsidP="000B52B3">
      <w:pPr>
        <w:ind w:left="510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CARLA CONSONNI </w:t>
      </w:r>
    </w:p>
    <w:p w:rsidR="000B52B3" w:rsidRDefault="000B52B3" w:rsidP="000B52B3">
      <w:pPr>
        <w:spacing w:before="120"/>
        <w:ind w:left="4248" w:firstLine="708"/>
        <w:jc w:val="center"/>
        <w:rPr>
          <w:rFonts w:ascii="Arial" w:hAnsi="Arial" w:cs="Arial"/>
          <w:i/>
          <w:sz w:val="10"/>
          <w:szCs w:val="10"/>
        </w:rPr>
      </w:pPr>
      <w:r>
        <w:rPr>
          <w:rFonts w:ascii="Arial" w:hAnsi="Arial" w:cs="Arial"/>
          <w:i/>
          <w:sz w:val="10"/>
          <w:szCs w:val="10"/>
        </w:rPr>
        <w:t>(Firme autografe sostituite a mezzo stampa ai sensi dell’art. 3, comma 2 del decreto legislativo n.39/1993)</w:t>
      </w:r>
    </w:p>
    <w:p w:rsidR="000B52B3" w:rsidRDefault="000B52B3" w:rsidP="000B52B3">
      <w:pPr>
        <w:spacing w:before="240"/>
        <w:ind w:left="5103"/>
        <w:jc w:val="center"/>
        <w:rPr>
          <w:rFonts w:ascii="Arial" w:hAnsi="Arial" w:cs="Arial"/>
          <w:i/>
          <w:color w:val="FF0000"/>
          <w:sz w:val="10"/>
          <w:szCs w:val="22"/>
        </w:rPr>
      </w:pPr>
    </w:p>
    <w:p w:rsidR="000B52B3" w:rsidRDefault="000B52B3" w:rsidP="000B52B3"/>
    <w:sectPr w:rsidR="000B52B3" w:rsidSect="00512304">
      <w:headerReference w:type="default" r:id="rId9"/>
      <w:footerReference w:type="default" r:id="rId10"/>
      <w:pgSz w:w="11906" w:h="16838"/>
      <w:pgMar w:top="993" w:right="1440" w:bottom="1440" w:left="1440" w:header="568" w:footer="3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15E" w:rsidRDefault="0022715E">
      <w:r>
        <w:separator/>
      </w:r>
    </w:p>
  </w:endnote>
  <w:endnote w:type="continuationSeparator" w:id="0">
    <w:p w:rsidR="0022715E" w:rsidRDefault="0022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6B" w:rsidRPr="0083733E" w:rsidRDefault="00EA5C6B" w:rsidP="0083733E">
    <w:pPr>
      <w:spacing w:before="120"/>
      <w:jc w:val="center"/>
      <w:rPr>
        <w:rFonts w:ascii="Arial" w:hAnsi="Arial" w:cs="Arial"/>
      </w:rPr>
    </w:pPr>
    <w:r>
      <w:rPr>
        <w:rFonts w:ascii="Arial" w:hAnsi="Arial" w:cs="Arial"/>
        <w:sz w:val="16"/>
      </w:rPr>
      <w:t xml:space="preserve">PROGRAMMI SVOLTI - </w:t>
    </w:r>
    <w:r w:rsidRPr="0083733E">
      <w:rPr>
        <w:rFonts w:ascii="Arial" w:hAnsi="Arial" w:cs="Arial"/>
        <w:sz w:val="16"/>
      </w:rPr>
      <w:t xml:space="preserve">pagina </w:t>
    </w:r>
    <w:r w:rsidRPr="0083733E">
      <w:rPr>
        <w:rFonts w:ascii="Arial" w:hAnsi="Arial" w:cs="Arial"/>
        <w:b/>
        <w:sz w:val="22"/>
      </w:rPr>
      <w:fldChar w:fldCharType="begin"/>
    </w:r>
    <w:r w:rsidRPr="0083733E">
      <w:rPr>
        <w:rFonts w:ascii="Arial" w:hAnsi="Arial" w:cs="Arial"/>
        <w:b/>
        <w:sz w:val="22"/>
      </w:rPr>
      <w:instrText xml:space="preserve"> PAGE </w:instrText>
    </w:r>
    <w:r w:rsidRPr="0083733E">
      <w:rPr>
        <w:rFonts w:ascii="Arial" w:hAnsi="Arial" w:cs="Arial"/>
        <w:b/>
        <w:sz w:val="22"/>
      </w:rPr>
      <w:fldChar w:fldCharType="separate"/>
    </w:r>
    <w:r w:rsidR="00D61066">
      <w:rPr>
        <w:rFonts w:ascii="Arial" w:hAnsi="Arial" w:cs="Arial"/>
        <w:b/>
        <w:noProof/>
        <w:sz w:val="22"/>
      </w:rPr>
      <w:t>2</w:t>
    </w:r>
    <w:r w:rsidRPr="0083733E">
      <w:rPr>
        <w:rFonts w:ascii="Arial" w:hAnsi="Arial" w:cs="Arial"/>
        <w:b/>
        <w:sz w:val="22"/>
      </w:rPr>
      <w:fldChar w:fldCharType="end"/>
    </w:r>
    <w:r w:rsidRPr="0083733E">
      <w:rPr>
        <w:rFonts w:ascii="Arial" w:hAnsi="Arial" w:cs="Arial"/>
        <w:sz w:val="18"/>
      </w:rPr>
      <w:t xml:space="preserve"> </w:t>
    </w:r>
    <w:r w:rsidRPr="0083733E">
      <w:rPr>
        <w:rFonts w:ascii="Arial" w:hAnsi="Arial" w:cs="Arial"/>
        <w:sz w:val="16"/>
      </w:rPr>
      <w:t xml:space="preserve">di </w:t>
    </w:r>
    <w:r w:rsidRPr="0083733E">
      <w:rPr>
        <w:rFonts w:ascii="Arial" w:hAnsi="Arial" w:cs="Arial"/>
        <w:sz w:val="16"/>
      </w:rPr>
      <w:fldChar w:fldCharType="begin"/>
    </w:r>
    <w:r w:rsidRPr="0083733E">
      <w:rPr>
        <w:rFonts w:ascii="Arial" w:hAnsi="Arial" w:cs="Arial"/>
        <w:sz w:val="16"/>
      </w:rPr>
      <w:instrText xml:space="preserve"> NUMPAGES \* ARABIC </w:instrText>
    </w:r>
    <w:r w:rsidRPr="0083733E">
      <w:rPr>
        <w:rFonts w:ascii="Arial" w:hAnsi="Arial" w:cs="Arial"/>
        <w:sz w:val="16"/>
      </w:rPr>
      <w:fldChar w:fldCharType="separate"/>
    </w:r>
    <w:r w:rsidR="00D61066">
      <w:rPr>
        <w:rFonts w:ascii="Arial" w:hAnsi="Arial" w:cs="Arial"/>
        <w:noProof/>
        <w:sz w:val="16"/>
      </w:rPr>
      <w:t>27</w:t>
    </w:r>
    <w:r w:rsidRPr="0083733E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15E" w:rsidRDefault="0022715E">
      <w:r>
        <w:separator/>
      </w:r>
    </w:p>
  </w:footnote>
  <w:footnote w:type="continuationSeparator" w:id="0">
    <w:p w:rsidR="0022715E" w:rsidRDefault="00227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6B" w:rsidRPr="0083733E" w:rsidRDefault="00EA5C6B" w:rsidP="0083733E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after="240"/>
      <w:jc w:val="center"/>
    </w:pPr>
    <w:r>
      <w:rPr>
        <w:rFonts w:ascii="Arial" w:hAnsi="Arial" w:cs="Arial"/>
        <w:sz w:val="16"/>
      </w:rPr>
      <w:t>LICEO CARLO PORTA - DOCUMENTO DEL CONSIGLIO DI CLASSE – A.S. 2018/2019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4BC6199"/>
    <w:multiLevelType w:val="hybridMultilevel"/>
    <w:tmpl w:val="31C0EF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D09E2"/>
    <w:multiLevelType w:val="hybridMultilevel"/>
    <w:tmpl w:val="BED810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C213B"/>
    <w:multiLevelType w:val="hybridMultilevel"/>
    <w:tmpl w:val="C284E8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26E63"/>
    <w:multiLevelType w:val="hybridMultilevel"/>
    <w:tmpl w:val="EEE8D6B4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0D726F9B"/>
    <w:multiLevelType w:val="hybridMultilevel"/>
    <w:tmpl w:val="B2C22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86C88"/>
    <w:multiLevelType w:val="hybridMultilevel"/>
    <w:tmpl w:val="DF5C6A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9664A"/>
    <w:multiLevelType w:val="hybridMultilevel"/>
    <w:tmpl w:val="AC6C52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93C4B"/>
    <w:multiLevelType w:val="hybridMultilevel"/>
    <w:tmpl w:val="1F52DB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85520"/>
    <w:multiLevelType w:val="hybridMultilevel"/>
    <w:tmpl w:val="8CAE89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95DEE"/>
    <w:multiLevelType w:val="hybridMultilevel"/>
    <w:tmpl w:val="A5BEF6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C2C57"/>
    <w:multiLevelType w:val="hybridMultilevel"/>
    <w:tmpl w:val="870A1A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77639"/>
    <w:multiLevelType w:val="hybridMultilevel"/>
    <w:tmpl w:val="FC0A961A"/>
    <w:lvl w:ilvl="0" w:tplc="0A9443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5F3A7B"/>
    <w:multiLevelType w:val="hybridMultilevel"/>
    <w:tmpl w:val="8F264B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AB29C4"/>
    <w:multiLevelType w:val="hybridMultilevel"/>
    <w:tmpl w:val="C3E4A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A7193"/>
    <w:multiLevelType w:val="hybridMultilevel"/>
    <w:tmpl w:val="6B26FB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F3458D"/>
    <w:multiLevelType w:val="hybridMultilevel"/>
    <w:tmpl w:val="9B3247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4581A"/>
    <w:multiLevelType w:val="hybridMultilevel"/>
    <w:tmpl w:val="C64496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531527"/>
    <w:multiLevelType w:val="hybridMultilevel"/>
    <w:tmpl w:val="0730FE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D2A36"/>
    <w:multiLevelType w:val="hybridMultilevel"/>
    <w:tmpl w:val="0C242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416B1"/>
    <w:multiLevelType w:val="hybridMultilevel"/>
    <w:tmpl w:val="5F98E6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2078E1"/>
    <w:multiLevelType w:val="hybridMultilevel"/>
    <w:tmpl w:val="BCAA6C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8753F"/>
    <w:multiLevelType w:val="hybridMultilevel"/>
    <w:tmpl w:val="C3E4A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A5960"/>
    <w:multiLevelType w:val="hybridMultilevel"/>
    <w:tmpl w:val="ED80C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B3652"/>
    <w:multiLevelType w:val="hybridMultilevel"/>
    <w:tmpl w:val="86726E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35FCC"/>
    <w:multiLevelType w:val="hybridMultilevel"/>
    <w:tmpl w:val="9FBC66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509EF"/>
    <w:multiLevelType w:val="hybridMultilevel"/>
    <w:tmpl w:val="BBDC55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B652AB"/>
    <w:multiLevelType w:val="hybridMultilevel"/>
    <w:tmpl w:val="E6247F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80E7C"/>
    <w:multiLevelType w:val="hybridMultilevel"/>
    <w:tmpl w:val="C0900A4A"/>
    <w:lvl w:ilvl="0" w:tplc="6A2441F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F25155"/>
    <w:multiLevelType w:val="multilevel"/>
    <w:tmpl w:val="C0900A4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F0565"/>
    <w:multiLevelType w:val="hybridMultilevel"/>
    <w:tmpl w:val="92A8B4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A227A2"/>
    <w:multiLevelType w:val="hybridMultilevel"/>
    <w:tmpl w:val="A86A9F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6C2E06"/>
    <w:multiLevelType w:val="multilevel"/>
    <w:tmpl w:val="9020A89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4" w15:restartNumberingAfterBreak="0">
    <w:nsid w:val="5C737BBA"/>
    <w:multiLevelType w:val="multilevel"/>
    <w:tmpl w:val="E0BC1F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5DB40140"/>
    <w:multiLevelType w:val="multilevel"/>
    <w:tmpl w:val="EDB26D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 w15:restartNumberingAfterBreak="0">
    <w:nsid w:val="5E74474A"/>
    <w:multiLevelType w:val="hybridMultilevel"/>
    <w:tmpl w:val="568C91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031CA8"/>
    <w:multiLevelType w:val="hybridMultilevel"/>
    <w:tmpl w:val="11A2F9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731678"/>
    <w:multiLevelType w:val="hybridMultilevel"/>
    <w:tmpl w:val="30EC1D6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FB5405"/>
    <w:multiLevelType w:val="hybridMultilevel"/>
    <w:tmpl w:val="274AA2FE"/>
    <w:lvl w:ilvl="0" w:tplc="0410000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92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41" w:hanging="360"/>
      </w:pPr>
      <w:rPr>
        <w:rFonts w:ascii="Wingdings" w:hAnsi="Wingdings" w:hint="default"/>
      </w:rPr>
    </w:lvl>
  </w:abstractNum>
  <w:abstractNum w:abstractNumId="40" w15:restartNumberingAfterBreak="0">
    <w:nsid w:val="713E36DE"/>
    <w:multiLevelType w:val="hybridMultilevel"/>
    <w:tmpl w:val="1EF62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7124A9"/>
    <w:multiLevelType w:val="hybridMultilevel"/>
    <w:tmpl w:val="A8ECFB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C54EE6"/>
    <w:multiLevelType w:val="hybridMultilevel"/>
    <w:tmpl w:val="D2C2E0A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"/>
  </w:num>
  <w:num w:numId="3">
    <w:abstractNumId w:val="29"/>
  </w:num>
  <w:num w:numId="4">
    <w:abstractNumId w:val="30"/>
  </w:num>
  <w:num w:numId="5">
    <w:abstractNumId w:val="38"/>
  </w:num>
  <w:num w:numId="6">
    <w:abstractNumId w:val="39"/>
  </w:num>
  <w:num w:numId="7">
    <w:abstractNumId w:val="24"/>
  </w:num>
  <w:num w:numId="8">
    <w:abstractNumId w:val="0"/>
  </w:num>
  <w:num w:numId="9">
    <w:abstractNumId w:val="1"/>
  </w:num>
  <w:num w:numId="10">
    <w:abstractNumId w:val="13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7"/>
  </w:num>
  <w:num w:numId="15">
    <w:abstractNumId w:val="10"/>
  </w:num>
  <w:num w:numId="16">
    <w:abstractNumId w:val="12"/>
  </w:num>
  <w:num w:numId="17">
    <w:abstractNumId w:val="27"/>
  </w:num>
  <w:num w:numId="18">
    <w:abstractNumId w:val="2"/>
  </w:num>
  <w:num w:numId="19">
    <w:abstractNumId w:val="31"/>
  </w:num>
  <w:num w:numId="20">
    <w:abstractNumId w:val="16"/>
  </w:num>
  <w:num w:numId="21">
    <w:abstractNumId w:val="11"/>
  </w:num>
  <w:num w:numId="22">
    <w:abstractNumId w:val="17"/>
  </w:num>
  <w:num w:numId="23">
    <w:abstractNumId w:val="15"/>
  </w:num>
  <w:num w:numId="24">
    <w:abstractNumId w:val="26"/>
  </w:num>
  <w:num w:numId="25">
    <w:abstractNumId w:val="41"/>
  </w:num>
  <w:num w:numId="26">
    <w:abstractNumId w:val="23"/>
  </w:num>
  <w:num w:numId="27">
    <w:abstractNumId w:val="18"/>
  </w:num>
  <w:num w:numId="28">
    <w:abstractNumId w:val="36"/>
  </w:num>
  <w:num w:numId="29">
    <w:abstractNumId w:val="32"/>
  </w:num>
  <w:num w:numId="30">
    <w:abstractNumId w:val="28"/>
  </w:num>
  <w:num w:numId="31">
    <w:abstractNumId w:val="19"/>
  </w:num>
  <w:num w:numId="32">
    <w:abstractNumId w:val="7"/>
  </w:num>
  <w:num w:numId="33">
    <w:abstractNumId w:val="9"/>
  </w:num>
  <w:num w:numId="34">
    <w:abstractNumId w:val="8"/>
  </w:num>
  <w:num w:numId="35">
    <w:abstractNumId w:val="25"/>
  </w:num>
  <w:num w:numId="36">
    <w:abstractNumId w:val="22"/>
  </w:num>
  <w:num w:numId="37">
    <w:abstractNumId w:val="4"/>
  </w:num>
  <w:num w:numId="38">
    <w:abstractNumId w:val="6"/>
  </w:num>
  <w:num w:numId="39">
    <w:abstractNumId w:val="40"/>
  </w:num>
  <w:num w:numId="40">
    <w:abstractNumId w:val="20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NotTrackMoves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4A2E"/>
    <w:rsid w:val="000034BA"/>
    <w:rsid w:val="000401F2"/>
    <w:rsid w:val="00054683"/>
    <w:rsid w:val="00066306"/>
    <w:rsid w:val="000A005E"/>
    <w:rsid w:val="000B52B3"/>
    <w:rsid w:val="000C28CE"/>
    <w:rsid w:val="0016379E"/>
    <w:rsid w:val="00174C8B"/>
    <w:rsid w:val="00175044"/>
    <w:rsid w:val="00180BF4"/>
    <w:rsid w:val="00187380"/>
    <w:rsid w:val="001A104D"/>
    <w:rsid w:val="001A70DA"/>
    <w:rsid w:val="001D6839"/>
    <w:rsid w:val="001F3DF9"/>
    <w:rsid w:val="00210582"/>
    <w:rsid w:val="00214BC0"/>
    <w:rsid w:val="002171E3"/>
    <w:rsid w:val="00217201"/>
    <w:rsid w:val="00224D1A"/>
    <w:rsid w:val="00226907"/>
    <w:rsid w:val="0022715E"/>
    <w:rsid w:val="002431D5"/>
    <w:rsid w:val="00285657"/>
    <w:rsid w:val="002D0994"/>
    <w:rsid w:val="002D565F"/>
    <w:rsid w:val="002D6D76"/>
    <w:rsid w:val="00314DF0"/>
    <w:rsid w:val="003259B3"/>
    <w:rsid w:val="00344464"/>
    <w:rsid w:val="00355522"/>
    <w:rsid w:val="0037389A"/>
    <w:rsid w:val="003A669B"/>
    <w:rsid w:val="003A719B"/>
    <w:rsid w:val="003C12DA"/>
    <w:rsid w:val="003E0BC7"/>
    <w:rsid w:val="003F3229"/>
    <w:rsid w:val="00415665"/>
    <w:rsid w:val="00423C53"/>
    <w:rsid w:val="00424954"/>
    <w:rsid w:val="00444CA0"/>
    <w:rsid w:val="00460FA3"/>
    <w:rsid w:val="0047323A"/>
    <w:rsid w:val="00484BE3"/>
    <w:rsid w:val="004A527A"/>
    <w:rsid w:val="004C6635"/>
    <w:rsid w:val="004D0B22"/>
    <w:rsid w:val="00507C06"/>
    <w:rsid w:val="00512304"/>
    <w:rsid w:val="005544A3"/>
    <w:rsid w:val="0056080A"/>
    <w:rsid w:val="0057165F"/>
    <w:rsid w:val="005802B7"/>
    <w:rsid w:val="005A3DC7"/>
    <w:rsid w:val="005A558D"/>
    <w:rsid w:val="005B0EAC"/>
    <w:rsid w:val="005B190B"/>
    <w:rsid w:val="005E512C"/>
    <w:rsid w:val="0060620A"/>
    <w:rsid w:val="00641CEA"/>
    <w:rsid w:val="00653596"/>
    <w:rsid w:val="00691A4C"/>
    <w:rsid w:val="006A22F4"/>
    <w:rsid w:val="0070251B"/>
    <w:rsid w:val="00720D45"/>
    <w:rsid w:val="007338B3"/>
    <w:rsid w:val="007437B9"/>
    <w:rsid w:val="00762202"/>
    <w:rsid w:val="0076398B"/>
    <w:rsid w:val="007C5DFE"/>
    <w:rsid w:val="007D081B"/>
    <w:rsid w:val="007D7B3E"/>
    <w:rsid w:val="008317BD"/>
    <w:rsid w:val="0083733E"/>
    <w:rsid w:val="008405D4"/>
    <w:rsid w:val="008540D6"/>
    <w:rsid w:val="00887E48"/>
    <w:rsid w:val="00892F87"/>
    <w:rsid w:val="008A4CEE"/>
    <w:rsid w:val="008D2717"/>
    <w:rsid w:val="00915B16"/>
    <w:rsid w:val="009248F0"/>
    <w:rsid w:val="00926D31"/>
    <w:rsid w:val="009306AF"/>
    <w:rsid w:val="00936EF1"/>
    <w:rsid w:val="00945772"/>
    <w:rsid w:val="009461B0"/>
    <w:rsid w:val="009554FF"/>
    <w:rsid w:val="009B6505"/>
    <w:rsid w:val="009D4A2E"/>
    <w:rsid w:val="009D782D"/>
    <w:rsid w:val="00A5744B"/>
    <w:rsid w:val="00A94736"/>
    <w:rsid w:val="00A965EC"/>
    <w:rsid w:val="00AC2867"/>
    <w:rsid w:val="00AE1BE2"/>
    <w:rsid w:val="00AE444D"/>
    <w:rsid w:val="00AE6327"/>
    <w:rsid w:val="00B14100"/>
    <w:rsid w:val="00B338E3"/>
    <w:rsid w:val="00B50AA3"/>
    <w:rsid w:val="00B51CB6"/>
    <w:rsid w:val="00B74D68"/>
    <w:rsid w:val="00BA24E5"/>
    <w:rsid w:val="00BB0FF6"/>
    <w:rsid w:val="00BB6461"/>
    <w:rsid w:val="00BC603A"/>
    <w:rsid w:val="00BD6BD7"/>
    <w:rsid w:val="00BE0675"/>
    <w:rsid w:val="00BE1726"/>
    <w:rsid w:val="00C10743"/>
    <w:rsid w:val="00C17E17"/>
    <w:rsid w:val="00C305C7"/>
    <w:rsid w:val="00C371EB"/>
    <w:rsid w:val="00C37B1D"/>
    <w:rsid w:val="00C47724"/>
    <w:rsid w:val="00C554D4"/>
    <w:rsid w:val="00C57EA2"/>
    <w:rsid w:val="00C6610A"/>
    <w:rsid w:val="00C67E41"/>
    <w:rsid w:val="00C758FA"/>
    <w:rsid w:val="00C94884"/>
    <w:rsid w:val="00CC384D"/>
    <w:rsid w:val="00CC610C"/>
    <w:rsid w:val="00CD375E"/>
    <w:rsid w:val="00CF345B"/>
    <w:rsid w:val="00D04DCE"/>
    <w:rsid w:val="00D168E9"/>
    <w:rsid w:val="00D324BA"/>
    <w:rsid w:val="00D6045F"/>
    <w:rsid w:val="00D61066"/>
    <w:rsid w:val="00D63B9A"/>
    <w:rsid w:val="00D76B22"/>
    <w:rsid w:val="00D83D36"/>
    <w:rsid w:val="00DB5F11"/>
    <w:rsid w:val="00E03AA1"/>
    <w:rsid w:val="00E22C51"/>
    <w:rsid w:val="00E539FF"/>
    <w:rsid w:val="00E5440A"/>
    <w:rsid w:val="00E56819"/>
    <w:rsid w:val="00E62B35"/>
    <w:rsid w:val="00E700D0"/>
    <w:rsid w:val="00E801ED"/>
    <w:rsid w:val="00E831D8"/>
    <w:rsid w:val="00E96F7F"/>
    <w:rsid w:val="00EA5C6B"/>
    <w:rsid w:val="00EF1FF7"/>
    <w:rsid w:val="00F13D8F"/>
    <w:rsid w:val="00F148D2"/>
    <w:rsid w:val="00F150B6"/>
    <w:rsid w:val="00F249A4"/>
    <w:rsid w:val="00F65C84"/>
    <w:rsid w:val="00F67BC7"/>
    <w:rsid w:val="00F839F8"/>
    <w:rsid w:val="00F8605B"/>
    <w:rsid w:val="00F91907"/>
    <w:rsid w:val="00F952B2"/>
    <w:rsid w:val="00FA440D"/>
    <w:rsid w:val="00FA71B0"/>
    <w:rsid w:val="00FB5BDD"/>
    <w:rsid w:val="00FD2EA1"/>
    <w:rsid w:val="00FF0F51"/>
    <w:rsid w:val="00FF7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959DFB-7A2B-4ABE-97C6-28120E22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6839"/>
  </w:style>
  <w:style w:type="paragraph" w:styleId="Titolo2">
    <w:name w:val="heading 2"/>
    <w:basedOn w:val="Normale"/>
    <w:next w:val="Normale"/>
    <w:qFormat/>
    <w:rsid w:val="001D6839"/>
    <w:pPr>
      <w:keepNext/>
      <w:widowControl w:val="0"/>
      <w:ind w:left="4395" w:hanging="1701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1410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D683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D6839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D6839"/>
    <w:rPr>
      <w:color w:val="0000FF"/>
      <w:u w:val="single"/>
    </w:rPr>
  </w:style>
  <w:style w:type="paragraph" w:customStyle="1" w:styleId="Corpodeltesto">
    <w:name w:val="Corpo del testo"/>
    <w:basedOn w:val="Normale"/>
    <w:rsid w:val="00CF345B"/>
    <w:pPr>
      <w:widowControl w:val="0"/>
      <w:suppressAutoHyphens/>
      <w:spacing w:after="120"/>
    </w:pPr>
    <w:rPr>
      <w:rFonts w:eastAsia="Arial Unicode MS"/>
      <w:sz w:val="24"/>
      <w:lang w:val="en-US"/>
    </w:rPr>
  </w:style>
  <w:style w:type="paragraph" w:styleId="Corpodeltesto2">
    <w:name w:val="Body Text 2"/>
    <w:basedOn w:val="Normale"/>
    <w:rsid w:val="00CF345B"/>
    <w:pPr>
      <w:spacing w:after="120" w:line="480" w:lineRule="auto"/>
    </w:pPr>
  </w:style>
  <w:style w:type="paragraph" w:styleId="Titolo">
    <w:name w:val="Title"/>
    <w:basedOn w:val="Normale"/>
    <w:next w:val="Sottotitolo"/>
    <w:qFormat/>
    <w:rsid w:val="00CF345B"/>
    <w:pPr>
      <w:widowControl w:val="0"/>
      <w:suppressAutoHyphens/>
      <w:jc w:val="center"/>
    </w:pPr>
    <w:rPr>
      <w:rFonts w:eastAsia="Arial Unicode MS"/>
      <w:b/>
      <w:sz w:val="24"/>
      <w:lang w:val="en-US"/>
    </w:rPr>
  </w:style>
  <w:style w:type="paragraph" w:styleId="Sottotitolo">
    <w:name w:val="Subtitle"/>
    <w:basedOn w:val="Normale"/>
    <w:qFormat/>
    <w:rsid w:val="00CF345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semiHidden/>
    <w:rsid w:val="008A4CEE"/>
    <w:rPr>
      <w:rFonts w:ascii="Tahoma" w:hAnsi="Tahoma" w:cs="Tahoma"/>
      <w:sz w:val="16"/>
      <w:szCs w:val="16"/>
    </w:rPr>
  </w:style>
  <w:style w:type="paragraph" w:customStyle="1" w:styleId="intestazionescuola">
    <w:name w:val="intestazionescuola"/>
    <w:basedOn w:val="Testonormale"/>
    <w:qFormat/>
    <w:rsid w:val="00054683"/>
    <w:pPr>
      <w:pBdr>
        <w:top w:val="single" w:sz="12" w:space="1" w:color="auto"/>
        <w:bottom w:val="single" w:sz="12" w:space="1" w:color="auto"/>
        <w:right w:val="single" w:sz="12" w:space="4" w:color="auto"/>
      </w:pBdr>
      <w:jc w:val="right"/>
    </w:pPr>
    <w:rPr>
      <w:rFonts w:ascii="Arial" w:hAnsi="Arial" w:cs="Arial"/>
      <w:i/>
      <w:noProof/>
      <w:color w:val="000000"/>
      <w:sz w:val="36"/>
      <w:szCs w:val="24"/>
    </w:rPr>
  </w:style>
  <w:style w:type="paragraph" w:styleId="Testonormale">
    <w:name w:val="Plain Text"/>
    <w:basedOn w:val="Normale"/>
    <w:link w:val="TestonormaleCarattere"/>
    <w:rsid w:val="00054683"/>
    <w:rPr>
      <w:rFonts w:ascii="Courier" w:hAnsi="Courier"/>
      <w:sz w:val="21"/>
      <w:szCs w:val="21"/>
      <w:lang w:val="x-none" w:eastAsia="x-none"/>
    </w:rPr>
  </w:style>
  <w:style w:type="character" w:customStyle="1" w:styleId="TestonormaleCarattere">
    <w:name w:val="Testo normale Carattere"/>
    <w:link w:val="Testonormale"/>
    <w:rsid w:val="00054683"/>
    <w:rPr>
      <w:rFonts w:ascii="Courier" w:hAnsi="Courier"/>
      <w:sz w:val="21"/>
      <w:szCs w:val="21"/>
    </w:rPr>
  </w:style>
  <w:style w:type="paragraph" w:customStyle="1" w:styleId="Elencoacolori-Colore11">
    <w:name w:val="Elenco a colori - Colore 11"/>
    <w:basedOn w:val="Normale"/>
    <w:uiPriority w:val="34"/>
    <w:qFormat/>
    <w:rsid w:val="0016379E"/>
    <w:pPr>
      <w:ind w:left="720"/>
      <w:contextualSpacing/>
    </w:pPr>
  </w:style>
  <w:style w:type="character" w:customStyle="1" w:styleId="Titolo3Carattere">
    <w:name w:val="Titolo 3 Carattere"/>
    <w:link w:val="Titolo3"/>
    <w:semiHidden/>
    <w:rsid w:val="00B14100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esto">
    <w:name w:val="testo"/>
    <w:basedOn w:val="Normale"/>
    <w:rsid w:val="00B14100"/>
    <w:pPr>
      <w:widowControl w:val="0"/>
      <w:tabs>
        <w:tab w:val="left" w:pos="0"/>
      </w:tabs>
      <w:suppressAutoHyphens/>
      <w:spacing w:before="120"/>
      <w:jc w:val="both"/>
    </w:pPr>
    <w:rPr>
      <w:rFonts w:ascii="Arial" w:hAnsi="Arial" w:cs="Arial"/>
    </w:rPr>
  </w:style>
  <w:style w:type="paragraph" w:styleId="NormaleWeb">
    <w:name w:val="Normal (Web)"/>
    <w:basedOn w:val="Normale"/>
    <w:unhideWhenUsed/>
    <w:rsid w:val="000B52B3"/>
    <w:pPr>
      <w:spacing w:before="100" w:beforeAutospacing="1" w:after="119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401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1">
    <w:name w:val="Normale1"/>
    <w:rsid w:val="003259B3"/>
  </w:style>
  <w:style w:type="table" w:customStyle="1" w:styleId="TableNormal">
    <w:name w:val="Table Normal"/>
    <w:rsid w:val="00B338E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B338E3"/>
    <w:rPr>
      <w:lang w:val="it-IT"/>
    </w:rPr>
  </w:style>
  <w:style w:type="paragraph" w:customStyle="1" w:styleId="Corpo">
    <w:name w:val="Corpo"/>
    <w:rsid w:val="00B338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customStyle="1" w:styleId="Default">
    <w:name w:val="Default"/>
    <w:rsid w:val="00B338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%20Agostini\AppData\Roaming\Microsoft\Templates\Circolar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Circolare 2017</Template>
  <TotalTime>79</TotalTime>
  <Pages>1</Pages>
  <Words>6806</Words>
  <Characters>38797</Characters>
  <Application>Microsoft Office Word</Application>
  <DocSecurity>0</DocSecurity>
  <Lines>323</Lines>
  <Paragraphs>91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 Statale</vt:lpstr>
    </vt:vector>
  </TitlesOfParts>
  <Company>Hewlett-Packard Company</Company>
  <LinksUpToDate>false</LinksUpToDate>
  <CharactersWithSpaces>45512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 Statale</dc:title>
  <dc:subject/>
  <dc:creator>DS</dc:creator>
  <cp:keywords/>
  <cp:lastModifiedBy>gabriella molteni</cp:lastModifiedBy>
  <cp:revision>30</cp:revision>
  <cp:lastPrinted>2019-05-15T11:21:00Z</cp:lastPrinted>
  <dcterms:created xsi:type="dcterms:W3CDTF">2019-04-19T12:43:00Z</dcterms:created>
  <dcterms:modified xsi:type="dcterms:W3CDTF">2019-05-15T11:21:00Z</dcterms:modified>
</cp:coreProperties>
</file>