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C195" w14:textId="77777777" w:rsidR="00C371EB" w:rsidRDefault="009F3BFC" w:rsidP="000D405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FB3F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103pt">
            <v:imagedata r:id="rId7" o:title="Intestazione"/>
          </v:shape>
        </w:pict>
      </w:r>
    </w:p>
    <w:p w14:paraId="4F99273A" w14:textId="77777777" w:rsidR="00512304" w:rsidRDefault="00512304" w:rsidP="00C57EA2">
      <w:pPr>
        <w:jc w:val="right"/>
        <w:rPr>
          <w:rFonts w:ascii="Arial" w:hAnsi="Arial" w:cs="Arial"/>
          <w:sz w:val="24"/>
          <w:szCs w:val="24"/>
        </w:rPr>
      </w:pPr>
    </w:p>
    <w:p w14:paraId="4182BB74" w14:textId="77777777" w:rsidR="00512304" w:rsidRDefault="00512304" w:rsidP="00C57EA2">
      <w:pPr>
        <w:jc w:val="right"/>
        <w:rPr>
          <w:rFonts w:ascii="Arial" w:hAnsi="Arial" w:cs="Arial"/>
          <w:sz w:val="24"/>
          <w:szCs w:val="24"/>
        </w:rPr>
      </w:pPr>
    </w:p>
    <w:p w14:paraId="4F5E33BF" w14:textId="77777777" w:rsidR="00512304" w:rsidRDefault="00512304" w:rsidP="00C57EA2">
      <w:pPr>
        <w:jc w:val="right"/>
        <w:rPr>
          <w:rFonts w:ascii="Arial" w:hAnsi="Arial" w:cs="Arial"/>
          <w:sz w:val="24"/>
          <w:szCs w:val="24"/>
        </w:rPr>
      </w:pPr>
    </w:p>
    <w:p w14:paraId="6BF401B9" w14:textId="77777777" w:rsidR="00512304" w:rsidRDefault="00512304" w:rsidP="00C57EA2">
      <w:pPr>
        <w:jc w:val="right"/>
        <w:rPr>
          <w:rFonts w:ascii="Arial" w:hAnsi="Arial" w:cs="Arial"/>
          <w:sz w:val="24"/>
          <w:szCs w:val="24"/>
        </w:rPr>
      </w:pPr>
    </w:p>
    <w:p w14:paraId="0AF30029" w14:textId="77777777" w:rsidR="00512304" w:rsidRPr="00460FA3" w:rsidRDefault="00512304" w:rsidP="00C57EA2">
      <w:pPr>
        <w:jc w:val="right"/>
        <w:rPr>
          <w:rFonts w:ascii="Arial" w:hAnsi="Arial" w:cs="Arial"/>
          <w:sz w:val="24"/>
          <w:szCs w:val="24"/>
        </w:rPr>
      </w:pPr>
    </w:p>
    <w:p w14:paraId="2759D261" w14:textId="77777777" w:rsidR="008540D6" w:rsidRDefault="009D4A2E" w:rsidP="009D4A2E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D168E9">
        <w:rPr>
          <w:rFonts w:ascii="Arial" w:hAnsi="Arial" w:cs="Arial"/>
          <w:b/>
          <w:color w:val="FFFFFF"/>
          <w:sz w:val="28"/>
          <w:szCs w:val="24"/>
          <w:highlight w:val="black"/>
        </w:rPr>
        <w:t>ALLEGATO</w:t>
      </w:r>
      <w:r w:rsidR="00D168E9">
        <w:rPr>
          <w:rFonts w:ascii="Arial" w:hAnsi="Arial" w:cs="Arial"/>
          <w:b/>
          <w:color w:val="FFFFFF"/>
          <w:sz w:val="28"/>
          <w:szCs w:val="24"/>
          <w:highlight w:val="black"/>
        </w:rPr>
        <w:t xml:space="preserve"> </w:t>
      </w:r>
      <w:r w:rsidR="00D168E9" w:rsidRPr="00D168E9">
        <w:rPr>
          <w:rFonts w:ascii="Arial" w:hAnsi="Arial" w:cs="Arial"/>
          <w:b/>
          <w:color w:val="FFFFFF"/>
          <w:sz w:val="28"/>
          <w:szCs w:val="24"/>
          <w:highlight w:val="black"/>
        </w:rPr>
        <w:t>1</w:t>
      </w:r>
      <w:r w:rsidR="00D168E9" w:rsidRPr="00D168E9">
        <w:rPr>
          <w:rFonts w:ascii="Arial" w:hAnsi="Arial" w:cs="Arial"/>
          <w:b/>
          <w:color w:val="FFFFFF"/>
          <w:sz w:val="28"/>
          <w:szCs w:val="24"/>
        </w:rPr>
        <w:t xml:space="preserve"> </w:t>
      </w:r>
      <w:r w:rsidRPr="00D168E9">
        <w:rPr>
          <w:rFonts w:ascii="Arial" w:hAnsi="Arial" w:cs="Arial"/>
          <w:b/>
          <w:sz w:val="28"/>
          <w:szCs w:val="24"/>
        </w:rPr>
        <w:t xml:space="preserve"> </w:t>
      </w:r>
      <w:r w:rsidR="00D168E9" w:rsidRPr="00D168E9">
        <w:rPr>
          <w:rFonts w:ascii="Arial" w:hAnsi="Arial" w:cs="Arial"/>
          <w:b/>
          <w:sz w:val="28"/>
          <w:szCs w:val="24"/>
        </w:rPr>
        <w:br/>
      </w:r>
      <w:r w:rsidRPr="00D168E9">
        <w:rPr>
          <w:rFonts w:ascii="Arial" w:hAnsi="Arial" w:cs="Arial"/>
          <w:b/>
          <w:sz w:val="28"/>
          <w:szCs w:val="24"/>
        </w:rPr>
        <w:t>AL</w:t>
      </w:r>
      <w:r w:rsidR="00D168E9" w:rsidRPr="00D168E9">
        <w:rPr>
          <w:rFonts w:ascii="Arial" w:hAnsi="Arial" w:cs="Arial"/>
          <w:b/>
          <w:sz w:val="28"/>
          <w:szCs w:val="24"/>
        </w:rPr>
        <w:t xml:space="preserve"> </w:t>
      </w:r>
      <w:r w:rsidRPr="009D4A2E">
        <w:rPr>
          <w:rFonts w:ascii="Arial" w:hAnsi="Arial" w:cs="Arial"/>
          <w:b/>
          <w:sz w:val="28"/>
          <w:szCs w:val="24"/>
        </w:rPr>
        <w:t>DOCUMENTO DEL CONSIGLIO DI CLASSE</w:t>
      </w:r>
    </w:p>
    <w:p w14:paraId="3BE89088" w14:textId="027174E5" w:rsidR="009D4A2E" w:rsidRPr="009D4A2E" w:rsidRDefault="009D4A2E" w:rsidP="009D4A2E">
      <w:pPr>
        <w:spacing w:before="120"/>
        <w:jc w:val="center"/>
        <w:rPr>
          <w:rFonts w:ascii="Arial" w:hAnsi="Arial" w:cs="Arial"/>
          <w:sz w:val="32"/>
          <w:szCs w:val="24"/>
        </w:rPr>
      </w:pPr>
      <w:r w:rsidRPr="009D4A2E">
        <w:rPr>
          <w:rFonts w:ascii="Arial" w:hAnsi="Arial" w:cs="Arial"/>
          <w:b/>
          <w:sz w:val="32"/>
          <w:szCs w:val="24"/>
        </w:rPr>
        <w:t xml:space="preserve">CLASSE </w:t>
      </w:r>
      <w:r w:rsidR="00D168E9" w:rsidRPr="00D168E9">
        <w:rPr>
          <w:rFonts w:ascii="Arial" w:hAnsi="Arial" w:cs="Arial"/>
          <w:b/>
          <w:sz w:val="32"/>
          <w:szCs w:val="24"/>
        </w:rPr>
        <w:t>5</w:t>
      </w:r>
      <w:r w:rsidR="00FB1E8B">
        <w:rPr>
          <w:rFonts w:ascii="Arial" w:hAnsi="Arial" w:cs="Arial"/>
          <w:b/>
          <w:sz w:val="32"/>
          <w:szCs w:val="24"/>
        </w:rPr>
        <w:t>^</w:t>
      </w:r>
      <w:r w:rsidR="00FB1E8B" w:rsidRPr="00FB1E8B">
        <w:rPr>
          <w:rFonts w:ascii="Arial" w:hAnsi="Arial" w:cs="Arial"/>
          <w:b/>
          <w:sz w:val="32"/>
          <w:szCs w:val="24"/>
        </w:rPr>
        <w:t>S</w:t>
      </w:r>
    </w:p>
    <w:p w14:paraId="63FD7B35" w14:textId="77777777" w:rsidR="009D4A2E" w:rsidRDefault="009D4A2E" w:rsidP="00CC384D">
      <w:pPr>
        <w:spacing w:before="120"/>
        <w:ind w:left="4961"/>
        <w:rPr>
          <w:rFonts w:ascii="Arial" w:hAnsi="Arial" w:cs="Arial"/>
          <w:sz w:val="24"/>
          <w:szCs w:val="24"/>
        </w:rPr>
      </w:pPr>
    </w:p>
    <w:p w14:paraId="0E6C9D3D" w14:textId="77777777" w:rsidR="009D4A2E" w:rsidRPr="00CC384D" w:rsidRDefault="009F3BFC" w:rsidP="00512304">
      <w:pPr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75A8041F">
          <v:shape id="Immagine 2" o:spid="_x0000_i1026" type="#_x0000_t75" alt="Descrizione: Macintosh HD:Users:dirigentescolastico:Dropbox:Camera Uploads:File 09-04-17, 15 30 10.jpeg" style="width:417pt;height:258.5pt;visibility:visible">
            <v:imagedata r:id="rId8" o:title="File 09-04-17, 15 30 10"/>
          </v:shape>
        </w:pict>
      </w:r>
    </w:p>
    <w:p w14:paraId="77D8DFBC" w14:textId="77777777" w:rsidR="009D4A2E" w:rsidRPr="009D4A2E" w:rsidRDefault="009D4A2E" w:rsidP="009D4A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/>
        <w:tabs>
          <w:tab w:val="left" w:pos="555"/>
        </w:tabs>
        <w:suppressAutoHyphens/>
        <w:spacing w:before="360"/>
        <w:ind w:left="113"/>
        <w:jc w:val="center"/>
        <w:outlineLvl w:val="1"/>
        <w:rPr>
          <w:rFonts w:ascii="Arial" w:hAnsi="Arial" w:cs="Arial"/>
          <w:b/>
          <w:color w:val="FFFFFF"/>
          <w:sz w:val="28"/>
        </w:rPr>
      </w:pPr>
      <w:r w:rsidRPr="009D4A2E">
        <w:rPr>
          <w:rFonts w:ascii="Arial" w:hAnsi="Arial" w:cs="Arial"/>
          <w:b/>
          <w:color w:val="FFFFFF"/>
          <w:sz w:val="28"/>
        </w:rPr>
        <w:t>PROGRA</w:t>
      </w:r>
      <w:r w:rsidR="005D5948">
        <w:rPr>
          <w:rFonts w:ascii="Arial" w:hAnsi="Arial" w:cs="Arial"/>
          <w:b/>
          <w:color w:val="FFFFFF"/>
          <w:sz w:val="28"/>
        </w:rPr>
        <w:t>MMI SVOLTI NELL’ANNO SCOLASTICO 20</w:t>
      </w:r>
      <w:r w:rsidR="000D405F">
        <w:rPr>
          <w:rFonts w:ascii="Arial" w:hAnsi="Arial" w:cs="Arial"/>
          <w:b/>
          <w:color w:val="FFFFFF"/>
          <w:sz w:val="28"/>
        </w:rPr>
        <w:t>20</w:t>
      </w:r>
      <w:r w:rsidR="005D5948">
        <w:rPr>
          <w:rFonts w:ascii="Arial" w:hAnsi="Arial" w:cs="Arial"/>
          <w:b/>
          <w:color w:val="FFFFFF"/>
          <w:sz w:val="28"/>
        </w:rPr>
        <w:t>/202</w:t>
      </w:r>
      <w:r w:rsidR="000D405F">
        <w:rPr>
          <w:rFonts w:ascii="Arial" w:hAnsi="Arial" w:cs="Arial"/>
          <w:b/>
          <w:color w:val="FFFFFF"/>
          <w:sz w:val="28"/>
        </w:rPr>
        <w:t>1</w:t>
      </w:r>
    </w:p>
    <w:p w14:paraId="560C2070" w14:textId="77777777" w:rsidR="009D4A2E" w:rsidRDefault="009D4A2E" w:rsidP="009D4A2E">
      <w:pPr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FE6423" w14:paraId="355E09C0" w14:textId="77777777" w:rsidTr="00D1041F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770DED" w14:textId="77777777" w:rsidR="00FE6423" w:rsidRPr="00B8686C" w:rsidRDefault="00FE6423" w:rsidP="00D1041F">
            <w:pPr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FE6423" w14:paraId="46480AAD" w14:textId="77777777" w:rsidTr="00D1041F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A8DD9E" w14:textId="77777777" w:rsidR="00FE6423" w:rsidRDefault="00FE6423" w:rsidP="00D1041F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4AF28E" w14:textId="77777777" w:rsidR="00FE6423" w:rsidRPr="00016F05" w:rsidRDefault="00FE6423" w:rsidP="00D1041F">
            <w:pPr>
              <w:snapToGrid w:val="0"/>
              <w:jc w:val="center"/>
            </w:pPr>
            <w:r w:rsidRPr="00016F05">
              <w:rPr>
                <w:rFonts w:ascii="Arial" w:hAnsi="Arial" w:cs="Arial"/>
                <w:b/>
                <w:sz w:val="28"/>
              </w:rPr>
              <w:t>STORIA</w:t>
            </w:r>
          </w:p>
        </w:tc>
      </w:tr>
      <w:tr w:rsidR="00FE6423" w14:paraId="645E7AB3" w14:textId="77777777" w:rsidTr="00D1041F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CE6790" w14:textId="77777777" w:rsidR="00FE6423" w:rsidRDefault="00FE6423" w:rsidP="00D1041F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67DB8D" w14:textId="77777777" w:rsidR="00FE6423" w:rsidRPr="00016F05" w:rsidRDefault="00FE6423" w:rsidP="00D1041F">
            <w:pPr>
              <w:snapToGrid w:val="0"/>
              <w:jc w:val="center"/>
            </w:pPr>
            <w:r w:rsidRPr="00016F05">
              <w:rPr>
                <w:rFonts w:ascii="Arial" w:hAnsi="Arial" w:cs="Arial"/>
                <w:b/>
                <w:sz w:val="22"/>
              </w:rPr>
              <w:t>5^S</w:t>
            </w:r>
          </w:p>
        </w:tc>
      </w:tr>
      <w:tr w:rsidR="00FE6423" w14:paraId="0EF63459" w14:textId="77777777" w:rsidTr="00D1041F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961400" w14:textId="77777777" w:rsidR="00FE6423" w:rsidRDefault="00FE6423" w:rsidP="00D1041F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89F7D9" w14:textId="77777777" w:rsidR="00FE6423" w:rsidRPr="00016F05" w:rsidRDefault="00FE6423" w:rsidP="00D1041F">
            <w:pPr>
              <w:snapToGrid w:val="0"/>
              <w:jc w:val="center"/>
            </w:pPr>
            <w:r w:rsidRPr="00016F05">
              <w:rPr>
                <w:rFonts w:ascii="Arial" w:hAnsi="Arial" w:cs="Arial"/>
                <w:b/>
                <w:sz w:val="22"/>
              </w:rPr>
              <w:t>Ghezzi Alessandro</w:t>
            </w:r>
          </w:p>
        </w:tc>
      </w:tr>
    </w:tbl>
    <w:p w14:paraId="1642FF32" w14:textId="77777777" w:rsidR="00FE6423" w:rsidRPr="00AC08F8" w:rsidRDefault="00FE6423" w:rsidP="00FE6423">
      <w:pPr>
        <w:pStyle w:val="Titolo3"/>
        <w:spacing w:before="360"/>
        <w:rPr>
          <w:rFonts w:ascii="Arial" w:hAnsi="Arial" w:cs="Arial"/>
          <w:sz w:val="24"/>
          <w:szCs w:val="24"/>
        </w:rPr>
      </w:pPr>
      <w:r w:rsidRPr="00AC08F8">
        <w:rPr>
          <w:rFonts w:ascii="Arial" w:hAnsi="Arial" w:cs="Arial"/>
          <w:sz w:val="24"/>
          <w:szCs w:val="24"/>
        </w:rPr>
        <w:t>PROGRAMMA EFFETTIVAMENTE SVOLTO FINO AL 15 MAGGIO 2021</w:t>
      </w:r>
    </w:p>
    <w:p w14:paraId="2344D1DF" w14:textId="77777777" w:rsidR="00FE6423" w:rsidRPr="000E233F" w:rsidRDefault="00FE6423" w:rsidP="00FE6423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’Europa all’inizio del XX secolo</w:t>
      </w:r>
    </w:p>
    <w:p w14:paraId="22340E0A" w14:textId="77777777" w:rsidR="00FE6423" w:rsidRDefault="00FE6423" w:rsidP="008421E0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belle époque.</w:t>
      </w:r>
    </w:p>
    <w:p w14:paraId="420B47AF" w14:textId="77777777" w:rsidR="00FE6423" w:rsidRPr="000E233F" w:rsidRDefault="00FE6423" w:rsidP="008421E0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Crescita industriale e grande depressione.</w:t>
      </w:r>
    </w:p>
    <w:p w14:paraId="45C9EB4D" w14:textId="77777777" w:rsidR="00FE6423" w:rsidRPr="000E233F" w:rsidRDefault="00FE6423" w:rsidP="008421E0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crescita demografica e urbana e lo sviluppo della società di massa.</w:t>
      </w:r>
    </w:p>
    <w:p w14:paraId="6E54C3EF" w14:textId="77777777" w:rsidR="00FE6423" w:rsidRPr="000E233F" w:rsidRDefault="00FE6423" w:rsidP="008421E0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</w:t>
      </w:r>
      <w:r>
        <w:rPr>
          <w:rFonts w:ascii="Arial" w:hAnsi="Arial" w:cs="Arial"/>
        </w:rPr>
        <w:t>e potenze ad inizio Novecento</w:t>
      </w:r>
    </w:p>
    <w:p w14:paraId="44ED954B" w14:textId="77777777" w:rsidR="00FE6423" w:rsidRPr="000E233F" w:rsidRDefault="00FE6423" w:rsidP="008421E0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reazione della Chiesa alla modernità.</w:t>
      </w:r>
    </w:p>
    <w:p w14:paraId="6985469E" w14:textId="77777777" w:rsidR="00FE6423" w:rsidRPr="000E233F" w:rsidRDefault="00FE6423" w:rsidP="00FE6423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L’età giolittiana</w:t>
      </w:r>
    </w:p>
    <w:p w14:paraId="38F31C93" w14:textId="77777777" w:rsidR="00FE6423" w:rsidRPr="000E233F" w:rsidRDefault="00FE6423" w:rsidP="008421E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crisi di fine secolo.</w:t>
      </w:r>
    </w:p>
    <w:p w14:paraId="619C12EF" w14:textId="77777777" w:rsidR="00FE6423" w:rsidRPr="000E233F" w:rsidRDefault="00FE6423" w:rsidP="008421E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figura e la strategia di Giolitti.</w:t>
      </w:r>
    </w:p>
    <w:p w14:paraId="3B8F4B5E" w14:textId="77777777" w:rsidR="00FE6423" w:rsidRPr="000E233F" w:rsidRDefault="00FE6423" w:rsidP="008421E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Economia, politica e riforme.</w:t>
      </w:r>
    </w:p>
    <w:p w14:paraId="034B283F" w14:textId="77777777" w:rsidR="00FE6423" w:rsidRPr="000E233F" w:rsidRDefault="00FE6423" w:rsidP="008421E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guerra di Libia.</w:t>
      </w:r>
    </w:p>
    <w:p w14:paraId="7553BD38" w14:textId="6DC46F2A" w:rsidR="00FE6423" w:rsidRDefault="00FE6423" w:rsidP="00FE6423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 xml:space="preserve">Letture: L’atteggiamento di Giolitti nei </w:t>
      </w:r>
      <w:r>
        <w:rPr>
          <w:rFonts w:ascii="Arial" w:hAnsi="Arial" w:cs="Arial"/>
          <w:sz w:val="22"/>
          <w:szCs w:val="22"/>
        </w:rPr>
        <w:t>confronti dei lavoratori</w:t>
      </w:r>
      <w:r w:rsidRPr="000E233F">
        <w:rPr>
          <w:rFonts w:ascii="Arial" w:hAnsi="Arial" w:cs="Arial"/>
          <w:sz w:val="22"/>
          <w:szCs w:val="22"/>
        </w:rPr>
        <w:t xml:space="preserve">; </w:t>
      </w:r>
      <w:r w:rsidRPr="00B0315A">
        <w:rPr>
          <w:rFonts w:ascii="Arial" w:hAnsi="Arial" w:cs="Arial"/>
          <w:sz w:val="22"/>
          <w:szCs w:val="22"/>
        </w:rPr>
        <w:t>il patto Gentiloni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3E99BFD" w14:textId="77777777" w:rsidR="00BA7576" w:rsidRPr="000E233F" w:rsidRDefault="00BA7576" w:rsidP="00FE6423">
      <w:pPr>
        <w:jc w:val="both"/>
        <w:rPr>
          <w:rFonts w:ascii="Arial" w:hAnsi="Arial" w:cs="Arial"/>
          <w:sz w:val="22"/>
          <w:szCs w:val="22"/>
        </w:rPr>
      </w:pPr>
    </w:p>
    <w:p w14:paraId="288F005D" w14:textId="77777777" w:rsidR="00FE6423" w:rsidRPr="000E233F" w:rsidRDefault="00FE6423" w:rsidP="00FE6423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La prima guerra mondiale e le sue conseguenze</w:t>
      </w:r>
    </w:p>
    <w:p w14:paraId="110DB34C" w14:textId="77777777" w:rsidR="00FE6423" w:rsidRPr="000E233F" w:rsidRDefault="00FE6423" w:rsidP="008421E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Le cause del conflitto.</w:t>
      </w:r>
    </w:p>
    <w:p w14:paraId="55A43756" w14:textId="77777777" w:rsidR="00FE6423" w:rsidRPr="000E233F" w:rsidRDefault="00FE6423" w:rsidP="008421E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L’assassinio di Sarajevo e lo scoppio della guerra.</w:t>
      </w:r>
    </w:p>
    <w:p w14:paraId="17EBB815" w14:textId="77777777" w:rsidR="00FE6423" w:rsidRPr="000E233F" w:rsidRDefault="00FE6423" w:rsidP="008421E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Guerra di trincea e guerra di logoramento</w:t>
      </w:r>
      <w:r>
        <w:rPr>
          <w:rFonts w:ascii="Arial" w:hAnsi="Arial" w:cs="Arial"/>
        </w:rPr>
        <w:t>; il fronte interno.</w:t>
      </w:r>
    </w:p>
    <w:p w14:paraId="4901CF4D" w14:textId="77777777" w:rsidR="00FE6423" w:rsidRDefault="00FE6423" w:rsidP="008421E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0E233F">
        <w:rPr>
          <w:rFonts w:ascii="Arial" w:hAnsi="Arial" w:cs="Arial"/>
        </w:rPr>
        <w:t xml:space="preserve"> dibattito tra neutralisti e interventisti</w:t>
      </w:r>
      <w:r>
        <w:rPr>
          <w:rFonts w:ascii="Arial" w:hAnsi="Arial" w:cs="Arial"/>
        </w:rPr>
        <w:t xml:space="preserve"> e l’ingresso in guerra dell’Italia.</w:t>
      </w:r>
    </w:p>
    <w:p w14:paraId="657A965C" w14:textId="77777777" w:rsidR="00FE6423" w:rsidRPr="00B1427C" w:rsidRDefault="00FE6423" w:rsidP="008421E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fronte italiano;</w:t>
      </w:r>
      <w:r>
        <w:rPr>
          <w:rFonts w:ascii="Arial" w:hAnsi="Arial" w:cs="Arial"/>
        </w:rPr>
        <w:t xml:space="preserve"> da</w:t>
      </w:r>
      <w:r w:rsidRPr="000E233F">
        <w:rPr>
          <w:rFonts w:ascii="Arial" w:hAnsi="Arial" w:cs="Arial"/>
        </w:rPr>
        <w:t xml:space="preserve"> Caporetto </w:t>
      </w:r>
      <w:r>
        <w:rPr>
          <w:rFonts w:ascii="Arial" w:hAnsi="Arial" w:cs="Arial"/>
        </w:rPr>
        <w:t>a</w:t>
      </w:r>
      <w:r w:rsidRPr="000E233F">
        <w:rPr>
          <w:rFonts w:ascii="Arial" w:hAnsi="Arial" w:cs="Arial"/>
        </w:rPr>
        <w:t xml:space="preserve"> Vittorio Veneto. </w:t>
      </w:r>
    </w:p>
    <w:p w14:paraId="2AE73C03" w14:textId="77777777" w:rsidR="00FE6423" w:rsidRPr="00B4640A" w:rsidRDefault="00FE6423" w:rsidP="008421E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 xml:space="preserve">Il crollo della Russia, l’intervento degli Usa e la fine del conflitto. </w:t>
      </w:r>
    </w:p>
    <w:p w14:paraId="4C23AE9D" w14:textId="0BF7DD39" w:rsidR="00BA7576" w:rsidRDefault="00FE6423" w:rsidP="00FE6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Letture</w:t>
      </w:r>
      <w:r w:rsidRPr="000E233F">
        <w:rPr>
          <w:rFonts w:ascii="Arial" w:hAnsi="Arial" w:cs="Arial"/>
          <w:sz w:val="22"/>
          <w:szCs w:val="22"/>
        </w:rPr>
        <w:t>: L’ultimatum dell’Austria-Ungheria a</w:t>
      </w:r>
      <w:r>
        <w:rPr>
          <w:rFonts w:ascii="Arial" w:hAnsi="Arial" w:cs="Arial"/>
          <w:sz w:val="22"/>
          <w:szCs w:val="22"/>
        </w:rPr>
        <w:t>lla Serbia</w:t>
      </w:r>
      <w:r w:rsidRPr="000E233F">
        <w:rPr>
          <w:rFonts w:ascii="Arial" w:hAnsi="Arial" w:cs="Arial"/>
          <w:sz w:val="22"/>
          <w:szCs w:val="22"/>
        </w:rPr>
        <w:t xml:space="preserve">; </w:t>
      </w:r>
      <w:r w:rsidRPr="00B0315A">
        <w:rPr>
          <w:rFonts w:ascii="Arial" w:hAnsi="Arial" w:cs="Arial"/>
          <w:sz w:val="22"/>
          <w:szCs w:val="22"/>
        </w:rPr>
        <w:t>i 14 punti di Wilson</w:t>
      </w:r>
      <w:r w:rsidRPr="000E233F">
        <w:rPr>
          <w:rFonts w:ascii="Arial" w:hAnsi="Arial" w:cs="Arial"/>
          <w:sz w:val="22"/>
          <w:szCs w:val="22"/>
        </w:rPr>
        <w:t>; la dichiarazio</w:t>
      </w:r>
      <w:r>
        <w:rPr>
          <w:rFonts w:ascii="Arial" w:hAnsi="Arial" w:cs="Arial"/>
          <w:sz w:val="22"/>
          <w:szCs w:val="22"/>
        </w:rPr>
        <w:t>ne Balfour</w:t>
      </w:r>
      <w:r w:rsidRPr="000E233F">
        <w:rPr>
          <w:rFonts w:ascii="Arial" w:hAnsi="Arial" w:cs="Arial"/>
          <w:sz w:val="22"/>
          <w:szCs w:val="22"/>
        </w:rPr>
        <w:t>.</w:t>
      </w:r>
    </w:p>
    <w:p w14:paraId="110ACC73" w14:textId="54120AF5" w:rsidR="00FE6423" w:rsidRDefault="00FE6423" w:rsidP="00FE6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Lavoro sui documenti: le testimonianze dal fronte italiano.</w:t>
      </w:r>
    </w:p>
    <w:p w14:paraId="533B2EDF" w14:textId="77777777" w:rsidR="00BA7576" w:rsidRPr="000E233F" w:rsidRDefault="00BA7576" w:rsidP="00FE6423">
      <w:pPr>
        <w:jc w:val="both"/>
        <w:rPr>
          <w:rFonts w:ascii="Arial" w:hAnsi="Arial" w:cs="Arial"/>
          <w:sz w:val="22"/>
          <w:szCs w:val="22"/>
        </w:rPr>
      </w:pPr>
    </w:p>
    <w:p w14:paraId="6652124B" w14:textId="77777777" w:rsidR="00FE6423" w:rsidRPr="000E233F" w:rsidRDefault="00FE6423" w:rsidP="00FE6423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La rivoluzione russa</w:t>
      </w:r>
    </w:p>
    <w:p w14:paraId="7594C220" w14:textId="77777777" w:rsidR="00FE6423" w:rsidRPr="000E233F" w:rsidRDefault="00FE6423" w:rsidP="008421E0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Le premesse della rivoluzione.</w:t>
      </w:r>
    </w:p>
    <w:p w14:paraId="66E841A1" w14:textId="77777777" w:rsidR="00FE6423" w:rsidRPr="000E233F" w:rsidRDefault="00FE6423" w:rsidP="008421E0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rivoluzione borghese di febbraio.</w:t>
      </w:r>
    </w:p>
    <w:p w14:paraId="772AAF00" w14:textId="77777777" w:rsidR="00FE6423" w:rsidRPr="000E233F" w:rsidRDefault="00FE6423" w:rsidP="008421E0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 bolscevichi e la rivoluzione d’ottobre.</w:t>
      </w:r>
    </w:p>
    <w:p w14:paraId="3B889A52" w14:textId="77777777" w:rsidR="00FE6423" w:rsidRPr="000E233F" w:rsidRDefault="00FE6423" w:rsidP="008421E0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guerra civile.</w:t>
      </w:r>
    </w:p>
    <w:p w14:paraId="0295176E" w14:textId="77777777" w:rsidR="00FE6423" w:rsidRPr="000E233F" w:rsidRDefault="00FE6423" w:rsidP="008421E0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nascita della Terza Internazionale.</w:t>
      </w:r>
    </w:p>
    <w:p w14:paraId="2CB0900F" w14:textId="77777777" w:rsidR="00FE6423" w:rsidRPr="000E233F" w:rsidRDefault="00FE6423" w:rsidP="008421E0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politica economica: comunismo di guerra, Nep, pianificazione economica.</w:t>
      </w:r>
    </w:p>
    <w:p w14:paraId="0C9352AA" w14:textId="77777777" w:rsidR="00FE6423" w:rsidRPr="000E233F" w:rsidRDefault="00FE6423" w:rsidP="008421E0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nascita dell’Urss e la successione di Stalin a Lenin.</w:t>
      </w:r>
    </w:p>
    <w:p w14:paraId="0AD70B9E" w14:textId="208200FF" w:rsidR="00FE6423" w:rsidRDefault="00FE6423" w:rsidP="00FE6423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 xml:space="preserve">Lettura: </w:t>
      </w:r>
      <w:r w:rsidRPr="00083FB4">
        <w:rPr>
          <w:rFonts w:ascii="Arial" w:hAnsi="Arial" w:cs="Arial"/>
          <w:sz w:val="22"/>
          <w:szCs w:val="22"/>
        </w:rPr>
        <w:t>Le tesi di aprile</w:t>
      </w:r>
      <w:r>
        <w:rPr>
          <w:rFonts w:ascii="Arial" w:hAnsi="Arial" w:cs="Arial"/>
          <w:sz w:val="22"/>
          <w:szCs w:val="22"/>
        </w:rPr>
        <w:t>; la dittatura del proletariato.</w:t>
      </w:r>
    </w:p>
    <w:p w14:paraId="366D0443" w14:textId="77777777" w:rsidR="00BA7576" w:rsidRDefault="00BA7576" w:rsidP="00FE6423">
      <w:pPr>
        <w:jc w:val="both"/>
        <w:rPr>
          <w:rFonts w:ascii="Arial" w:hAnsi="Arial" w:cs="Arial"/>
          <w:sz w:val="22"/>
          <w:szCs w:val="22"/>
        </w:rPr>
      </w:pPr>
    </w:p>
    <w:p w14:paraId="76E5674A" w14:textId="77777777" w:rsidR="00FE6423" w:rsidRPr="000E233F" w:rsidRDefault="00FE6423" w:rsidP="00FE6423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 difficile dopoguerra</w:t>
      </w:r>
    </w:p>
    <w:p w14:paraId="59B8793E" w14:textId="77777777" w:rsidR="00FE6423" w:rsidRPr="00B4640A" w:rsidRDefault="00FE6423" w:rsidP="008421E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Conseguenze politiche, sociali ed economiche; il trattato di Versailles.</w:t>
      </w:r>
    </w:p>
    <w:p w14:paraId="15102701" w14:textId="77777777" w:rsidR="00FE6423" w:rsidRPr="000E233F" w:rsidRDefault="00FE6423" w:rsidP="008421E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tramonto del colonialismo: il caso del Medio Oriente Il dopoguerra in Germania.</w:t>
      </w:r>
    </w:p>
    <w:p w14:paraId="27B4FEEC" w14:textId="77777777" w:rsidR="00FE6423" w:rsidRPr="000E233F" w:rsidRDefault="00FE6423" w:rsidP="008421E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24529">
        <w:rPr>
          <w:rFonts w:ascii="Arial" w:hAnsi="Arial" w:cs="Arial"/>
        </w:rPr>
        <w:t>Caratteristiche e problemi della repubblica di Weimar</w:t>
      </w:r>
      <w:r w:rsidRPr="000E233F">
        <w:rPr>
          <w:rFonts w:ascii="Arial" w:hAnsi="Arial" w:cs="Arial"/>
        </w:rPr>
        <w:t>.</w:t>
      </w:r>
    </w:p>
    <w:p w14:paraId="65A467FE" w14:textId="77777777" w:rsidR="00FE6423" w:rsidRPr="000E233F" w:rsidRDefault="00FE6423" w:rsidP="008421E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crisi della Ruhr.</w:t>
      </w:r>
    </w:p>
    <w:p w14:paraId="6F366751" w14:textId="77777777" w:rsidR="00FE6423" w:rsidRPr="000E233F" w:rsidRDefault="00FE6423" w:rsidP="008421E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Gli Usa negli anni Venti.</w:t>
      </w:r>
    </w:p>
    <w:p w14:paraId="15268BC9" w14:textId="77777777" w:rsidR="00FE6423" w:rsidRPr="000E233F" w:rsidRDefault="00FE6423" w:rsidP="008421E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lastRenderedPageBreak/>
        <w:t>Il grande crollo del 1929.</w:t>
      </w:r>
    </w:p>
    <w:p w14:paraId="02CD4D27" w14:textId="77777777" w:rsidR="00FE6423" w:rsidRPr="000E233F" w:rsidRDefault="00FE6423" w:rsidP="008421E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diffusione della crisi in Europa.</w:t>
      </w:r>
    </w:p>
    <w:p w14:paraId="19158E50" w14:textId="77777777" w:rsidR="00FE6423" w:rsidRPr="000E233F" w:rsidRDefault="00FE6423" w:rsidP="008421E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0E233F">
        <w:rPr>
          <w:rFonts w:ascii="Arial" w:hAnsi="Arial" w:cs="Arial"/>
          <w:lang w:val="en-US"/>
        </w:rPr>
        <w:t xml:space="preserve">Roosevelt e il </w:t>
      </w:r>
      <w:r w:rsidRPr="000E233F">
        <w:rPr>
          <w:rFonts w:ascii="Arial" w:hAnsi="Arial" w:cs="Arial"/>
          <w:i/>
          <w:lang w:val="en-US"/>
        </w:rPr>
        <w:t>New Deal</w:t>
      </w:r>
      <w:r w:rsidRPr="000E233F">
        <w:rPr>
          <w:rFonts w:ascii="Arial" w:hAnsi="Arial" w:cs="Arial"/>
          <w:lang w:val="en-US"/>
        </w:rPr>
        <w:t>.</w:t>
      </w:r>
    </w:p>
    <w:p w14:paraId="6B014EEE" w14:textId="0F495F13" w:rsidR="00FE6423" w:rsidRDefault="00FE6423" w:rsidP="00FE6423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>Letture</w:t>
      </w:r>
      <w:r>
        <w:rPr>
          <w:rFonts w:ascii="Arial" w:hAnsi="Arial" w:cs="Arial"/>
          <w:sz w:val="22"/>
          <w:szCs w:val="22"/>
        </w:rPr>
        <w:t>: La dichiarazione Balfour; l</w:t>
      </w:r>
      <w:r w:rsidRPr="00024529">
        <w:rPr>
          <w:rFonts w:ascii="Arial" w:hAnsi="Arial" w:cs="Arial"/>
          <w:sz w:val="22"/>
          <w:szCs w:val="22"/>
        </w:rPr>
        <w:t>a Costituzione di Weimar</w:t>
      </w:r>
      <w:r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i/>
          <w:iCs/>
          <w:sz w:val="22"/>
          <w:szCs w:val="22"/>
        </w:rPr>
        <w:t xml:space="preserve">Furore </w:t>
      </w:r>
      <w:r>
        <w:rPr>
          <w:rFonts w:ascii="Arial" w:hAnsi="Arial" w:cs="Arial"/>
          <w:sz w:val="22"/>
          <w:szCs w:val="22"/>
        </w:rPr>
        <w:t>di John Steinbeck; il discorso del New Deal.</w:t>
      </w:r>
    </w:p>
    <w:p w14:paraId="0CD1227D" w14:textId="77777777" w:rsidR="00BA7576" w:rsidRDefault="00BA7576" w:rsidP="00FE6423">
      <w:pPr>
        <w:jc w:val="both"/>
        <w:rPr>
          <w:rFonts w:ascii="Arial" w:hAnsi="Arial" w:cs="Arial"/>
          <w:sz w:val="22"/>
          <w:szCs w:val="22"/>
        </w:rPr>
      </w:pPr>
    </w:p>
    <w:p w14:paraId="2C3DF653" w14:textId="77777777" w:rsidR="00FE6423" w:rsidRPr="000E233F" w:rsidRDefault="00FE6423" w:rsidP="00FE6423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L’Italia nel dopoguerra e il fascismo</w:t>
      </w:r>
    </w:p>
    <w:p w14:paraId="601F9D5A" w14:textId="77777777" w:rsidR="00FE6423" w:rsidRPr="000E233F" w:rsidRDefault="00FE6423" w:rsidP="008421E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dopoguerra in Italia: i problemi da affrontare e la vittoria mutilata.</w:t>
      </w:r>
    </w:p>
    <w:p w14:paraId="37E45F4F" w14:textId="77777777" w:rsidR="00FE6423" w:rsidRPr="000E233F" w:rsidRDefault="00FE6423" w:rsidP="008421E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nascita dei partiti politici di massa e del movimento fascista.</w:t>
      </w:r>
    </w:p>
    <w:p w14:paraId="4F293CD4" w14:textId="77777777" w:rsidR="00FE6423" w:rsidRPr="000E233F" w:rsidRDefault="00FE6423" w:rsidP="008421E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L’ultimo governo Giolitti</w:t>
      </w:r>
      <w:r>
        <w:rPr>
          <w:rFonts w:ascii="Arial" w:hAnsi="Arial" w:cs="Arial"/>
        </w:rPr>
        <w:t xml:space="preserve"> e il biennio rosso.</w:t>
      </w:r>
    </w:p>
    <w:p w14:paraId="7C0F76C4" w14:textId="77777777" w:rsidR="00FE6423" w:rsidRPr="000E233F" w:rsidRDefault="00FE6423" w:rsidP="008421E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fascismo agrario e le elezioni del ’21; l’agonia dello Stato liberale.</w:t>
      </w:r>
    </w:p>
    <w:p w14:paraId="784C30AA" w14:textId="77777777" w:rsidR="00FE6423" w:rsidRPr="000E233F" w:rsidRDefault="00FE6423" w:rsidP="008421E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marcia su Roma e il primo governo Mussolini.</w:t>
      </w:r>
    </w:p>
    <w:p w14:paraId="1DF3E684" w14:textId="77777777" w:rsidR="00FE6423" w:rsidRPr="000E233F" w:rsidRDefault="00FE6423" w:rsidP="008421E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delitto Matteotti e l’Aventino.</w:t>
      </w:r>
    </w:p>
    <w:p w14:paraId="30DF1A10" w14:textId="77777777" w:rsidR="00FE6423" w:rsidRPr="000E233F" w:rsidRDefault="00FE6423" w:rsidP="008421E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6749E7">
        <w:rPr>
          <w:rFonts w:ascii="Arial" w:hAnsi="Arial" w:cs="Arial"/>
        </w:rPr>
        <w:t>La dittatura a viso aperto: le leggi fascistissime</w:t>
      </w:r>
      <w:r w:rsidRPr="000E233F">
        <w:rPr>
          <w:rFonts w:ascii="Arial" w:hAnsi="Arial" w:cs="Arial"/>
        </w:rPr>
        <w:t>.</w:t>
      </w:r>
    </w:p>
    <w:p w14:paraId="79F7B5EB" w14:textId="77777777" w:rsidR="00FE6423" w:rsidRPr="000E233F" w:rsidRDefault="00FE6423" w:rsidP="008421E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costruzione dello Stato totalitario: l’ideologia fascista, la propaganda, l’inquadramento delle masse, l’evoluzione del partito.</w:t>
      </w:r>
    </w:p>
    <w:p w14:paraId="2F0AFDF8" w14:textId="77777777" w:rsidR="00FE6423" w:rsidRPr="000E233F" w:rsidRDefault="00FE6423" w:rsidP="008421E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politica economica del regime.</w:t>
      </w:r>
    </w:p>
    <w:p w14:paraId="53BDE7D6" w14:textId="77777777" w:rsidR="00FE6423" w:rsidRPr="000E233F" w:rsidRDefault="00FE6423" w:rsidP="008421E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politica estera: la guerra d’Etiopia.</w:t>
      </w:r>
    </w:p>
    <w:p w14:paraId="3773E74B" w14:textId="77777777" w:rsidR="00FE6423" w:rsidRPr="000E233F" w:rsidRDefault="00FE6423" w:rsidP="008421E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2920C1">
        <w:rPr>
          <w:rFonts w:ascii="Arial" w:hAnsi="Arial" w:cs="Arial"/>
        </w:rPr>
        <w:t>Le leggi razziali</w:t>
      </w:r>
      <w:r w:rsidRPr="000E233F">
        <w:rPr>
          <w:rFonts w:ascii="Arial" w:hAnsi="Arial" w:cs="Arial"/>
        </w:rPr>
        <w:t>.</w:t>
      </w:r>
    </w:p>
    <w:p w14:paraId="747CE6F5" w14:textId="77777777" w:rsidR="00FE6423" w:rsidRPr="000E233F" w:rsidRDefault="00FE6423" w:rsidP="008421E0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L’antifascismo e i limiti del regime.</w:t>
      </w:r>
    </w:p>
    <w:p w14:paraId="03086B10" w14:textId="0687204F" w:rsidR="00BA7576" w:rsidRPr="002920C1" w:rsidRDefault="00FE6423" w:rsidP="00FE6423">
      <w:pPr>
        <w:jc w:val="both"/>
        <w:rPr>
          <w:rFonts w:ascii="Arial" w:hAnsi="Arial" w:cs="Arial"/>
          <w:sz w:val="22"/>
          <w:szCs w:val="22"/>
        </w:rPr>
      </w:pPr>
      <w:r w:rsidRPr="002920C1">
        <w:rPr>
          <w:rFonts w:ascii="Arial" w:hAnsi="Arial" w:cs="Arial"/>
          <w:sz w:val="22"/>
          <w:szCs w:val="22"/>
        </w:rPr>
        <w:t xml:space="preserve">Letture: Il programma di Sansepolcro; </w:t>
      </w:r>
      <w:r>
        <w:rPr>
          <w:rFonts w:ascii="Arial" w:hAnsi="Arial" w:cs="Arial"/>
          <w:sz w:val="22"/>
          <w:szCs w:val="22"/>
        </w:rPr>
        <w:t xml:space="preserve">lo squadrismo; </w:t>
      </w:r>
      <w:r w:rsidRPr="002920C1">
        <w:rPr>
          <w:rFonts w:ascii="Arial" w:hAnsi="Arial" w:cs="Arial"/>
          <w:sz w:val="22"/>
          <w:szCs w:val="22"/>
        </w:rPr>
        <w:t>il discorso di Mussolini del 3 gennaio 1925; le leggi fascistissime;</w:t>
      </w:r>
      <w:r>
        <w:rPr>
          <w:rFonts w:ascii="Arial" w:hAnsi="Arial" w:cs="Arial"/>
          <w:sz w:val="22"/>
          <w:szCs w:val="22"/>
        </w:rPr>
        <w:t xml:space="preserve"> l’ideologia del fascismo;</w:t>
      </w:r>
      <w:r w:rsidRPr="002920C1">
        <w:rPr>
          <w:rFonts w:ascii="Arial" w:hAnsi="Arial" w:cs="Arial"/>
          <w:sz w:val="22"/>
          <w:szCs w:val="22"/>
        </w:rPr>
        <w:t xml:space="preserve"> il Manifesto degli scienziati razzisti.</w:t>
      </w:r>
    </w:p>
    <w:p w14:paraId="1A1609DF" w14:textId="0D3F3CD1" w:rsidR="00BA7576" w:rsidRPr="002920C1" w:rsidRDefault="00FE6423" w:rsidP="00FE6423">
      <w:pPr>
        <w:jc w:val="both"/>
        <w:rPr>
          <w:rFonts w:ascii="Arial" w:hAnsi="Arial" w:cs="Arial"/>
          <w:sz w:val="22"/>
          <w:szCs w:val="22"/>
        </w:rPr>
      </w:pPr>
      <w:r w:rsidRPr="002920C1">
        <w:rPr>
          <w:rFonts w:ascii="Arial" w:hAnsi="Arial" w:cs="Arial"/>
          <w:sz w:val="22"/>
          <w:szCs w:val="22"/>
        </w:rPr>
        <w:t>Lavoro sui documenti: La categoria di totalitarismo.</w:t>
      </w:r>
    </w:p>
    <w:p w14:paraId="5C780CB4" w14:textId="4E24CCEE" w:rsidR="00FE6423" w:rsidRDefault="00FE6423" w:rsidP="00FE6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Video: La marcia su Roma (Rai Storia); Giovinezza: il fascismo e i giovani (Rai Storia)</w:t>
      </w:r>
    </w:p>
    <w:p w14:paraId="74D6B726" w14:textId="77777777" w:rsidR="00BA7576" w:rsidRPr="000E233F" w:rsidRDefault="00BA7576" w:rsidP="00FE6423">
      <w:pPr>
        <w:jc w:val="both"/>
        <w:rPr>
          <w:rFonts w:ascii="Arial" w:hAnsi="Arial" w:cs="Arial"/>
          <w:sz w:val="22"/>
          <w:szCs w:val="22"/>
        </w:rPr>
      </w:pPr>
    </w:p>
    <w:p w14:paraId="048C30F5" w14:textId="77777777" w:rsidR="00FE6423" w:rsidRPr="000E233F" w:rsidRDefault="00FE6423" w:rsidP="00FE6423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Gli altri totalitarismi: nazismo e stalinismo.</w:t>
      </w:r>
      <w:r>
        <w:rPr>
          <w:rFonts w:ascii="Arial" w:hAnsi="Arial" w:cs="Arial"/>
          <w:b/>
          <w:sz w:val="22"/>
          <w:szCs w:val="22"/>
        </w:rPr>
        <w:t xml:space="preserve"> (Inizio didattica a distanza)</w:t>
      </w:r>
    </w:p>
    <w:p w14:paraId="113ED922" w14:textId="77777777" w:rsidR="00FE6423" w:rsidRPr="00C27ED4" w:rsidRDefault="00FE6423" w:rsidP="008421E0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C27ED4">
        <w:rPr>
          <w:rFonts w:ascii="Arial" w:hAnsi="Arial" w:cs="Arial"/>
        </w:rPr>
        <w:t xml:space="preserve">L’ideologia nazista: il </w:t>
      </w:r>
      <w:r w:rsidRPr="00C27ED4">
        <w:rPr>
          <w:rFonts w:ascii="Arial" w:hAnsi="Arial" w:cs="Arial"/>
          <w:i/>
        </w:rPr>
        <w:t>Mein Kampf</w:t>
      </w:r>
      <w:r w:rsidRPr="00C27ED4">
        <w:rPr>
          <w:rFonts w:ascii="Arial" w:hAnsi="Arial" w:cs="Arial"/>
        </w:rPr>
        <w:t>.</w:t>
      </w:r>
    </w:p>
    <w:p w14:paraId="331CB4AF" w14:textId="77777777" w:rsidR="00FE6423" w:rsidRPr="00C27ED4" w:rsidRDefault="00FE6423" w:rsidP="008421E0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C27ED4">
        <w:rPr>
          <w:rFonts w:ascii="Arial" w:hAnsi="Arial" w:cs="Arial"/>
        </w:rPr>
        <w:t>L’ascesa del nazismo.</w:t>
      </w:r>
    </w:p>
    <w:p w14:paraId="6F4C746A" w14:textId="77777777" w:rsidR="00FE6423" w:rsidRPr="000E233F" w:rsidRDefault="00FE6423" w:rsidP="008421E0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 xml:space="preserve">Hitler al potere: la nascita del Terzo Reich. </w:t>
      </w:r>
    </w:p>
    <w:p w14:paraId="631AF45A" w14:textId="77777777" w:rsidR="00FE6423" w:rsidRPr="000E233F" w:rsidRDefault="00FE6423" w:rsidP="008421E0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Antisemitismo, repressione del dissenso e ricerca del consenso.</w:t>
      </w:r>
    </w:p>
    <w:p w14:paraId="1C1D05A0" w14:textId="77777777" w:rsidR="00FE6423" w:rsidRPr="000E233F" w:rsidRDefault="00FE6423" w:rsidP="008421E0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pianificazione economica nell’Urss di Stalin.</w:t>
      </w:r>
    </w:p>
    <w:p w14:paraId="206D984E" w14:textId="77777777" w:rsidR="00FE6423" w:rsidRPr="000E233F" w:rsidRDefault="00FE6423" w:rsidP="008421E0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Le purghe staliniane.</w:t>
      </w:r>
    </w:p>
    <w:p w14:paraId="3CD083D1" w14:textId="08266CC2" w:rsidR="00D96545" w:rsidRDefault="00FE6423" w:rsidP="00FE6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Letture:</w:t>
      </w:r>
      <w:r w:rsidRPr="007A11AA">
        <w:rPr>
          <w:rFonts w:ascii="Arial" w:hAnsi="Arial" w:cs="Arial"/>
          <w:sz w:val="22"/>
          <w:szCs w:val="22"/>
        </w:rPr>
        <w:t xml:space="preserve"> </w:t>
      </w:r>
      <w:r w:rsidRPr="00C27ED4">
        <w:rPr>
          <w:rFonts w:ascii="Arial" w:hAnsi="Arial" w:cs="Arial"/>
          <w:sz w:val="22"/>
          <w:szCs w:val="22"/>
        </w:rPr>
        <w:t>le leggi di Norimberga</w:t>
      </w:r>
      <w:r>
        <w:rPr>
          <w:rFonts w:ascii="Arial" w:hAnsi="Arial" w:cs="Arial"/>
          <w:sz w:val="22"/>
          <w:szCs w:val="22"/>
        </w:rPr>
        <w:t>; le requisizioni forzate in Urss; le purghe staliniane.</w:t>
      </w:r>
    </w:p>
    <w:p w14:paraId="59828649" w14:textId="265DAD56" w:rsidR="00FE6423" w:rsidRDefault="00FE6423" w:rsidP="00FE6423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 xml:space="preserve">Video: Il </w:t>
      </w:r>
      <w:r w:rsidRPr="000E233F">
        <w:rPr>
          <w:rFonts w:ascii="Arial" w:hAnsi="Arial" w:cs="Arial"/>
          <w:i/>
          <w:sz w:val="22"/>
          <w:szCs w:val="22"/>
        </w:rPr>
        <w:t>Mein Kampf</w:t>
      </w:r>
      <w:r>
        <w:rPr>
          <w:rFonts w:ascii="Arial" w:hAnsi="Arial" w:cs="Arial"/>
          <w:sz w:val="22"/>
          <w:szCs w:val="22"/>
        </w:rPr>
        <w:t xml:space="preserve"> (Rai Storia). </w:t>
      </w:r>
    </w:p>
    <w:p w14:paraId="72CF8FDC" w14:textId="77777777" w:rsidR="00D96545" w:rsidRPr="000E233F" w:rsidRDefault="00D96545" w:rsidP="00FE6423">
      <w:pPr>
        <w:jc w:val="both"/>
        <w:rPr>
          <w:rFonts w:ascii="Arial" w:hAnsi="Arial" w:cs="Arial"/>
          <w:sz w:val="22"/>
          <w:szCs w:val="22"/>
        </w:rPr>
      </w:pPr>
    </w:p>
    <w:p w14:paraId="7F667A27" w14:textId="77777777" w:rsidR="00FE6423" w:rsidRPr="000E233F" w:rsidRDefault="00FE6423" w:rsidP="00FE6423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La seconda Guerra mondiale</w:t>
      </w:r>
    </w:p>
    <w:p w14:paraId="19692FFE" w14:textId="77777777" w:rsidR="00FE6423" w:rsidRPr="000E233F" w:rsidRDefault="00FE6423" w:rsidP="008421E0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L’avvici</w:t>
      </w:r>
      <w:r>
        <w:rPr>
          <w:rFonts w:ascii="Arial" w:hAnsi="Arial" w:cs="Arial"/>
        </w:rPr>
        <w:t>namento alla guerra: la politica estera tedesca;</w:t>
      </w:r>
      <w:r w:rsidRPr="000E233F">
        <w:rPr>
          <w:rFonts w:ascii="Arial" w:hAnsi="Arial" w:cs="Arial"/>
        </w:rPr>
        <w:t xml:space="preserve"> la guerra civile spagnola; l’espansionismo di Hitler e l’a</w:t>
      </w:r>
      <w:r w:rsidRPr="000E233F">
        <w:rPr>
          <w:rFonts w:ascii="Arial" w:hAnsi="Arial" w:cs="Arial"/>
          <w:i/>
        </w:rPr>
        <w:t>ppeasement</w:t>
      </w:r>
      <w:r w:rsidRPr="000E233F">
        <w:rPr>
          <w:rFonts w:ascii="Arial" w:hAnsi="Arial" w:cs="Arial"/>
        </w:rPr>
        <w:t>; il patto d’acciaio e il patto Molotov-Ribbentrop.</w:t>
      </w:r>
    </w:p>
    <w:p w14:paraId="7362E6A2" w14:textId="77777777" w:rsidR="00FE6423" w:rsidRPr="000E233F" w:rsidRDefault="00FE6423" w:rsidP="008421E0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L’invasione della Polonia e lo scoppio del conflitto.</w:t>
      </w:r>
    </w:p>
    <w:p w14:paraId="3436BA01" w14:textId="77777777" w:rsidR="00FE6423" w:rsidRPr="000E233F" w:rsidRDefault="00FE6423" w:rsidP="008421E0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caduta della Francia e la battaglia d’Inghilterra.</w:t>
      </w:r>
    </w:p>
    <w:p w14:paraId="328A9A98" w14:textId="77777777" w:rsidR="00FE6423" w:rsidRPr="000E233F" w:rsidRDefault="00FE6423" w:rsidP="008421E0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L’intervento dell’Italia: il fallimento della guerra parallela.</w:t>
      </w:r>
    </w:p>
    <w:p w14:paraId="0A599815" w14:textId="77777777" w:rsidR="00FE6423" w:rsidRPr="000E233F" w:rsidRDefault="00FE6423" w:rsidP="008421E0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L’invasione dell’Urss.</w:t>
      </w:r>
    </w:p>
    <w:p w14:paraId="2A2C0F75" w14:textId="77777777" w:rsidR="00FE6423" w:rsidRPr="000E233F" w:rsidRDefault="00FE6423" w:rsidP="008421E0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L’intervento degli Usa e le prime sconfitte dell’Asse.</w:t>
      </w:r>
    </w:p>
    <w:p w14:paraId="7759CD53" w14:textId="77777777" w:rsidR="00FE6423" w:rsidRPr="000E233F" w:rsidRDefault="00FE6423" w:rsidP="008421E0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Le vicende italiane: la caduta di Mussolini, l’armistizio, l’occupazione nazifascista,</w:t>
      </w:r>
      <w:r>
        <w:rPr>
          <w:rFonts w:ascii="Arial" w:hAnsi="Arial" w:cs="Arial"/>
        </w:rPr>
        <w:t xml:space="preserve"> il CLN</w:t>
      </w:r>
      <w:r w:rsidRPr="000E233F">
        <w:rPr>
          <w:rFonts w:ascii="Arial" w:hAnsi="Arial" w:cs="Arial"/>
        </w:rPr>
        <w:t xml:space="preserve"> la resistenza e la guerra civile, la </w:t>
      </w:r>
      <w:r>
        <w:rPr>
          <w:rFonts w:ascii="Arial" w:hAnsi="Arial" w:cs="Arial"/>
        </w:rPr>
        <w:t>L</w:t>
      </w:r>
      <w:r w:rsidRPr="000E233F">
        <w:rPr>
          <w:rFonts w:ascii="Arial" w:hAnsi="Arial" w:cs="Arial"/>
        </w:rPr>
        <w:t>iberazione.</w:t>
      </w:r>
    </w:p>
    <w:p w14:paraId="4B26D07A" w14:textId="77777777" w:rsidR="00FE6423" w:rsidRPr="000E233F" w:rsidRDefault="00FE6423" w:rsidP="008421E0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fine della guerra.</w:t>
      </w:r>
    </w:p>
    <w:p w14:paraId="2B18C4BE" w14:textId="77777777" w:rsidR="00FE6423" w:rsidRPr="000E233F" w:rsidRDefault="00FE6423" w:rsidP="008421E0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Shoah.</w:t>
      </w:r>
    </w:p>
    <w:p w14:paraId="5E758F83" w14:textId="50B5A365" w:rsidR="00D96545" w:rsidRPr="00BF24E0" w:rsidRDefault="00FE6423" w:rsidP="00FE6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Letture: </w:t>
      </w:r>
      <w:r w:rsidRPr="00633246">
        <w:rPr>
          <w:rFonts w:ascii="Arial" w:hAnsi="Arial" w:cs="Arial"/>
          <w:sz w:val="22"/>
          <w:szCs w:val="22"/>
        </w:rPr>
        <w:t>l’appeasement</w:t>
      </w:r>
      <w:r>
        <w:rPr>
          <w:rFonts w:ascii="Arial" w:hAnsi="Arial" w:cs="Arial"/>
          <w:sz w:val="22"/>
          <w:szCs w:val="22"/>
        </w:rPr>
        <w:t xml:space="preserve">; </w:t>
      </w:r>
      <w:r w:rsidRPr="00633246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conferenza di Wannsee; la disumanizzazione dei campi di concentramento.</w:t>
      </w:r>
    </w:p>
    <w:p w14:paraId="758E48F2" w14:textId="5F0F710D" w:rsidR="00FE6423" w:rsidRDefault="00FE6423" w:rsidP="00FE6423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ideo: Il discorso di Mussolini de</w:t>
      </w:r>
      <w:r w:rsidRPr="000E233F">
        <w:rPr>
          <w:rFonts w:ascii="Arial" w:hAnsi="Arial" w:cs="Arial"/>
          <w:sz w:val="22"/>
          <w:szCs w:val="22"/>
        </w:rPr>
        <w:t>l 10 giugno 1940 (Youtube).</w:t>
      </w:r>
    </w:p>
    <w:p w14:paraId="6E70DF1B" w14:textId="77777777" w:rsidR="00D96545" w:rsidRDefault="00D96545" w:rsidP="00FE6423">
      <w:pPr>
        <w:jc w:val="both"/>
        <w:rPr>
          <w:rFonts w:ascii="Arial" w:hAnsi="Arial" w:cs="Arial"/>
          <w:sz w:val="22"/>
          <w:szCs w:val="22"/>
        </w:rPr>
      </w:pPr>
    </w:p>
    <w:p w14:paraId="6E9170C2" w14:textId="77777777" w:rsidR="00FE6423" w:rsidRDefault="00FE6423" w:rsidP="00FE642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 Costituzione italiana (Educazione civica)</w:t>
      </w:r>
    </w:p>
    <w:p w14:paraId="5C9FC4A0" w14:textId="77777777" w:rsidR="00FE6423" w:rsidRPr="000E233F" w:rsidRDefault="00FE6423" w:rsidP="008421E0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Differenze tra Statuto Albertino e Costituzione repubblicana.</w:t>
      </w:r>
    </w:p>
    <w:p w14:paraId="78471B98" w14:textId="77777777" w:rsidR="00FE6423" w:rsidRDefault="00FE6423" w:rsidP="008421E0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044EDD">
        <w:rPr>
          <w:rFonts w:ascii="Arial" w:hAnsi="Arial" w:cs="Arial"/>
        </w:rPr>
        <w:t>L</w:t>
      </w:r>
      <w:r>
        <w:rPr>
          <w:rFonts w:ascii="Arial" w:hAnsi="Arial" w:cs="Arial"/>
        </w:rPr>
        <w:t>e elezioni del 2 giugno 1946.</w:t>
      </w:r>
    </w:p>
    <w:p w14:paraId="5AFA7E85" w14:textId="77777777" w:rsidR="00FE6423" w:rsidRDefault="00FE6423" w:rsidP="008421E0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L’Assemblea Costituente.</w:t>
      </w:r>
    </w:p>
    <w:p w14:paraId="56D48829" w14:textId="77777777" w:rsidR="00FE6423" w:rsidRPr="000E233F" w:rsidRDefault="00FE6423" w:rsidP="008421E0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struttura della Costituzione.</w:t>
      </w:r>
    </w:p>
    <w:p w14:paraId="3278708D" w14:textId="77777777" w:rsidR="00FE6423" w:rsidRPr="00896F31" w:rsidRDefault="00FE6423" w:rsidP="008421E0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funzionamento degli organi della Repubblica: Parlamento, Governo, Consiglio Superiore della Magistratura, Presidenza della Repubblica, Corte Costituzionale.</w:t>
      </w:r>
    </w:p>
    <w:p w14:paraId="51829B07" w14:textId="77777777" w:rsidR="00FE6423" w:rsidRPr="00AC08F8" w:rsidRDefault="00FE6423" w:rsidP="00FE6423">
      <w:pPr>
        <w:pStyle w:val="Titolo3"/>
        <w:rPr>
          <w:rFonts w:ascii="Arial" w:hAnsi="Arial" w:cs="Arial"/>
          <w:sz w:val="24"/>
          <w:szCs w:val="24"/>
        </w:rPr>
      </w:pPr>
      <w:r w:rsidRPr="00AC08F8">
        <w:rPr>
          <w:rFonts w:ascii="Arial" w:hAnsi="Arial" w:cs="Arial"/>
          <w:sz w:val="24"/>
          <w:szCs w:val="24"/>
        </w:rPr>
        <w:t>PROGRAMMA CHE SI PRESUME DI SVOLGERE DOPO IL 15 MAGGIO</w:t>
      </w:r>
    </w:p>
    <w:p w14:paraId="1A82322A" w14:textId="77777777" w:rsidR="00FE6423" w:rsidRPr="000E233F" w:rsidRDefault="00FE6423" w:rsidP="00FE6423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La guerra fredda</w:t>
      </w:r>
    </w:p>
    <w:p w14:paraId="0FCB27D6" w14:textId="77777777" w:rsidR="00FE6423" w:rsidRPr="000E233F" w:rsidRDefault="00FE6423" w:rsidP="008421E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senso della guerra fredda.</w:t>
      </w:r>
    </w:p>
    <w:p w14:paraId="7FC40784" w14:textId="77777777" w:rsidR="00FE6423" w:rsidRPr="000E233F" w:rsidRDefault="00FE6423" w:rsidP="008421E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44EDD">
        <w:rPr>
          <w:rFonts w:ascii="Arial" w:hAnsi="Arial" w:cs="Arial"/>
        </w:rPr>
        <w:t>La nascita e il funzionamento dell’Onu</w:t>
      </w:r>
      <w:r w:rsidRPr="000E233F">
        <w:rPr>
          <w:rFonts w:ascii="Arial" w:hAnsi="Arial" w:cs="Arial"/>
        </w:rPr>
        <w:t>.</w:t>
      </w:r>
    </w:p>
    <w:p w14:paraId="1E615DCC" w14:textId="77777777" w:rsidR="00FE6423" w:rsidRPr="000E233F" w:rsidRDefault="00FE6423" w:rsidP="008421E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divisione in blocchi: le conferenze di Yalta e Potsdam, la dottrina Truman, la divisione della Germania.</w:t>
      </w:r>
    </w:p>
    <w:p w14:paraId="185824EB" w14:textId="77777777" w:rsidR="00FE6423" w:rsidRPr="000E233F" w:rsidRDefault="00FE6423" w:rsidP="008421E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L’Urss dalla destalinizzazione di Krusciov all’era Breznev.</w:t>
      </w:r>
    </w:p>
    <w:p w14:paraId="088CFBA1" w14:textId="77777777" w:rsidR="00FE6423" w:rsidRPr="000E233F" w:rsidRDefault="00FE6423" w:rsidP="008421E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Gli anni Sessanta: l’avvento di Kennedy, la crisi di Cuba, la guerra del Vietnam.</w:t>
      </w:r>
    </w:p>
    <w:p w14:paraId="239E0211" w14:textId="77777777" w:rsidR="00FE6423" w:rsidRPr="000E233F" w:rsidRDefault="00FE6423" w:rsidP="008421E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crisi del bipolarismo: l’avvento di Gorbaciov nell’Urss.</w:t>
      </w:r>
    </w:p>
    <w:p w14:paraId="7FC210F3" w14:textId="77777777" w:rsidR="00FE6423" w:rsidRPr="000E233F" w:rsidRDefault="00FE6423" w:rsidP="008421E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dissoluzione del mondo comunista.</w:t>
      </w:r>
    </w:p>
    <w:p w14:paraId="5311451E" w14:textId="7B2BF169" w:rsidR="00FE6423" w:rsidRDefault="00FE6423" w:rsidP="00FE6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Letture: </w:t>
      </w:r>
      <w:r w:rsidRPr="00044EDD">
        <w:rPr>
          <w:rFonts w:ascii="Arial" w:hAnsi="Arial" w:cs="Arial"/>
          <w:sz w:val="22"/>
          <w:szCs w:val="22"/>
        </w:rPr>
        <w:t>Lo Statuto dell’Onu</w:t>
      </w:r>
      <w:r>
        <w:rPr>
          <w:rFonts w:ascii="Arial" w:hAnsi="Arial" w:cs="Arial"/>
          <w:sz w:val="22"/>
          <w:szCs w:val="22"/>
        </w:rPr>
        <w:t xml:space="preserve"> (estratti)</w:t>
      </w:r>
      <w:r w:rsidRPr="000E233F">
        <w:rPr>
          <w:rFonts w:ascii="Arial" w:hAnsi="Arial" w:cs="Arial"/>
          <w:sz w:val="22"/>
          <w:szCs w:val="22"/>
        </w:rPr>
        <w:t>; il discorso della cortina di ferro di Churchill</w:t>
      </w:r>
      <w:r>
        <w:rPr>
          <w:rFonts w:ascii="Arial" w:hAnsi="Arial" w:cs="Arial"/>
          <w:sz w:val="22"/>
          <w:szCs w:val="22"/>
        </w:rPr>
        <w:t>; la dottrina Truman; Kennedy a Berlino; Reagan e l’impero del male.</w:t>
      </w:r>
    </w:p>
    <w:p w14:paraId="5FD94AD8" w14:textId="77777777" w:rsidR="00D96545" w:rsidRDefault="00D96545" w:rsidP="00FE6423">
      <w:pPr>
        <w:jc w:val="both"/>
        <w:rPr>
          <w:rFonts w:ascii="Arial" w:hAnsi="Arial" w:cs="Arial"/>
          <w:sz w:val="22"/>
          <w:szCs w:val="22"/>
        </w:rPr>
      </w:pPr>
    </w:p>
    <w:p w14:paraId="58958011" w14:textId="77777777" w:rsidR="00FE6423" w:rsidRPr="000E233F" w:rsidRDefault="00FE6423" w:rsidP="00FE64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L’Italia repubblicana</w:t>
      </w:r>
    </w:p>
    <w:p w14:paraId="7A5EE2CA" w14:textId="77777777" w:rsidR="00FE6423" w:rsidRPr="001049B8" w:rsidRDefault="00FE6423" w:rsidP="008421E0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1049B8">
        <w:rPr>
          <w:rFonts w:ascii="Arial" w:hAnsi="Arial" w:cs="Arial"/>
        </w:rPr>
        <w:t>Il secondo dopoguerra in Italia: la ricostruzione, il referendum istituzionale, l’Assemblea Costituente, l’affermazione della Dc.</w:t>
      </w:r>
    </w:p>
    <w:p w14:paraId="252F5EB0" w14:textId="77777777" w:rsidR="00FE6423" w:rsidRPr="000E233F" w:rsidRDefault="00FE6423" w:rsidP="008421E0">
      <w:pPr>
        <w:pStyle w:val="Paragrafoelenco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Le difficoltà della Repubblica: g</w:t>
      </w:r>
      <w:r w:rsidRPr="000E233F">
        <w:rPr>
          <w:rFonts w:ascii="Arial" w:hAnsi="Arial" w:cs="Arial"/>
        </w:rPr>
        <w:t>li anni di piombo.</w:t>
      </w:r>
    </w:p>
    <w:p w14:paraId="255050CB" w14:textId="77777777" w:rsidR="00FE6423" w:rsidRPr="00877A3B" w:rsidRDefault="00FE6423" w:rsidP="00FE6423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>Vid</w:t>
      </w:r>
      <w:r>
        <w:rPr>
          <w:rFonts w:ascii="Arial" w:hAnsi="Arial" w:cs="Arial"/>
          <w:sz w:val="22"/>
          <w:szCs w:val="22"/>
        </w:rPr>
        <w:t>eo:</w:t>
      </w:r>
      <w:r w:rsidRPr="000E233F">
        <w:rPr>
          <w:rFonts w:ascii="Arial" w:hAnsi="Arial" w:cs="Arial"/>
          <w:sz w:val="22"/>
          <w:szCs w:val="22"/>
        </w:rPr>
        <w:t xml:space="preserve"> gli anni di piombo (Rai Storia).</w:t>
      </w:r>
    </w:p>
    <w:p w14:paraId="153840D5" w14:textId="77777777" w:rsidR="00FE6423" w:rsidRPr="00877A3B" w:rsidRDefault="00FE6423" w:rsidP="00FE6423">
      <w:pPr>
        <w:pStyle w:val="testo"/>
        <w:spacing w:before="360" w:after="120"/>
        <w:rPr>
          <w:sz w:val="22"/>
        </w:rPr>
      </w:pPr>
      <w:r>
        <w:rPr>
          <w:sz w:val="22"/>
        </w:rPr>
        <w:t>Le</w:t>
      </w:r>
      <w:r w:rsidRPr="00877A3B">
        <w:rPr>
          <w:sz w:val="22"/>
        </w:rPr>
        <w:t xml:space="preserve"> sottoscritt</w:t>
      </w:r>
      <w:r>
        <w:rPr>
          <w:sz w:val="22"/>
        </w:rPr>
        <w:t>e</w:t>
      </w:r>
      <w:r w:rsidRPr="00877A3B">
        <w:rPr>
          <w:sz w:val="22"/>
        </w:rPr>
        <w:t xml:space="preserve"> </w:t>
      </w:r>
      <w:r w:rsidRPr="00343760">
        <w:rPr>
          <w:b/>
          <w:bCs/>
          <w:sz w:val="22"/>
        </w:rPr>
        <w:t>Elisa Lia</w:t>
      </w:r>
      <w:r w:rsidRPr="00877A3B">
        <w:rPr>
          <w:sz w:val="22"/>
        </w:rPr>
        <w:t xml:space="preserve"> e </w:t>
      </w:r>
      <w:r w:rsidRPr="00343760">
        <w:rPr>
          <w:b/>
          <w:bCs/>
          <w:sz w:val="22"/>
        </w:rPr>
        <w:t>Cecilia Lazzaroni</w:t>
      </w:r>
      <w:r w:rsidRPr="00877A3B">
        <w:rPr>
          <w:sz w:val="22"/>
        </w:rPr>
        <w:t>, studentesse della classe 5^S dichiarano che in data 7 maggio 2021 è stato sottoposto alla classe il programma effettivamente svolto di Storia.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20"/>
        <w:gridCol w:w="384"/>
        <w:gridCol w:w="419"/>
        <w:gridCol w:w="4219"/>
      </w:tblGrid>
      <w:tr w:rsidR="00FE6423" w:rsidRPr="00877A3B" w14:paraId="44334F5D" w14:textId="77777777" w:rsidTr="00D1041F">
        <w:tc>
          <w:tcPr>
            <w:tcW w:w="4911" w:type="dxa"/>
            <w:gridSpan w:val="2"/>
            <w:shd w:val="clear" w:color="auto" w:fill="auto"/>
          </w:tcPr>
          <w:p w14:paraId="2A1BF0FD" w14:textId="77777777" w:rsidR="00FE6423" w:rsidRPr="00877A3B" w:rsidRDefault="00FE6423" w:rsidP="00D1041F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877A3B">
              <w:rPr>
                <w:sz w:val="22"/>
              </w:rPr>
              <w:t xml:space="preserve">F.to Elisa Lia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0CF8E9F0" w14:textId="77777777" w:rsidR="00FE6423" w:rsidRPr="00877A3B" w:rsidRDefault="00FE6423" w:rsidP="00D1041F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877A3B">
              <w:rPr>
                <w:sz w:val="22"/>
              </w:rPr>
              <w:t>F.to Cecilia Lazzaroni</w:t>
            </w:r>
          </w:p>
        </w:tc>
      </w:tr>
      <w:tr w:rsidR="00FE6423" w:rsidRPr="00877A3B" w14:paraId="130540E2" w14:textId="77777777" w:rsidTr="00D1041F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7F787EF2" w14:textId="77777777" w:rsidR="00FE6423" w:rsidRPr="00877A3B" w:rsidRDefault="00FE6423" w:rsidP="00D1041F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CAAF3CA" w14:textId="77777777" w:rsidR="00FE6423" w:rsidRPr="00877A3B" w:rsidRDefault="00FE6423" w:rsidP="00D1041F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5557592F" w14:textId="77777777" w:rsidR="00FE6423" w:rsidRPr="00877A3B" w:rsidRDefault="00FE6423" w:rsidP="00D1041F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4B96EBA7" w14:textId="77777777" w:rsidR="00FE6423" w:rsidRPr="00877A3B" w:rsidRDefault="00FE6423" w:rsidP="00FE6423">
      <w:pPr>
        <w:spacing w:before="120"/>
        <w:jc w:val="center"/>
        <w:rPr>
          <w:rFonts w:ascii="Arial" w:hAnsi="Arial" w:cs="Arial"/>
          <w:i/>
          <w:sz w:val="16"/>
        </w:rPr>
      </w:pPr>
      <w:r w:rsidRPr="00877A3B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77DB3F6E" w14:textId="77777777" w:rsidR="00FE6423" w:rsidRPr="00877A3B" w:rsidRDefault="00FE6423" w:rsidP="00FE6423">
      <w:pPr>
        <w:pStyle w:val="testo"/>
        <w:spacing w:before="360"/>
        <w:rPr>
          <w:sz w:val="22"/>
          <w:szCs w:val="22"/>
        </w:rPr>
      </w:pPr>
      <w:r w:rsidRPr="00877A3B">
        <w:rPr>
          <w:sz w:val="22"/>
          <w:szCs w:val="22"/>
        </w:rPr>
        <w:t>Erba, 15 maggio</w:t>
      </w:r>
      <w:r w:rsidRPr="00877A3B">
        <w:rPr>
          <w:sz w:val="22"/>
        </w:rPr>
        <w:t xml:space="preserve"> </w:t>
      </w:r>
      <w:r w:rsidRPr="00877A3B">
        <w:rPr>
          <w:sz w:val="22"/>
          <w:szCs w:val="22"/>
        </w:rPr>
        <w:t xml:space="preserve">2021   </w:t>
      </w:r>
    </w:p>
    <w:p w14:paraId="311D5007" w14:textId="77777777" w:rsidR="00FE6423" w:rsidRPr="00877A3B" w:rsidRDefault="00FE6423" w:rsidP="00FE6423">
      <w:pPr>
        <w:ind w:left="5103"/>
        <w:jc w:val="center"/>
        <w:rPr>
          <w:rFonts w:ascii="Arial" w:hAnsi="Arial" w:cs="Arial"/>
          <w:sz w:val="22"/>
          <w:szCs w:val="22"/>
        </w:rPr>
      </w:pPr>
      <w:r w:rsidRPr="00877A3B">
        <w:rPr>
          <w:rFonts w:ascii="Arial" w:hAnsi="Arial" w:cs="Arial"/>
          <w:sz w:val="22"/>
          <w:szCs w:val="22"/>
        </w:rPr>
        <w:t>IL DOCENTE</w:t>
      </w:r>
    </w:p>
    <w:p w14:paraId="4C93FA21" w14:textId="77777777" w:rsidR="00FE6423" w:rsidRPr="00877A3B" w:rsidRDefault="00FE6423" w:rsidP="00FE6423">
      <w:pPr>
        <w:ind w:left="5103"/>
        <w:jc w:val="center"/>
        <w:rPr>
          <w:rFonts w:ascii="Arial" w:hAnsi="Arial" w:cs="Arial"/>
          <w:sz w:val="22"/>
          <w:szCs w:val="22"/>
        </w:rPr>
      </w:pPr>
      <w:r w:rsidRPr="00877A3B">
        <w:rPr>
          <w:rFonts w:ascii="Arial" w:hAnsi="Arial" w:cs="Arial"/>
          <w:sz w:val="22"/>
          <w:szCs w:val="22"/>
        </w:rPr>
        <w:t>Ghezzi Alessandro</w:t>
      </w:r>
    </w:p>
    <w:p w14:paraId="63EF98CE" w14:textId="4D7E49E5" w:rsidR="00FE6423" w:rsidRPr="00877A3B" w:rsidRDefault="00FE6423" w:rsidP="00FE6423">
      <w:pPr>
        <w:spacing w:before="36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877A3B">
        <w:rPr>
          <w:rFonts w:ascii="Arial" w:hAnsi="Arial" w:cs="Arial"/>
          <w:sz w:val="14"/>
          <w:szCs w:val="24"/>
        </w:rPr>
        <w:t>__________________________________________________</w:t>
      </w:r>
    </w:p>
    <w:p w14:paraId="79C60859" w14:textId="1DD904C6" w:rsidR="00FE6423" w:rsidRDefault="00FE6423" w:rsidP="00FE6423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877A3B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14:paraId="278B43FF" w14:textId="7FA415A2" w:rsidR="00FE6423" w:rsidRDefault="00FE6423" w:rsidP="003317C3">
      <w:pPr>
        <w:spacing w:before="240"/>
        <w:rPr>
          <w:rFonts w:ascii="Arial" w:hAnsi="Arial" w:cs="Arial"/>
          <w:i/>
          <w:sz w:val="10"/>
          <w:szCs w:val="22"/>
        </w:rPr>
      </w:pPr>
    </w:p>
    <w:p w14:paraId="54DEDFD0" w14:textId="053D0110" w:rsidR="003317C3" w:rsidRDefault="003317C3" w:rsidP="003317C3">
      <w:pPr>
        <w:spacing w:before="240"/>
        <w:rPr>
          <w:rFonts w:ascii="Arial" w:hAnsi="Arial" w:cs="Arial"/>
          <w:i/>
          <w:sz w:val="10"/>
          <w:szCs w:val="22"/>
        </w:rPr>
      </w:pPr>
    </w:p>
    <w:p w14:paraId="105E75C4" w14:textId="77777777" w:rsidR="003317C3" w:rsidRPr="003317C3" w:rsidRDefault="003317C3" w:rsidP="003317C3">
      <w:pPr>
        <w:spacing w:before="240"/>
        <w:rPr>
          <w:rFonts w:ascii="Arial" w:hAnsi="Arial" w:cs="Arial"/>
          <w:i/>
          <w:sz w:val="10"/>
          <w:szCs w:val="22"/>
        </w:rPr>
      </w:pP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BA7576" w14:paraId="0B0F5466" w14:textId="77777777" w:rsidTr="00D1041F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7F91F5" w14:textId="77777777" w:rsidR="00BA7576" w:rsidRPr="00B8686C" w:rsidRDefault="00BA7576" w:rsidP="00D1041F">
            <w:pPr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lastRenderedPageBreak/>
              <w:t>PROGRAMMA SVOLTO</w:t>
            </w:r>
          </w:p>
        </w:tc>
      </w:tr>
      <w:tr w:rsidR="00BA7576" w14:paraId="6F8C7DD9" w14:textId="77777777" w:rsidTr="00D1041F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259236" w14:textId="77777777" w:rsidR="00BA7576" w:rsidRDefault="00BA7576" w:rsidP="00D1041F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67148F" w14:textId="77777777" w:rsidR="00BA7576" w:rsidRPr="00214184" w:rsidRDefault="00BA7576" w:rsidP="00D1041F">
            <w:pPr>
              <w:snapToGrid w:val="0"/>
              <w:jc w:val="center"/>
              <w:rPr>
                <w:b/>
              </w:rPr>
            </w:pPr>
            <w:r w:rsidRPr="00214184">
              <w:rPr>
                <w:rFonts w:ascii="Arial" w:hAnsi="Arial" w:cs="Arial"/>
                <w:b/>
                <w:sz w:val="28"/>
              </w:rPr>
              <w:t>Filosofia</w:t>
            </w:r>
          </w:p>
        </w:tc>
      </w:tr>
      <w:tr w:rsidR="00BA7576" w14:paraId="1B2D80E9" w14:textId="77777777" w:rsidTr="00D1041F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C4EE1B" w14:textId="77777777" w:rsidR="00BA7576" w:rsidRDefault="00BA7576" w:rsidP="00D1041F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EF80D0" w14:textId="77777777" w:rsidR="00BA7576" w:rsidRPr="00214184" w:rsidRDefault="00BA7576" w:rsidP="00D1041F">
            <w:pPr>
              <w:snapToGrid w:val="0"/>
              <w:jc w:val="center"/>
              <w:rPr>
                <w:b/>
              </w:rPr>
            </w:pPr>
            <w:r w:rsidRPr="00214184">
              <w:rPr>
                <w:rFonts w:ascii="Arial" w:hAnsi="Arial" w:cs="Arial"/>
                <w:b/>
                <w:sz w:val="22"/>
              </w:rPr>
              <w:t>5^S</w:t>
            </w:r>
          </w:p>
        </w:tc>
      </w:tr>
      <w:tr w:rsidR="00BA7576" w14:paraId="704B8271" w14:textId="77777777" w:rsidTr="00D1041F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B719DA" w14:textId="77777777" w:rsidR="00BA7576" w:rsidRDefault="00BA7576" w:rsidP="00D1041F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67844D" w14:textId="77777777" w:rsidR="00BA7576" w:rsidRPr="00214184" w:rsidRDefault="00BA7576" w:rsidP="00D1041F">
            <w:pPr>
              <w:snapToGrid w:val="0"/>
              <w:jc w:val="center"/>
              <w:rPr>
                <w:b/>
              </w:rPr>
            </w:pPr>
            <w:r w:rsidRPr="00214184">
              <w:rPr>
                <w:rFonts w:ascii="Arial" w:hAnsi="Arial" w:cs="Arial"/>
                <w:b/>
                <w:sz w:val="22"/>
              </w:rPr>
              <w:t>Ghezzi Alessandro</w:t>
            </w:r>
          </w:p>
        </w:tc>
      </w:tr>
    </w:tbl>
    <w:p w14:paraId="1BD82EA7" w14:textId="77777777" w:rsidR="00BA7576" w:rsidRPr="00AC08F8" w:rsidRDefault="00BA7576" w:rsidP="00BA7576">
      <w:pPr>
        <w:pStyle w:val="Titolo3"/>
        <w:spacing w:before="360"/>
        <w:rPr>
          <w:rFonts w:ascii="Arial" w:hAnsi="Arial" w:cs="Arial"/>
          <w:sz w:val="24"/>
          <w:szCs w:val="24"/>
        </w:rPr>
      </w:pPr>
      <w:r w:rsidRPr="00AC08F8">
        <w:rPr>
          <w:rFonts w:ascii="Arial" w:hAnsi="Arial" w:cs="Arial"/>
          <w:sz w:val="24"/>
          <w:szCs w:val="24"/>
        </w:rPr>
        <w:t>PROGRAMMA EFFETTIVAMENTE SVOLTO FINO AL 15 MAGGIO 2021</w:t>
      </w:r>
    </w:p>
    <w:p w14:paraId="4F826B0C" w14:textId="77777777" w:rsidR="00BA7576" w:rsidRPr="00214184" w:rsidRDefault="00BA7576" w:rsidP="00BA7576"/>
    <w:p w14:paraId="595195E8" w14:textId="77777777" w:rsidR="00BA7576" w:rsidRPr="00301074" w:rsidRDefault="00BA7576" w:rsidP="00BA7576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Romanticismo e idealismo</w:t>
      </w:r>
    </w:p>
    <w:p w14:paraId="29F0CA5C" w14:textId="77777777" w:rsidR="00BA7576" w:rsidRPr="00301074" w:rsidRDefault="00BA7576" w:rsidP="008421E0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 problemi lasciati aperti dalla filosofia kantiana.</w:t>
      </w:r>
    </w:p>
    <w:p w14:paraId="1590068A" w14:textId="77777777" w:rsidR="00BA7576" w:rsidRPr="00301074" w:rsidRDefault="00BA7576" w:rsidP="008421E0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Caratteristiche del movimento romantico.</w:t>
      </w:r>
    </w:p>
    <w:p w14:paraId="51578AD0" w14:textId="77777777" w:rsidR="00BA7576" w:rsidRPr="00301074" w:rsidRDefault="00BA7576" w:rsidP="008421E0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Caratteristiche dell’idealismo.</w:t>
      </w:r>
    </w:p>
    <w:p w14:paraId="26752D9F" w14:textId="77777777" w:rsidR="00BA7576" w:rsidRPr="00301074" w:rsidRDefault="00BA7576" w:rsidP="008421E0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pensiero di Fichte: la dottrina della scienza.</w:t>
      </w:r>
    </w:p>
    <w:p w14:paraId="7864015A" w14:textId="77777777" w:rsidR="00BA7576" w:rsidRPr="00301074" w:rsidRDefault="00BA7576" w:rsidP="008421E0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pensiero di Schelling: filosofia della natura e idealismo trascendentale.</w:t>
      </w:r>
    </w:p>
    <w:p w14:paraId="2F94DCAC" w14:textId="65894B09" w:rsidR="00BA7576" w:rsidRDefault="00BA7576" w:rsidP="00BA7576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 xml:space="preserve">Testi: brani tratti dal </w:t>
      </w:r>
      <w:r w:rsidRPr="00301074">
        <w:rPr>
          <w:rFonts w:ascii="Arial" w:hAnsi="Arial" w:cs="Arial"/>
          <w:i/>
          <w:sz w:val="22"/>
          <w:szCs w:val="22"/>
        </w:rPr>
        <w:t>Faust</w:t>
      </w:r>
      <w:r w:rsidRPr="003010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Goethe</w:t>
      </w:r>
      <w:r w:rsidRPr="00301074">
        <w:rPr>
          <w:rFonts w:ascii="Arial" w:hAnsi="Arial" w:cs="Arial"/>
          <w:sz w:val="22"/>
          <w:szCs w:val="22"/>
        </w:rPr>
        <w:t>; Fichte: i principi della dottrina della scienza; Schelling: filosofia della natura e filosofia tras</w:t>
      </w:r>
      <w:r>
        <w:rPr>
          <w:rFonts w:ascii="Arial" w:hAnsi="Arial" w:cs="Arial"/>
          <w:sz w:val="22"/>
          <w:szCs w:val="22"/>
        </w:rPr>
        <w:t>cendentale</w:t>
      </w:r>
      <w:r w:rsidRPr="00301074">
        <w:rPr>
          <w:rFonts w:ascii="Arial" w:hAnsi="Arial" w:cs="Arial"/>
          <w:sz w:val="22"/>
          <w:szCs w:val="22"/>
        </w:rPr>
        <w:t>.</w:t>
      </w:r>
    </w:p>
    <w:p w14:paraId="5F108C7B" w14:textId="77777777" w:rsidR="00D96545" w:rsidRPr="00301074" w:rsidRDefault="00D96545" w:rsidP="00BA7576">
      <w:pPr>
        <w:jc w:val="both"/>
        <w:rPr>
          <w:rFonts w:ascii="Arial" w:hAnsi="Arial" w:cs="Arial"/>
          <w:sz w:val="22"/>
          <w:szCs w:val="22"/>
        </w:rPr>
      </w:pPr>
    </w:p>
    <w:p w14:paraId="7CE27970" w14:textId="77777777" w:rsidR="00BA7576" w:rsidRPr="00301074" w:rsidRDefault="00BA7576" w:rsidP="00BA7576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Hegel</w:t>
      </w:r>
    </w:p>
    <w:p w14:paraId="1759BE6B" w14:textId="77777777" w:rsidR="00BA7576" w:rsidRPr="00301074" w:rsidRDefault="00BA7576" w:rsidP="008421E0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confronto con Fichte e Schelling.</w:t>
      </w:r>
    </w:p>
    <w:p w14:paraId="68EAC4BE" w14:textId="77777777" w:rsidR="00BA7576" w:rsidRPr="00301074" w:rsidRDefault="00BA7576" w:rsidP="008421E0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 capisaldi del pensiero hegeliano: il lessico, la razionalità del reale, la verità come processo, il metodo dialettico.</w:t>
      </w:r>
    </w:p>
    <w:p w14:paraId="118A9DDE" w14:textId="77777777" w:rsidR="00BA7576" w:rsidRPr="00301074" w:rsidRDefault="00BA7576" w:rsidP="008421E0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 xml:space="preserve">La </w:t>
      </w:r>
      <w:r w:rsidRPr="00301074">
        <w:rPr>
          <w:rFonts w:ascii="Arial" w:hAnsi="Arial" w:cs="Arial"/>
          <w:i/>
        </w:rPr>
        <w:t>Fenomenologia dello spirito</w:t>
      </w:r>
      <w:r w:rsidRPr="00301074">
        <w:rPr>
          <w:rFonts w:ascii="Arial" w:hAnsi="Arial" w:cs="Arial"/>
        </w:rPr>
        <w:t>: la genesi, la struttura e il senso dell’opera; i momenti di coscienza, autocoscienza e ragione; le figure di signoria-servitù e coscienza infelice.</w:t>
      </w:r>
    </w:p>
    <w:p w14:paraId="0DD71642" w14:textId="77777777" w:rsidR="00BA7576" w:rsidRPr="00301074" w:rsidRDefault="00BA7576" w:rsidP="008421E0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filosofia dello spirito: lo spirito oggettivo nei suoi momenti di diritto astratto, moralità ed eticità; lo Stato etico e la storia; lo spirito assoluto nei momenti dell’arte, della religione e della filosofia.</w:t>
      </w:r>
    </w:p>
    <w:p w14:paraId="0F7D95D5" w14:textId="5D0E83CB" w:rsidR="00BA7576" w:rsidRDefault="00BA7576" w:rsidP="00BA75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Letture: L’Illuminismo, Kant e la conoscenza della verità; B</w:t>
      </w:r>
      <w:r w:rsidRPr="00301074">
        <w:rPr>
          <w:rFonts w:ascii="Arial" w:hAnsi="Arial" w:cs="Arial"/>
          <w:sz w:val="22"/>
          <w:szCs w:val="22"/>
        </w:rPr>
        <w:t xml:space="preserve">rani dalla prefazione alla </w:t>
      </w:r>
      <w:r>
        <w:rPr>
          <w:rFonts w:ascii="Arial" w:hAnsi="Arial" w:cs="Arial"/>
          <w:i/>
          <w:sz w:val="22"/>
          <w:szCs w:val="22"/>
        </w:rPr>
        <w:t>Fenomenologia dello spirito</w:t>
      </w:r>
      <w:r>
        <w:rPr>
          <w:rFonts w:ascii="Arial" w:hAnsi="Arial" w:cs="Arial"/>
          <w:sz w:val="22"/>
          <w:szCs w:val="22"/>
        </w:rPr>
        <w:t>; la nottola di Minerva</w:t>
      </w:r>
      <w:r w:rsidRPr="00301074">
        <w:rPr>
          <w:rFonts w:ascii="Arial" w:hAnsi="Arial" w:cs="Arial"/>
          <w:sz w:val="22"/>
          <w:szCs w:val="22"/>
        </w:rPr>
        <w:t>;; il rapporto si</w:t>
      </w:r>
      <w:r>
        <w:rPr>
          <w:rFonts w:ascii="Arial" w:hAnsi="Arial" w:cs="Arial"/>
          <w:sz w:val="22"/>
          <w:szCs w:val="22"/>
        </w:rPr>
        <w:t xml:space="preserve">gnoria-servitù; la società civile; </w:t>
      </w:r>
      <w:r w:rsidRPr="00301074">
        <w:rPr>
          <w:rFonts w:ascii="Arial" w:hAnsi="Arial" w:cs="Arial"/>
          <w:sz w:val="22"/>
          <w:szCs w:val="22"/>
        </w:rPr>
        <w:t>la guerra; la filosofia come sintesi dello spirito</w:t>
      </w:r>
      <w:r>
        <w:rPr>
          <w:rFonts w:ascii="Arial" w:hAnsi="Arial" w:cs="Arial"/>
          <w:sz w:val="22"/>
          <w:szCs w:val="22"/>
        </w:rPr>
        <w:t xml:space="preserve"> assoluto</w:t>
      </w:r>
      <w:r w:rsidRPr="00301074">
        <w:rPr>
          <w:rFonts w:ascii="Arial" w:hAnsi="Arial" w:cs="Arial"/>
          <w:sz w:val="22"/>
          <w:szCs w:val="22"/>
        </w:rPr>
        <w:t xml:space="preserve">; la critica di Popper a Hegel ne </w:t>
      </w:r>
      <w:r w:rsidRPr="00301074">
        <w:rPr>
          <w:rFonts w:ascii="Arial" w:hAnsi="Arial" w:cs="Arial"/>
          <w:i/>
          <w:sz w:val="22"/>
          <w:szCs w:val="22"/>
        </w:rPr>
        <w:t>La società aperta e i suoi nemici</w:t>
      </w:r>
      <w:r>
        <w:rPr>
          <w:rFonts w:ascii="Arial" w:hAnsi="Arial" w:cs="Arial"/>
          <w:sz w:val="22"/>
          <w:szCs w:val="22"/>
        </w:rPr>
        <w:t>.</w:t>
      </w:r>
    </w:p>
    <w:p w14:paraId="10E2F457" w14:textId="77777777" w:rsidR="00BA7576" w:rsidRPr="00301074" w:rsidRDefault="00BA7576" w:rsidP="00BA7576">
      <w:pPr>
        <w:jc w:val="both"/>
        <w:rPr>
          <w:rFonts w:ascii="Arial" w:hAnsi="Arial" w:cs="Arial"/>
          <w:sz w:val="22"/>
          <w:szCs w:val="22"/>
        </w:rPr>
      </w:pPr>
    </w:p>
    <w:p w14:paraId="5FE9B42A" w14:textId="77777777" w:rsidR="00BA7576" w:rsidRPr="00301074" w:rsidRDefault="00BA7576" w:rsidP="00BA7576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La sinistra hegeliana e Feuerbach</w:t>
      </w:r>
    </w:p>
    <w:p w14:paraId="23B19A68" w14:textId="77777777" w:rsidR="00BA7576" w:rsidRPr="00301074" w:rsidRDefault="00BA7576" w:rsidP="008421E0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dibattito tra destra e sinistra hegeliana.</w:t>
      </w:r>
    </w:p>
    <w:p w14:paraId="6F7D57E1" w14:textId="77777777" w:rsidR="00BA7576" w:rsidRPr="00301074" w:rsidRDefault="00BA7576" w:rsidP="008421E0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Feuerbach: il rapporto con Hegel, la critica alla religione, il concetto di alienazione.</w:t>
      </w:r>
    </w:p>
    <w:p w14:paraId="36A1333F" w14:textId="6F473A23" w:rsidR="00BA7576" w:rsidRDefault="00BA7576" w:rsidP="00BA7576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>Lettura: L’uomo artefice d</w:t>
      </w:r>
      <w:r>
        <w:rPr>
          <w:rFonts w:ascii="Arial" w:hAnsi="Arial" w:cs="Arial"/>
          <w:sz w:val="22"/>
          <w:szCs w:val="22"/>
        </w:rPr>
        <w:t>ella religione</w:t>
      </w:r>
      <w:r w:rsidRPr="00301074">
        <w:rPr>
          <w:rFonts w:ascii="Arial" w:hAnsi="Arial" w:cs="Arial"/>
          <w:sz w:val="22"/>
          <w:szCs w:val="22"/>
        </w:rPr>
        <w:t>.</w:t>
      </w:r>
    </w:p>
    <w:p w14:paraId="1A8E3832" w14:textId="77777777" w:rsidR="00BA7576" w:rsidRPr="00301074" w:rsidRDefault="00BA7576" w:rsidP="00BA7576">
      <w:pPr>
        <w:jc w:val="both"/>
        <w:rPr>
          <w:rFonts w:ascii="Arial" w:hAnsi="Arial" w:cs="Arial"/>
          <w:sz w:val="22"/>
          <w:szCs w:val="22"/>
        </w:rPr>
      </w:pPr>
    </w:p>
    <w:p w14:paraId="6137CFED" w14:textId="77777777" w:rsidR="00BA7576" w:rsidRPr="00301074" w:rsidRDefault="00BA7576" w:rsidP="00BA7576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Marx</w:t>
      </w:r>
    </w:p>
    <w:p w14:paraId="3530A159" w14:textId="77777777" w:rsidR="00BA7576" w:rsidRPr="00301074" w:rsidRDefault="00BA7576" w:rsidP="008421E0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rapporto con Hegel e Feuerbach.</w:t>
      </w:r>
    </w:p>
    <w:p w14:paraId="25AA9C8A" w14:textId="77777777" w:rsidR="00BA7576" w:rsidRPr="00301074" w:rsidRDefault="00BA7576" w:rsidP="008421E0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 capisaldi del pensiero marxista: forze produttive e rapporti di produzione, struttura e sovrastruttura, il materialismo storico.</w:t>
      </w:r>
    </w:p>
    <w:p w14:paraId="1D441F5E" w14:textId="77777777" w:rsidR="00BA7576" w:rsidRPr="00301074" w:rsidRDefault="00BA7576" w:rsidP="008421E0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 xml:space="preserve">Il </w:t>
      </w:r>
      <w:r w:rsidRPr="00301074">
        <w:rPr>
          <w:rFonts w:ascii="Arial" w:hAnsi="Arial" w:cs="Arial"/>
          <w:i/>
        </w:rPr>
        <w:t>Manifesto del partito comunista</w:t>
      </w:r>
      <w:r w:rsidRPr="00301074">
        <w:rPr>
          <w:rFonts w:ascii="Arial" w:hAnsi="Arial" w:cs="Arial"/>
        </w:rPr>
        <w:t>.</w:t>
      </w:r>
    </w:p>
    <w:p w14:paraId="59742CB1" w14:textId="77777777" w:rsidR="00BA7576" w:rsidRPr="00301074" w:rsidRDefault="00BA7576" w:rsidP="008421E0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  <w:i/>
        </w:rPr>
        <w:t>Il Capitale</w:t>
      </w:r>
      <w:r w:rsidRPr="00301074">
        <w:rPr>
          <w:rFonts w:ascii="Arial" w:hAnsi="Arial" w:cs="Arial"/>
        </w:rPr>
        <w:t>: la teoria del plusvalore, tendenze e contraddizioni del capitalismo, la dittatura del proletariato e la società comunista.</w:t>
      </w:r>
    </w:p>
    <w:p w14:paraId="58E37072" w14:textId="77777777" w:rsidR="00BA7576" w:rsidRDefault="00BA7576" w:rsidP="00BA7576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 xml:space="preserve">Letture: </w:t>
      </w:r>
      <w:r>
        <w:rPr>
          <w:rFonts w:ascii="Arial" w:hAnsi="Arial" w:cs="Arial"/>
          <w:sz w:val="22"/>
          <w:szCs w:val="22"/>
        </w:rPr>
        <w:t>L</w:t>
      </w:r>
      <w:r w:rsidRPr="00301074">
        <w:rPr>
          <w:rFonts w:ascii="Arial" w:hAnsi="Arial" w:cs="Arial"/>
          <w:sz w:val="22"/>
          <w:szCs w:val="22"/>
        </w:rPr>
        <w:t xml:space="preserve">a dialettica </w:t>
      </w:r>
      <w:r>
        <w:rPr>
          <w:rFonts w:ascii="Arial" w:hAnsi="Arial" w:cs="Arial"/>
          <w:sz w:val="22"/>
          <w:szCs w:val="22"/>
        </w:rPr>
        <w:t>del frutto</w:t>
      </w:r>
      <w:r w:rsidRPr="00301074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la storia e la coscienza; il ruolo rivoluzionario della borghesia;</w:t>
      </w:r>
      <w:r w:rsidRPr="00301074">
        <w:rPr>
          <w:rFonts w:ascii="Arial" w:hAnsi="Arial" w:cs="Arial"/>
          <w:sz w:val="22"/>
          <w:szCs w:val="22"/>
        </w:rPr>
        <w:t xml:space="preserve"> plusvalore e fo</w:t>
      </w:r>
      <w:r>
        <w:rPr>
          <w:rFonts w:ascii="Arial" w:hAnsi="Arial" w:cs="Arial"/>
          <w:sz w:val="22"/>
          <w:szCs w:val="22"/>
        </w:rPr>
        <w:t>rza lavoro</w:t>
      </w:r>
      <w:r w:rsidRPr="00301074">
        <w:rPr>
          <w:rFonts w:ascii="Arial" w:hAnsi="Arial" w:cs="Arial"/>
          <w:sz w:val="22"/>
          <w:szCs w:val="22"/>
        </w:rPr>
        <w:t>; il crollo del c</w:t>
      </w:r>
      <w:r>
        <w:rPr>
          <w:rFonts w:ascii="Arial" w:hAnsi="Arial" w:cs="Arial"/>
          <w:sz w:val="22"/>
          <w:szCs w:val="22"/>
        </w:rPr>
        <w:t>apitalismo</w:t>
      </w:r>
      <w:r w:rsidRPr="00301074">
        <w:rPr>
          <w:rFonts w:ascii="Arial" w:hAnsi="Arial" w:cs="Arial"/>
          <w:sz w:val="22"/>
          <w:szCs w:val="22"/>
        </w:rPr>
        <w:t>.</w:t>
      </w:r>
    </w:p>
    <w:p w14:paraId="285D9FB4" w14:textId="7448103D" w:rsidR="00BA7576" w:rsidRDefault="00BA7576" w:rsidP="00BA7576">
      <w:pPr>
        <w:jc w:val="both"/>
        <w:rPr>
          <w:rFonts w:ascii="Arial" w:hAnsi="Arial" w:cs="Arial"/>
          <w:sz w:val="22"/>
          <w:szCs w:val="22"/>
        </w:rPr>
      </w:pPr>
    </w:p>
    <w:p w14:paraId="0BA3DAD1" w14:textId="77777777" w:rsidR="00AE6699" w:rsidRDefault="00AE6699" w:rsidP="00BA7576">
      <w:pPr>
        <w:jc w:val="both"/>
        <w:rPr>
          <w:rFonts w:ascii="Arial" w:hAnsi="Arial" w:cs="Arial"/>
          <w:sz w:val="22"/>
          <w:szCs w:val="22"/>
        </w:rPr>
      </w:pPr>
    </w:p>
    <w:p w14:paraId="2AC49183" w14:textId="77777777" w:rsidR="00BA7576" w:rsidRPr="00301074" w:rsidRDefault="00BA7576" w:rsidP="00BA7576">
      <w:pPr>
        <w:jc w:val="both"/>
        <w:rPr>
          <w:rFonts w:ascii="Arial" w:hAnsi="Arial" w:cs="Arial"/>
          <w:sz w:val="22"/>
          <w:szCs w:val="22"/>
        </w:rPr>
      </w:pPr>
    </w:p>
    <w:p w14:paraId="520F0F41" w14:textId="77777777" w:rsidR="00BA7576" w:rsidRPr="00301074" w:rsidRDefault="00BA7576" w:rsidP="00BA7576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lastRenderedPageBreak/>
        <w:t>Schopenhauer</w:t>
      </w:r>
    </w:p>
    <w:p w14:paraId="26C90117" w14:textId="77777777" w:rsidR="00BA7576" w:rsidRPr="00301074" w:rsidRDefault="00BA7576" w:rsidP="008421E0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Le radici del suo pensiero e la critica alla filosofia hegeliana.</w:t>
      </w:r>
    </w:p>
    <w:p w14:paraId="083B85FB" w14:textId="77777777" w:rsidR="00BA7576" w:rsidRPr="00301074" w:rsidRDefault="00BA7576" w:rsidP="008421E0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mondo come rappresentazione.</w:t>
      </w:r>
    </w:p>
    <w:p w14:paraId="6E8FB19E" w14:textId="77777777" w:rsidR="00BA7576" w:rsidRPr="00301074" w:rsidRDefault="00BA7576" w:rsidP="008421E0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scoperta della volontà e il pessimismo.</w:t>
      </w:r>
    </w:p>
    <w:p w14:paraId="199DE686" w14:textId="77777777" w:rsidR="00BA7576" w:rsidRPr="00301074" w:rsidRDefault="00BA7576" w:rsidP="008421E0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liberazione dal dolore.</w:t>
      </w:r>
    </w:p>
    <w:p w14:paraId="59A15A5A" w14:textId="18EA4053" w:rsidR="00BA7576" w:rsidRDefault="00BA7576" w:rsidP="00BA7576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 xml:space="preserve">Letture: Il </w:t>
      </w:r>
      <w:r>
        <w:rPr>
          <w:rFonts w:ascii="Arial" w:hAnsi="Arial" w:cs="Arial"/>
          <w:sz w:val="22"/>
          <w:szCs w:val="22"/>
        </w:rPr>
        <w:t>mondo è rappresentazione; il velo di Maya; il mondo è volontà</w:t>
      </w:r>
      <w:r w:rsidRPr="00301074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l’amore e il genio della specie; la redenzione attraverso la virtù; il nulla liberatore.</w:t>
      </w:r>
    </w:p>
    <w:p w14:paraId="6DB26A5F" w14:textId="77777777" w:rsidR="00D96545" w:rsidRPr="00301074" w:rsidRDefault="00D96545" w:rsidP="00BA7576">
      <w:pPr>
        <w:jc w:val="both"/>
        <w:rPr>
          <w:rFonts w:ascii="Arial" w:hAnsi="Arial" w:cs="Arial"/>
          <w:sz w:val="22"/>
          <w:szCs w:val="22"/>
        </w:rPr>
      </w:pPr>
    </w:p>
    <w:p w14:paraId="1E1406F7" w14:textId="77777777" w:rsidR="00BA7576" w:rsidRPr="00301074" w:rsidRDefault="00BA7576" w:rsidP="00BA7576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Kierkegaard</w:t>
      </w:r>
    </w:p>
    <w:p w14:paraId="015BE429" w14:textId="77777777" w:rsidR="00BA7576" w:rsidRPr="00301074" w:rsidRDefault="00BA7576" w:rsidP="008421E0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critica a Hegel e l’attenzione per l’esistenza: il concetto di aut-aut.</w:t>
      </w:r>
    </w:p>
    <w:p w14:paraId="3D4CB5BD" w14:textId="77777777" w:rsidR="00BA7576" w:rsidRPr="00301074" w:rsidRDefault="00BA7576" w:rsidP="008421E0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Gli ideali della vita: vita estetica, vita etica, vita religiosa.</w:t>
      </w:r>
    </w:p>
    <w:p w14:paraId="42E4DA05" w14:textId="77777777" w:rsidR="00BA7576" w:rsidRPr="00301074" w:rsidRDefault="00BA7576" w:rsidP="008421E0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 concetti di angoscia e disperazione.</w:t>
      </w:r>
    </w:p>
    <w:p w14:paraId="608CC642" w14:textId="77777777" w:rsidR="00BA7576" w:rsidRPr="00301074" w:rsidRDefault="00BA7576" w:rsidP="008421E0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cristianesimo come via d’uscita e come scandalo.</w:t>
      </w:r>
    </w:p>
    <w:p w14:paraId="139EC705" w14:textId="70A79D85" w:rsidR="00BA7576" w:rsidRDefault="00BA7576" w:rsidP="00BA7576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>Letture: La verità è n</w:t>
      </w:r>
      <w:r>
        <w:rPr>
          <w:rFonts w:ascii="Arial" w:hAnsi="Arial" w:cs="Arial"/>
          <w:sz w:val="22"/>
          <w:szCs w:val="22"/>
        </w:rPr>
        <w:t>ell’esistenza</w:t>
      </w:r>
      <w:r w:rsidRPr="00301074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via estetica e vita etica</w:t>
      </w:r>
      <w:r w:rsidRPr="00301074">
        <w:rPr>
          <w:rFonts w:ascii="Arial" w:hAnsi="Arial" w:cs="Arial"/>
          <w:sz w:val="22"/>
          <w:szCs w:val="22"/>
        </w:rPr>
        <w:t>; il</w:t>
      </w:r>
      <w:r>
        <w:rPr>
          <w:rFonts w:ascii="Arial" w:hAnsi="Arial" w:cs="Arial"/>
          <w:sz w:val="22"/>
          <w:szCs w:val="22"/>
        </w:rPr>
        <w:t xml:space="preserve"> paradosso e lo scandalo del cristianesimo</w:t>
      </w:r>
      <w:r w:rsidRPr="00301074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l’angoscia;</w:t>
      </w:r>
      <w:r w:rsidRPr="003010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 disperazione come malattia mortale</w:t>
      </w:r>
      <w:r w:rsidRPr="00301074">
        <w:rPr>
          <w:rFonts w:ascii="Arial" w:hAnsi="Arial" w:cs="Arial"/>
          <w:sz w:val="22"/>
          <w:szCs w:val="22"/>
        </w:rPr>
        <w:t>.</w:t>
      </w:r>
    </w:p>
    <w:p w14:paraId="6952DD71" w14:textId="77777777" w:rsidR="00D96545" w:rsidRPr="00301074" w:rsidRDefault="00D96545" w:rsidP="00BA7576">
      <w:pPr>
        <w:jc w:val="both"/>
        <w:rPr>
          <w:rFonts w:ascii="Arial" w:hAnsi="Arial" w:cs="Arial"/>
          <w:sz w:val="22"/>
          <w:szCs w:val="22"/>
        </w:rPr>
      </w:pPr>
    </w:p>
    <w:p w14:paraId="4D45B3A7" w14:textId="77777777" w:rsidR="00BA7576" w:rsidRPr="00480A4C" w:rsidRDefault="00BA7576" w:rsidP="00BA7576">
      <w:pPr>
        <w:jc w:val="both"/>
        <w:rPr>
          <w:rFonts w:ascii="Arial" w:hAnsi="Arial" w:cs="Arial"/>
          <w:b/>
          <w:sz w:val="22"/>
          <w:szCs w:val="22"/>
        </w:rPr>
      </w:pPr>
      <w:r w:rsidRPr="00480A4C">
        <w:rPr>
          <w:rFonts w:ascii="Arial" w:hAnsi="Arial" w:cs="Arial"/>
          <w:b/>
          <w:sz w:val="22"/>
          <w:szCs w:val="22"/>
        </w:rPr>
        <w:t>Il positivismo</w:t>
      </w:r>
    </w:p>
    <w:p w14:paraId="0609E749" w14:textId="77777777" w:rsidR="00BA7576" w:rsidRPr="00480A4C" w:rsidRDefault="00BA7576" w:rsidP="008421E0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480A4C">
        <w:rPr>
          <w:rFonts w:ascii="Arial" w:hAnsi="Arial" w:cs="Arial"/>
        </w:rPr>
        <w:t>Caratteri generali del positivismo.</w:t>
      </w:r>
    </w:p>
    <w:p w14:paraId="44FA9849" w14:textId="77777777" w:rsidR="00BA7576" w:rsidRPr="00480A4C" w:rsidRDefault="00BA7576" w:rsidP="008421E0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480A4C">
        <w:rPr>
          <w:rFonts w:ascii="Arial" w:hAnsi="Arial" w:cs="Arial"/>
        </w:rPr>
        <w:t>Comte: la legge dei tre stadi; statica sociale e dinamica sociale.</w:t>
      </w:r>
    </w:p>
    <w:p w14:paraId="5CB10E45" w14:textId="2B062812" w:rsidR="00BA7576" w:rsidRDefault="00BA7576" w:rsidP="00BA7576">
      <w:pPr>
        <w:jc w:val="both"/>
        <w:rPr>
          <w:rFonts w:ascii="Arial" w:hAnsi="Arial" w:cs="Arial"/>
          <w:sz w:val="22"/>
          <w:szCs w:val="22"/>
        </w:rPr>
      </w:pPr>
      <w:r w:rsidRPr="00480A4C">
        <w:rPr>
          <w:rFonts w:ascii="Arial" w:hAnsi="Arial" w:cs="Arial"/>
          <w:sz w:val="22"/>
          <w:szCs w:val="22"/>
        </w:rPr>
        <w:t>Lettura:</w:t>
      </w:r>
      <w:r>
        <w:rPr>
          <w:rFonts w:ascii="Arial" w:hAnsi="Arial" w:cs="Arial"/>
          <w:sz w:val="22"/>
          <w:szCs w:val="22"/>
        </w:rPr>
        <w:t xml:space="preserve"> La legge dei tre stadi</w:t>
      </w:r>
      <w:r w:rsidRPr="00480A4C">
        <w:rPr>
          <w:rFonts w:ascii="Arial" w:hAnsi="Arial" w:cs="Arial"/>
          <w:sz w:val="22"/>
          <w:szCs w:val="22"/>
        </w:rPr>
        <w:t>.</w:t>
      </w:r>
    </w:p>
    <w:p w14:paraId="263C0339" w14:textId="77777777" w:rsidR="00D96545" w:rsidRPr="00480A4C" w:rsidRDefault="00D96545" w:rsidP="00BA7576">
      <w:pPr>
        <w:jc w:val="both"/>
        <w:rPr>
          <w:rFonts w:ascii="Arial" w:hAnsi="Arial" w:cs="Arial"/>
          <w:sz w:val="22"/>
          <w:szCs w:val="22"/>
        </w:rPr>
      </w:pPr>
    </w:p>
    <w:p w14:paraId="0F7D6089" w14:textId="77777777" w:rsidR="00BA7576" w:rsidRPr="00301074" w:rsidRDefault="00BA7576" w:rsidP="00BA7576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Nietzsche</w:t>
      </w:r>
    </w:p>
    <w:p w14:paraId="57ED17B9" w14:textId="77777777" w:rsidR="00BA7576" w:rsidRPr="00301074" w:rsidRDefault="00BA7576" w:rsidP="008421E0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vita e il confronto con le filosofie precedenti.</w:t>
      </w:r>
    </w:p>
    <w:p w14:paraId="3DB3F7A3" w14:textId="77777777" w:rsidR="00BA7576" w:rsidRPr="00301074" w:rsidRDefault="00BA7576" w:rsidP="008421E0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  <w:i/>
        </w:rPr>
        <w:t>La nascita della tragedia</w:t>
      </w:r>
      <w:r w:rsidRPr="00301074">
        <w:rPr>
          <w:rFonts w:ascii="Arial" w:hAnsi="Arial" w:cs="Arial"/>
        </w:rPr>
        <w:t xml:space="preserve"> e le </w:t>
      </w:r>
      <w:r w:rsidRPr="00301074">
        <w:rPr>
          <w:rFonts w:ascii="Arial" w:hAnsi="Arial" w:cs="Arial"/>
          <w:i/>
        </w:rPr>
        <w:t>Considerazioni inattuali</w:t>
      </w:r>
    </w:p>
    <w:p w14:paraId="3C30037A" w14:textId="77777777" w:rsidR="00BA7576" w:rsidRPr="00301074" w:rsidRDefault="00BA7576" w:rsidP="008421E0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 xml:space="preserve">Il periodo illuminista: </w:t>
      </w:r>
      <w:r w:rsidRPr="00301074">
        <w:rPr>
          <w:rFonts w:ascii="Arial" w:hAnsi="Arial" w:cs="Arial"/>
          <w:i/>
        </w:rPr>
        <w:t xml:space="preserve">Umano, troppo umano </w:t>
      </w:r>
      <w:r w:rsidRPr="00301074">
        <w:rPr>
          <w:rFonts w:ascii="Arial" w:hAnsi="Arial" w:cs="Arial"/>
        </w:rPr>
        <w:t xml:space="preserve">e la </w:t>
      </w:r>
      <w:r w:rsidRPr="00301074">
        <w:rPr>
          <w:rFonts w:ascii="Arial" w:hAnsi="Arial" w:cs="Arial"/>
          <w:i/>
        </w:rPr>
        <w:t>Genealogia della morale</w:t>
      </w:r>
      <w:r w:rsidRPr="00301074">
        <w:rPr>
          <w:rFonts w:ascii="Arial" w:hAnsi="Arial" w:cs="Arial"/>
        </w:rPr>
        <w:t>; la critica dei valori morali e il senso di colpa; morale dei signori e morale degli schiavi.</w:t>
      </w:r>
    </w:p>
    <w:p w14:paraId="1902424E" w14:textId="77777777" w:rsidR="00BA7576" w:rsidRPr="00301074" w:rsidRDefault="00BA7576" w:rsidP="008421E0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 xml:space="preserve">Il nichilismo e la morte di Dio: la </w:t>
      </w:r>
      <w:r w:rsidRPr="00301074">
        <w:rPr>
          <w:rFonts w:ascii="Arial" w:hAnsi="Arial" w:cs="Arial"/>
          <w:i/>
        </w:rPr>
        <w:t>Gaia scienza</w:t>
      </w:r>
      <w:r w:rsidRPr="00301074">
        <w:rPr>
          <w:rFonts w:ascii="Arial" w:hAnsi="Arial" w:cs="Arial"/>
        </w:rPr>
        <w:t>.</w:t>
      </w:r>
    </w:p>
    <w:p w14:paraId="06B65BCB" w14:textId="77777777" w:rsidR="00BA7576" w:rsidRPr="00301074" w:rsidRDefault="00BA7576" w:rsidP="008421E0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  <w:i/>
        </w:rPr>
        <w:t>Così parlò Zarathustra</w:t>
      </w:r>
      <w:r w:rsidRPr="00301074">
        <w:rPr>
          <w:rFonts w:ascii="Arial" w:hAnsi="Arial" w:cs="Arial"/>
        </w:rPr>
        <w:t>: il superuomo e l’eterno ritorno.</w:t>
      </w:r>
    </w:p>
    <w:p w14:paraId="1CEC29BB" w14:textId="77777777" w:rsidR="00BA7576" w:rsidRPr="00301074" w:rsidRDefault="00BA7576" w:rsidP="008421E0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 xml:space="preserve">La </w:t>
      </w:r>
      <w:r w:rsidRPr="00301074">
        <w:rPr>
          <w:rFonts w:ascii="Arial" w:hAnsi="Arial" w:cs="Arial"/>
          <w:i/>
        </w:rPr>
        <w:t>Volontà di potenza</w:t>
      </w:r>
      <w:r w:rsidRPr="00301074">
        <w:rPr>
          <w:rFonts w:ascii="Arial" w:hAnsi="Arial" w:cs="Arial"/>
        </w:rPr>
        <w:t xml:space="preserve"> e le distorsioni postume del suo pensiero.</w:t>
      </w:r>
    </w:p>
    <w:p w14:paraId="2B099A24" w14:textId="67545C86" w:rsidR="00BA7576" w:rsidRDefault="00BA7576" w:rsidP="00BA7576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>Letture:</w:t>
      </w:r>
      <w:r>
        <w:rPr>
          <w:rFonts w:ascii="Arial" w:hAnsi="Arial" w:cs="Arial"/>
          <w:sz w:val="22"/>
          <w:szCs w:val="22"/>
        </w:rPr>
        <w:t xml:space="preserve"> Apollineo e dionisiaco</w:t>
      </w:r>
      <w:r w:rsidRPr="00301074">
        <w:rPr>
          <w:rFonts w:ascii="Arial" w:hAnsi="Arial" w:cs="Arial"/>
          <w:sz w:val="22"/>
          <w:szCs w:val="22"/>
        </w:rPr>
        <w:t>; l’utilità e il danno della storia p</w:t>
      </w:r>
      <w:r>
        <w:rPr>
          <w:rFonts w:ascii="Arial" w:hAnsi="Arial" w:cs="Arial"/>
          <w:sz w:val="22"/>
          <w:szCs w:val="22"/>
        </w:rPr>
        <w:t>er la vita</w:t>
      </w:r>
      <w:r w:rsidRPr="00301074">
        <w:rPr>
          <w:rFonts w:ascii="Arial" w:hAnsi="Arial" w:cs="Arial"/>
          <w:sz w:val="22"/>
          <w:szCs w:val="22"/>
        </w:rPr>
        <w:t>; c</w:t>
      </w:r>
      <w:r>
        <w:rPr>
          <w:rFonts w:ascii="Arial" w:hAnsi="Arial" w:cs="Arial"/>
          <w:sz w:val="22"/>
          <w:szCs w:val="22"/>
        </w:rPr>
        <w:t>ompassione e cattiveria</w:t>
      </w:r>
      <w:r w:rsidRPr="00301074">
        <w:rPr>
          <w:rFonts w:ascii="Arial" w:hAnsi="Arial" w:cs="Arial"/>
          <w:sz w:val="22"/>
          <w:szCs w:val="22"/>
        </w:rPr>
        <w:t>; cattiva cos</w:t>
      </w:r>
      <w:r>
        <w:rPr>
          <w:rFonts w:ascii="Arial" w:hAnsi="Arial" w:cs="Arial"/>
          <w:sz w:val="22"/>
          <w:szCs w:val="22"/>
        </w:rPr>
        <w:t>cienza e senso di colpa</w:t>
      </w:r>
      <w:r w:rsidRPr="00301074">
        <w:rPr>
          <w:rFonts w:ascii="Arial" w:hAnsi="Arial" w:cs="Arial"/>
          <w:sz w:val="22"/>
          <w:szCs w:val="22"/>
        </w:rPr>
        <w:t>; morale dei signori</w:t>
      </w:r>
      <w:r>
        <w:rPr>
          <w:rFonts w:ascii="Arial" w:hAnsi="Arial" w:cs="Arial"/>
          <w:sz w:val="22"/>
          <w:szCs w:val="22"/>
        </w:rPr>
        <w:t xml:space="preserve"> e morale degli schiavi; la morte di Dio; le tre metamorfosi dello spirito; l’eterno ritorno</w:t>
      </w:r>
      <w:r w:rsidRPr="0030107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gerarchia e selezione</w:t>
      </w:r>
      <w:r w:rsidRPr="00301074">
        <w:rPr>
          <w:rFonts w:ascii="Arial" w:hAnsi="Arial" w:cs="Arial"/>
          <w:sz w:val="22"/>
          <w:szCs w:val="22"/>
        </w:rPr>
        <w:t>.</w:t>
      </w:r>
    </w:p>
    <w:p w14:paraId="2A6E7113" w14:textId="77777777" w:rsidR="00D96545" w:rsidRPr="00301074" w:rsidRDefault="00D96545" w:rsidP="00BA7576">
      <w:pPr>
        <w:jc w:val="both"/>
        <w:rPr>
          <w:rFonts w:ascii="Arial" w:hAnsi="Arial" w:cs="Arial"/>
          <w:sz w:val="22"/>
          <w:szCs w:val="22"/>
        </w:rPr>
      </w:pPr>
    </w:p>
    <w:p w14:paraId="2A6B1B31" w14:textId="77777777" w:rsidR="00BA7576" w:rsidRPr="00301074" w:rsidRDefault="00BA7576" w:rsidP="00BA7576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Freud</w:t>
      </w:r>
    </w:p>
    <w:p w14:paraId="69FEDE8C" w14:textId="77777777" w:rsidR="00BA7576" w:rsidRDefault="00BA7576" w:rsidP="008421E0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 xml:space="preserve">La nascita della psicoanalisi: le associazioni libere, la </w:t>
      </w:r>
      <w:r w:rsidRPr="00301074">
        <w:rPr>
          <w:rFonts w:ascii="Arial" w:hAnsi="Arial" w:cs="Arial"/>
          <w:i/>
        </w:rPr>
        <w:t>Psicopatologia della vita quotidiana</w:t>
      </w:r>
      <w:r w:rsidRPr="00301074">
        <w:rPr>
          <w:rFonts w:ascii="Arial" w:hAnsi="Arial" w:cs="Arial"/>
        </w:rPr>
        <w:t xml:space="preserve"> e l’</w:t>
      </w:r>
      <w:r w:rsidRPr="00301074">
        <w:rPr>
          <w:rFonts w:ascii="Arial" w:hAnsi="Arial" w:cs="Arial"/>
          <w:i/>
        </w:rPr>
        <w:t>Interpretazione dei sogni</w:t>
      </w:r>
      <w:r w:rsidRPr="00301074">
        <w:rPr>
          <w:rFonts w:ascii="Arial" w:hAnsi="Arial" w:cs="Arial"/>
        </w:rPr>
        <w:t>.</w:t>
      </w:r>
    </w:p>
    <w:p w14:paraId="71AC8017" w14:textId="77777777" w:rsidR="00BA7576" w:rsidRPr="00301074" w:rsidRDefault="00BA7576" w:rsidP="008421E0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struttura della psiche: le topiche.</w:t>
      </w:r>
    </w:p>
    <w:p w14:paraId="01BAED64" w14:textId="77777777" w:rsidR="00BA7576" w:rsidRPr="00480A4C" w:rsidRDefault="00BA7576" w:rsidP="008421E0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sessualità infantile e il complesso di Edipo.</w:t>
      </w:r>
    </w:p>
    <w:p w14:paraId="7B31D2B1" w14:textId="77777777" w:rsidR="00BA7576" w:rsidRPr="00301074" w:rsidRDefault="00BA7576" w:rsidP="008421E0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Lo sviluppo e la critica della religione e della civiltà.</w:t>
      </w:r>
    </w:p>
    <w:p w14:paraId="416CC770" w14:textId="77777777" w:rsidR="00BA7576" w:rsidRDefault="00BA7576" w:rsidP="00BA75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Letture: brani tratti</w:t>
      </w:r>
      <w:r w:rsidRPr="00301074">
        <w:rPr>
          <w:rFonts w:ascii="Arial" w:hAnsi="Arial" w:cs="Arial"/>
          <w:sz w:val="22"/>
          <w:szCs w:val="22"/>
        </w:rPr>
        <w:t xml:space="preserve"> dalla </w:t>
      </w:r>
      <w:r w:rsidRPr="00301074">
        <w:rPr>
          <w:rFonts w:ascii="Arial" w:hAnsi="Arial" w:cs="Arial"/>
          <w:i/>
          <w:sz w:val="22"/>
          <w:szCs w:val="22"/>
        </w:rPr>
        <w:t>Psico</w:t>
      </w:r>
      <w:r>
        <w:rPr>
          <w:rFonts w:ascii="Arial" w:hAnsi="Arial" w:cs="Arial"/>
          <w:i/>
          <w:sz w:val="22"/>
          <w:szCs w:val="22"/>
        </w:rPr>
        <w:t>patologia della vita quotidiana</w:t>
      </w:r>
      <w:r w:rsidRPr="00301074">
        <w:rPr>
          <w:rFonts w:ascii="Arial" w:hAnsi="Arial" w:cs="Arial"/>
          <w:sz w:val="22"/>
          <w:szCs w:val="22"/>
        </w:rPr>
        <w:t>; il caso</w:t>
      </w:r>
      <w:r>
        <w:rPr>
          <w:rFonts w:ascii="Arial" w:hAnsi="Arial" w:cs="Arial"/>
          <w:sz w:val="22"/>
          <w:szCs w:val="22"/>
        </w:rPr>
        <w:t xml:space="preserve"> di Anna O.;</w:t>
      </w:r>
      <w:r w:rsidRPr="00301074">
        <w:rPr>
          <w:rFonts w:ascii="Arial" w:hAnsi="Arial" w:cs="Arial"/>
          <w:sz w:val="22"/>
          <w:szCs w:val="22"/>
        </w:rPr>
        <w:t xml:space="preserve"> contenuto manifesto e cont</w:t>
      </w:r>
      <w:r>
        <w:rPr>
          <w:rFonts w:ascii="Arial" w:hAnsi="Arial" w:cs="Arial"/>
          <w:sz w:val="22"/>
          <w:szCs w:val="22"/>
        </w:rPr>
        <w:t>enuto latente del sogno</w:t>
      </w:r>
      <w:r w:rsidRPr="00301074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il principio di piacere; </w:t>
      </w:r>
      <w:r w:rsidRPr="00301074">
        <w:rPr>
          <w:rFonts w:ascii="Arial" w:hAnsi="Arial" w:cs="Arial"/>
          <w:sz w:val="22"/>
          <w:szCs w:val="22"/>
        </w:rPr>
        <w:t xml:space="preserve">la relazione </w:t>
      </w:r>
      <w:r>
        <w:rPr>
          <w:rFonts w:ascii="Arial" w:hAnsi="Arial" w:cs="Arial"/>
          <w:sz w:val="22"/>
          <w:szCs w:val="22"/>
        </w:rPr>
        <w:t>edipica</w:t>
      </w:r>
      <w:r w:rsidRPr="00301074">
        <w:rPr>
          <w:rFonts w:ascii="Arial" w:hAnsi="Arial" w:cs="Arial"/>
          <w:sz w:val="22"/>
          <w:szCs w:val="22"/>
        </w:rPr>
        <w:t>; il super</w:t>
      </w:r>
      <w:r>
        <w:rPr>
          <w:rFonts w:ascii="Arial" w:hAnsi="Arial" w:cs="Arial"/>
          <w:sz w:val="22"/>
          <w:szCs w:val="22"/>
        </w:rPr>
        <w:t>-Io e il senso di colpa; la religione come illusione</w:t>
      </w:r>
      <w:r w:rsidRPr="00301074">
        <w:rPr>
          <w:rFonts w:ascii="Arial" w:hAnsi="Arial" w:cs="Arial"/>
          <w:sz w:val="22"/>
          <w:szCs w:val="22"/>
        </w:rPr>
        <w:t>.</w:t>
      </w:r>
    </w:p>
    <w:p w14:paraId="052BFD44" w14:textId="77777777" w:rsidR="00BA7576" w:rsidRDefault="00BA7576" w:rsidP="00BA7576">
      <w:pPr>
        <w:jc w:val="both"/>
        <w:rPr>
          <w:rFonts w:ascii="Arial" w:hAnsi="Arial" w:cs="Arial"/>
          <w:sz w:val="22"/>
          <w:szCs w:val="22"/>
        </w:rPr>
      </w:pPr>
    </w:p>
    <w:p w14:paraId="039FCA8F" w14:textId="77777777" w:rsidR="00BA7576" w:rsidRDefault="00BA7576" w:rsidP="00BA7576">
      <w:pPr>
        <w:jc w:val="both"/>
        <w:rPr>
          <w:rFonts w:ascii="Arial" w:hAnsi="Arial" w:cs="Arial"/>
          <w:sz w:val="22"/>
          <w:szCs w:val="22"/>
        </w:rPr>
      </w:pPr>
    </w:p>
    <w:p w14:paraId="242A93E9" w14:textId="77777777" w:rsidR="00BA7576" w:rsidRPr="00301074" w:rsidRDefault="00BA7576" w:rsidP="00BA7576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Arendt</w:t>
      </w:r>
    </w:p>
    <w:p w14:paraId="107921D2" w14:textId="77777777" w:rsidR="00BA7576" w:rsidRPr="00D71279" w:rsidRDefault="00BA7576" w:rsidP="008421E0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</w:rPr>
      </w:pPr>
      <w:r w:rsidRPr="00D71279">
        <w:rPr>
          <w:rFonts w:ascii="Arial" w:hAnsi="Arial" w:cs="Arial"/>
        </w:rPr>
        <w:t xml:space="preserve">La banalità del male. Genesi dell’opera, il processo a Eichmann, temi principali trattati. </w:t>
      </w:r>
    </w:p>
    <w:p w14:paraId="12133668" w14:textId="6FC10696" w:rsidR="00BA7576" w:rsidRDefault="00BA7576" w:rsidP="00BA7576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 xml:space="preserve">Lettura integrale dell’opera e discussione in classe di brani tratti da </w:t>
      </w:r>
      <w:r w:rsidRPr="00301074">
        <w:rPr>
          <w:rFonts w:ascii="Arial" w:hAnsi="Arial" w:cs="Arial"/>
          <w:i/>
          <w:sz w:val="22"/>
          <w:szCs w:val="22"/>
        </w:rPr>
        <w:t>La banalità del male</w:t>
      </w:r>
      <w:r w:rsidRPr="00301074">
        <w:rPr>
          <w:rFonts w:ascii="Arial" w:hAnsi="Arial" w:cs="Arial"/>
          <w:sz w:val="22"/>
          <w:szCs w:val="22"/>
        </w:rPr>
        <w:t>.</w:t>
      </w:r>
    </w:p>
    <w:p w14:paraId="5B26A300" w14:textId="77777777" w:rsidR="00AE6699" w:rsidRPr="00301074" w:rsidRDefault="00AE6699" w:rsidP="00BA7576">
      <w:pPr>
        <w:jc w:val="both"/>
        <w:rPr>
          <w:rFonts w:ascii="Arial" w:hAnsi="Arial" w:cs="Arial"/>
          <w:sz w:val="22"/>
          <w:szCs w:val="22"/>
        </w:rPr>
      </w:pPr>
    </w:p>
    <w:p w14:paraId="061AE157" w14:textId="77777777" w:rsidR="00BA7576" w:rsidRPr="00301074" w:rsidRDefault="00BA7576" w:rsidP="00BA7576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Bergson</w:t>
      </w:r>
    </w:p>
    <w:p w14:paraId="50438ADD" w14:textId="77777777" w:rsidR="00BA7576" w:rsidRPr="00301074" w:rsidRDefault="00BA7576" w:rsidP="008421E0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Lo spiritualismo come reazione alla cultura positivista.</w:t>
      </w:r>
    </w:p>
    <w:p w14:paraId="4A332C55" w14:textId="77777777" w:rsidR="00BA7576" w:rsidRPr="00301074" w:rsidRDefault="00BA7576" w:rsidP="008421E0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tempo e lo spazio: il concetto di durata.</w:t>
      </w:r>
    </w:p>
    <w:p w14:paraId="28388FDF" w14:textId="77777777" w:rsidR="00BA7576" w:rsidRPr="00301074" w:rsidRDefault="00BA7576" w:rsidP="008421E0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Percezione e memoria.</w:t>
      </w:r>
    </w:p>
    <w:p w14:paraId="1CF4336F" w14:textId="77777777" w:rsidR="00BA7576" w:rsidRPr="00301074" w:rsidRDefault="00BA7576" w:rsidP="008421E0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  <w:i/>
        </w:rPr>
        <w:t>L’evoluzione creatrice</w:t>
      </w:r>
      <w:r w:rsidRPr="00301074">
        <w:rPr>
          <w:rFonts w:ascii="Arial" w:hAnsi="Arial" w:cs="Arial"/>
        </w:rPr>
        <w:t>.</w:t>
      </w:r>
    </w:p>
    <w:p w14:paraId="5F65DF7F" w14:textId="77777777" w:rsidR="00BA7576" w:rsidRDefault="00BA7576" w:rsidP="00BA7576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etture: La durata reale</w:t>
      </w:r>
      <w:r w:rsidRPr="0030107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i due tipi di memoria</w:t>
      </w:r>
      <w:r w:rsidRPr="0030107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lo slancio vitale</w:t>
      </w:r>
      <w:r w:rsidRPr="00301074">
        <w:rPr>
          <w:rFonts w:ascii="Arial" w:hAnsi="Arial" w:cs="Arial"/>
          <w:sz w:val="22"/>
          <w:szCs w:val="22"/>
        </w:rPr>
        <w:t>.</w:t>
      </w:r>
    </w:p>
    <w:p w14:paraId="623BF17D" w14:textId="77777777" w:rsidR="00BA7576" w:rsidRPr="00AC08F8" w:rsidRDefault="00BA7576" w:rsidP="00BA7576">
      <w:pPr>
        <w:pStyle w:val="Titolo3"/>
        <w:rPr>
          <w:rFonts w:ascii="Arial" w:hAnsi="Arial" w:cs="Arial"/>
          <w:sz w:val="24"/>
          <w:szCs w:val="24"/>
        </w:rPr>
      </w:pPr>
      <w:r w:rsidRPr="00AC08F8">
        <w:rPr>
          <w:rFonts w:ascii="Arial" w:hAnsi="Arial" w:cs="Arial"/>
          <w:sz w:val="24"/>
          <w:szCs w:val="24"/>
        </w:rPr>
        <w:t>PROGRAMMA CHE SI PRESUME DI SVOLGERE DOPO IL 15 MAGGIO</w:t>
      </w:r>
    </w:p>
    <w:p w14:paraId="30AC26E5" w14:textId="77777777" w:rsidR="00BA7576" w:rsidRPr="00301074" w:rsidRDefault="00BA7576" w:rsidP="00BA7576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Popper</w:t>
      </w:r>
    </w:p>
    <w:p w14:paraId="575CFAE7" w14:textId="77777777" w:rsidR="00BA7576" w:rsidRPr="00301074" w:rsidRDefault="00BA7576" w:rsidP="008421E0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falsificazionismo e la critica dell’induttivismo.</w:t>
      </w:r>
    </w:p>
    <w:p w14:paraId="25125659" w14:textId="77777777" w:rsidR="00BA7576" w:rsidRPr="00301074" w:rsidRDefault="00BA7576" w:rsidP="008421E0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Accenni agli sviluppi dell’epistemologia contemporanea.</w:t>
      </w:r>
    </w:p>
    <w:p w14:paraId="4B87536C" w14:textId="69F4AB0F" w:rsidR="00BA7576" w:rsidRDefault="00BA7576" w:rsidP="00BA75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Lettura</w:t>
      </w:r>
      <w:r w:rsidRPr="00301074">
        <w:rPr>
          <w:rFonts w:ascii="Arial" w:hAnsi="Arial" w:cs="Arial"/>
          <w:sz w:val="22"/>
          <w:szCs w:val="22"/>
        </w:rPr>
        <w:t>: Induzione e fals</w:t>
      </w:r>
      <w:r>
        <w:rPr>
          <w:rFonts w:ascii="Arial" w:hAnsi="Arial" w:cs="Arial"/>
          <w:sz w:val="22"/>
          <w:szCs w:val="22"/>
        </w:rPr>
        <w:t>ificazione</w:t>
      </w:r>
      <w:r w:rsidRPr="00301074">
        <w:rPr>
          <w:rFonts w:ascii="Arial" w:hAnsi="Arial" w:cs="Arial"/>
          <w:sz w:val="22"/>
          <w:szCs w:val="22"/>
        </w:rPr>
        <w:t>.</w:t>
      </w:r>
    </w:p>
    <w:p w14:paraId="6A535163" w14:textId="77777777" w:rsidR="00D96545" w:rsidRDefault="00D96545" w:rsidP="00BA7576">
      <w:pPr>
        <w:jc w:val="both"/>
        <w:rPr>
          <w:rFonts w:ascii="Arial" w:hAnsi="Arial" w:cs="Arial"/>
          <w:sz w:val="22"/>
          <w:szCs w:val="22"/>
        </w:rPr>
      </w:pPr>
    </w:p>
    <w:p w14:paraId="21982DD4" w14:textId="77777777" w:rsidR="00BA7576" w:rsidRDefault="00BA7576" w:rsidP="00BA75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Sartre</w:t>
      </w:r>
    </w:p>
    <w:p w14:paraId="6622DE74" w14:textId="77777777" w:rsidR="00BA7576" w:rsidRPr="005713FD" w:rsidRDefault="00BA7576" w:rsidP="008421E0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La Nausea</w:t>
      </w:r>
    </w:p>
    <w:p w14:paraId="62BCEA12" w14:textId="77777777" w:rsidR="00BA7576" w:rsidRPr="005713FD" w:rsidRDefault="00BA7576" w:rsidP="008421E0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L’Essere e il Nulla</w:t>
      </w:r>
    </w:p>
    <w:p w14:paraId="046C9DE4" w14:textId="77777777" w:rsidR="00BA7576" w:rsidRPr="005713FD" w:rsidRDefault="00BA7576" w:rsidP="008421E0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L’esistenzialismo è un umanismo</w:t>
      </w:r>
    </w:p>
    <w:p w14:paraId="55F1F623" w14:textId="77777777" w:rsidR="00BA7576" w:rsidRDefault="00BA7576" w:rsidP="00BA7576">
      <w:pPr>
        <w:pStyle w:val="Paragrafoelenco"/>
        <w:ind w:left="0"/>
        <w:jc w:val="both"/>
        <w:rPr>
          <w:rFonts w:ascii="Arial" w:hAnsi="Arial" w:cs="Arial"/>
        </w:rPr>
      </w:pPr>
    </w:p>
    <w:p w14:paraId="3E7C9367" w14:textId="77777777" w:rsidR="00BA7576" w:rsidRPr="005713FD" w:rsidRDefault="00BA7576" w:rsidP="00BA7576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Letture: La visione della radice; esistenza ed essenza nell’uomo.</w:t>
      </w:r>
    </w:p>
    <w:p w14:paraId="4C2FA578" w14:textId="77777777" w:rsidR="00BA7576" w:rsidRPr="00470103" w:rsidRDefault="00BA7576" w:rsidP="00BA7576">
      <w:pPr>
        <w:pStyle w:val="testo"/>
        <w:spacing w:before="360" w:after="120"/>
        <w:rPr>
          <w:sz w:val="22"/>
        </w:rPr>
      </w:pPr>
      <w:r w:rsidRPr="00470103">
        <w:rPr>
          <w:sz w:val="22"/>
        </w:rPr>
        <w:t xml:space="preserve">Le sottoscritte </w:t>
      </w:r>
      <w:r w:rsidRPr="00470103">
        <w:rPr>
          <w:b/>
          <w:bCs/>
          <w:sz w:val="22"/>
        </w:rPr>
        <w:t>Elisa Lia</w:t>
      </w:r>
      <w:r w:rsidRPr="00470103">
        <w:rPr>
          <w:sz w:val="22"/>
        </w:rPr>
        <w:t xml:space="preserve"> e </w:t>
      </w:r>
      <w:r w:rsidRPr="00470103">
        <w:rPr>
          <w:b/>
          <w:bCs/>
          <w:sz w:val="22"/>
        </w:rPr>
        <w:t>Cecilia Lazzaroni</w:t>
      </w:r>
      <w:r w:rsidRPr="00470103">
        <w:rPr>
          <w:sz w:val="22"/>
        </w:rPr>
        <w:t>, studentesse della classe 5^S dichiarano che in data 7 maggio 2021 è stato sottoposto alla classe il programma effettivamente svolto di Filosofia.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20"/>
        <w:gridCol w:w="384"/>
        <w:gridCol w:w="419"/>
        <w:gridCol w:w="4219"/>
      </w:tblGrid>
      <w:tr w:rsidR="00BA7576" w:rsidRPr="00470103" w14:paraId="18481FB2" w14:textId="77777777" w:rsidTr="00D1041F">
        <w:tc>
          <w:tcPr>
            <w:tcW w:w="4911" w:type="dxa"/>
            <w:gridSpan w:val="2"/>
            <w:shd w:val="clear" w:color="auto" w:fill="auto"/>
          </w:tcPr>
          <w:p w14:paraId="5AEBB845" w14:textId="77777777" w:rsidR="00BA7576" w:rsidRPr="00470103" w:rsidRDefault="00BA7576" w:rsidP="00D1041F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470103">
              <w:rPr>
                <w:sz w:val="22"/>
              </w:rPr>
              <w:t xml:space="preserve">F.to Elisa Lia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20091A71" w14:textId="77777777" w:rsidR="00BA7576" w:rsidRPr="00470103" w:rsidRDefault="00BA7576" w:rsidP="00D1041F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470103">
              <w:rPr>
                <w:sz w:val="22"/>
              </w:rPr>
              <w:t>F.to Cecilia Lazzaroni</w:t>
            </w:r>
          </w:p>
        </w:tc>
      </w:tr>
      <w:tr w:rsidR="00BA7576" w:rsidRPr="00470103" w14:paraId="4B6CBBE5" w14:textId="77777777" w:rsidTr="00D1041F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21F49D73" w14:textId="77777777" w:rsidR="00BA7576" w:rsidRPr="00470103" w:rsidRDefault="00BA7576" w:rsidP="00D1041F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048F794" w14:textId="77777777" w:rsidR="00BA7576" w:rsidRPr="00470103" w:rsidRDefault="00BA7576" w:rsidP="00D1041F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4A4EC873" w14:textId="77777777" w:rsidR="00BA7576" w:rsidRPr="00470103" w:rsidRDefault="00BA7576" w:rsidP="00D1041F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25710B0C" w14:textId="77777777" w:rsidR="00BA7576" w:rsidRPr="00470103" w:rsidRDefault="00BA7576" w:rsidP="00BA7576">
      <w:pPr>
        <w:spacing w:before="120"/>
        <w:jc w:val="center"/>
        <w:rPr>
          <w:rFonts w:ascii="Arial" w:hAnsi="Arial" w:cs="Arial"/>
          <w:i/>
          <w:sz w:val="16"/>
        </w:rPr>
      </w:pPr>
      <w:r w:rsidRPr="00470103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7CC19071" w14:textId="77777777" w:rsidR="00BA7576" w:rsidRPr="00470103" w:rsidRDefault="00BA7576" w:rsidP="00BA7576">
      <w:pPr>
        <w:jc w:val="center"/>
      </w:pPr>
    </w:p>
    <w:p w14:paraId="28CF2B06" w14:textId="77777777" w:rsidR="00BA7576" w:rsidRPr="00470103" w:rsidRDefault="00BA7576" w:rsidP="00BA7576">
      <w:pPr>
        <w:pStyle w:val="testo"/>
        <w:spacing w:before="360"/>
        <w:rPr>
          <w:sz w:val="22"/>
          <w:szCs w:val="22"/>
        </w:rPr>
      </w:pPr>
      <w:r w:rsidRPr="00470103">
        <w:rPr>
          <w:sz w:val="22"/>
          <w:szCs w:val="22"/>
        </w:rPr>
        <w:t>Erba, 15 maggio</w:t>
      </w:r>
      <w:r w:rsidRPr="00470103">
        <w:rPr>
          <w:sz w:val="22"/>
        </w:rPr>
        <w:t xml:space="preserve"> </w:t>
      </w:r>
      <w:r w:rsidRPr="00470103">
        <w:rPr>
          <w:sz w:val="22"/>
          <w:szCs w:val="22"/>
        </w:rPr>
        <w:t xml:space="preserve">2021   </w:t>
      </w:r>
    </w:p>
    <w:p w14:paraId="2EB25548" w14:textId="77777777" w:rsidR="00BA7576" w:rsidRPr="00470103" w:rsidRDefault="00BA7576" w:rsidP="00BA7576">
      <w:pPr>
        <w:pStyle w:val="testo"/>
        <w:rPr>
          <w:sz w:val="22"/>
          <w:szCs w:val="22"/>
        </w:rPr>
      </w:pPr>
    </w:p>
    <w:p w14:paraId="0A7E654E" w14:textId="77777777" w:rsidR="00BA7576" w:rsidRPr="00470103" w:rsidRDefault="00BA7576" w:rsidP="00BA7576">
      <w:pPr>
        <w:ind w:left="5103"/>
        <w:jc w:val="center"/>
        <w:rPr>
          <w:rFonts w:ascii="Arial" w:hAnsi="Arial" w:cs="Arial"/>
          <w:sz w:val="22"/>
          <w:szCs w:val="22"/>
        </w:rPr>
      </w:pPr>
      <w:r w:rsidRPr="00470103">
        <w:rPr>
          <w:rFonts w:ascii="Arial" w:hAnsi="Arial" w:cs="Arial"/>
          <w:sz w:val="22"/>
          <w:szCs w:val="22"/>
        </w:rPr>
        <w:t>IL DOCENTE</w:t>
      </w:r>
    </w:p>
    <w:p w14:paraId="2E011304" w14:textId="77777777" w:rsidR="00BA7576" w:rsidRPr="00470103" w:rsidRDefault="00BA7576" w:rsidP="00BA7576">
      <w:pPr>
        <w:ind w:left="5103"/>
        <w:jc w:val="center"/>
        <w:rPr>
          <w:rFonts w:ascii="Arial" w:hAnsi="Arial" w:cs="Arial"/>
          <w:sz w:val="22"/>
          <w:szCs w:val="22"/>
        </w:rPr>
      </w:pPr>
      <w:r w:rsidRPr="00470103">
        <w:rPr>
          <w:rFonts w:ascii="Arial" w:hAnsi="Arial" w:cs="Arial"/>
          <w:sz w:val="22"/>
          <w:szCs w:val="22"/>
        </w:rPr>
        <w:t>Ghezzi Alessandro</w:t>
      </w:r>
    </w:p>
    <w:p w14:paraId="7A434456" w14:textId="5116450B" w:rsidR="00BA7576" w:rsidRPr="00470103" w:rsidRDefault="00BA7576" w:rsidP="00BA7576">
      <w:pPr>
        <w:spacing w:before="36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470103">
        <w:rPr>
          <w:rFonts w:ascii="Arial" w:hAnsi="Arial" w:cs="Arial"/>
          <w:sz w:val="14"/>
          <w:szCs w:val="24"/>
        </w:rPr>
        <w:t>__________________________________________________</w:t>
      </w:r>
    </w:p>
    <w:p w14:paraId="01A186D1" w14:textId="77777777" w:rsidR="00BA7576" w:rsidRPr="00470103" w:rsidRDefault="00BA7576" w:rsidP="00BA7576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470103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14:paraId="448A66A1" w14:textId="77777777" w:rsidR="007B3C94" w:rsidRDefault="003317C3" w:rsidP="00BA7576">
      <w:pPr>
        <w:spacing w:before="120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  <w:r>
        <w:rPr>
          <w:rFonts w:ascii="Arial" w:hAnsi="Arial" w:cs="Arial"/>
          <w:i/>
          <w:color w:val="FF0000"/>
          <w:sz w:val="10"/>
          <w:szCs w:val="22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7B3C94" w:rsidRPr="00AA2FCA" w14:paraId="0D658723" w14:textId="77777777" w:rsidTr="00607C79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900D93" w14:textId="77777777" w:rsidR="007B3C94" w:rsidRPr="00AA2FCA" w:rsidRDefault="007B3C94" w:rsidP="00607C79">
            <w:pPr>
              <w:jc w:val="center"/>
              <w:rPr>
                <w:b/>
              </w:rPr>
            </w:pPr>
            <w:r w:rsidRPr="00AA2FCA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7B3C94" w:rsidRPr="00AA2FCA" w14:paraId="39BFCB1B" w14:textId="77777777" w:rsidTr="00607C79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FE0F2D" w14:textId="77777777" w:rsidR="007B3C94" w:rsidRPr="00AA2FCA" w:rsidRDefault="007B3C94" w:rsidP="00607C79">
            <w:pPr>
              <w:jc w:val="center"/>
            </w:pPr>
            <w:r w:rsidRPr="00AA2FCA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98F36F" w14:textId="77777777" w:rsidR="007B3C94" w:rsidRPr="00AA2FCA" w:rsidRDefault="007B3C94" w:rsidP="00607C79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8"/>
              </w:rPr>
              <w:t>SCIENZE UMANE</w:t>
            </w:r>
          </w:p>
        </w:tc>
      </w:tr>
      <w:tr w:rsidR="007B3C94" w:rsidRPr="00AA2FCA" w14:paraId="789C10E9" w14:textId="77777777" w:rsidTr="00607C79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DFA639" w14:textId="77777777" w:rsidR="007B3C94" w:rsidRPr="00AA2FCA" w:rsidRDefault="007B3C94" w:rsidP="00607C79">
            <w:pPr>
              <w:jc w:val="center"/>
            </w:pPr>
            <w:r w:rsidRPr="00AA2FCA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F8A342" w14:textId="77777777" w:rsidR="007B3C94" w:rsidRPr="00AA2FCA" w:rsidRDefault="007B3C94" w:rsidP="00607C79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2"/>
              </w:rPr>
              <w:t>QUINTA S</w:t>
            </w:r>
          </w:p>
        </w:tc>
      </w:tr>
      <w:tr w:rsidR="007B3C94" w:rsidRPr="00AA2FCA" w14:paraId="718BA796" w14:textId="77777777" w:rsidTr="00607C79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41B71A" w14:textId="77777777" w:rsidR="007B3C94" w:rsidRPr="00AA2FCA" w:rsidRDefault="007B3C94" w:rsidP="00607C79">
            <w:pPr>
              <w:jc w:val="center"/>
            </w:pPr>
            <w:r w:rsidRPr="00AA2FCA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1A2F0B" w14:textId="77777777" w:rsidR="007B3C94" w:rsidRPr="00AA2FCA" w:rsidRDefault="007B3C94" w:rsidP="00607C79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2"/>
              </w:rPr>
              <w:t>MOLTENI GABRIELLA</w:t>
            </w:r>
          </w:p>
        </w:tc>
      </w:tr>
    </w:tbl>
    <w:p w14:paraId="15A92998" w14:textId="77777777" w:rsidR="007B3C94" w:rsidRPr="00AC08F8" w:rsidRDefault="007B3C94" w:rsidP="007B3C94">
      <w:pPr>
        <w:pStyle w:val="Titolo3"/>
        <w:spacing w:before="360"/>
        <w:rPr>
          <w:rFonts w:ascii="Arial" w:hAnsi="Arial" w:cs="Arial"/>
          <w:sz w:val="24"/>
          <w:szCs w:val="22"/>
        </w:rPr>
      </w:pPr>
      <w:r w:rsidRPr="00AC08F8">
        <w:rPr>
          <w:rFonts w:ascii="Arial" w:hAnsi="Arial" w:cs="Arial"/>
          <w:sz w:val="24"/>
          <w:szCs w:val="22"/>
        </w:rPr>
        <w:t>PROGRAMMA EFFETTIVAMENTE SVOLTO FINO AL 15 MAGGIO 2021</w:t>
      </w:r>
    </w:p>
    <w:p w14:paraId="15AD68B0" w14:textId="77777777" w:rsidR="007B3C94" w:rsidRPr="00E07239" w:rsidRDefault="007B3C94" w:rsidP="007B3C94">
      <w:pPr>
        <w:pStyle w:val="testo"/>
        <w:tabs>
          <w:tab w:val="clear" w:pos="0"/>
          <w:tab w:val="left" w:pos="284"/>
        </w:tabs>
        <w:ind w:left="360"/>
        <w:rPr>
          <w:sz w:val="24"/>
          <w:szCs w:val="22"/>
        </w:rPr>
      </w:pPr>
    </w:p>
    <w:p w14:paraId="3895F1D1" w14:textId="77777777" w:rsidR="007B3C94" w:rsidRPr="00E07239" w:rsidRDefault="007B3C94" w:rsidP="007B3C94">
      <w:pPr>
        <w:rPr>
          <w:rFonts w:ascii="Arial" w:hAnsi="Arial" w:cs="Arial"/>
          <w:bCs/>
          <w:sz w:val="22"/>
          <w:szCs w:val="22"/>
        </w:rPr>
      </w:pPr>
      <w:r w:rsidRPr="00E07239">
        <w:rPr>
          <w:rFonts w:ascii="Arial" w:hAnsi="Arial" w:cs="Arial"/>
          <w:bCs/>
          <w:sz w:val="22"/>
          <w:szCs w:val="22"/>
        </w:rPr>
        <w:t xml:space="preserve">Lettura di un’opera integrale a scelta dello studente fra le seguenti proposte: </w:t>
      </w:r>
    </w:p>
    <w:p w14:paraId="6B6ABC82" w14:textId="77777777" w:rsidR="007B3C94" w:rsidRPr="00E07239" w:rsidRDefault="007B3C94" w:rsidP="007B3C94">
      <w:pPr>
        <w:rPr>
          <w:rFonts w:ascii="Arial" w:hAnsi="Arial" w:cs="Arial"/>
          <w:bCs/>
          <w:sz w:val="22"/>
          <w:szCs w:val="22"/>
        </w:rPr>
      </w:pPr>
      <w:r w:rsidRPr="00E07239">
        <w:rPr>
          <w:rFonts w:ascii="Arial" w:hAnsi="Arial" w:cs="Arial"/>
          <w:bCs/>
          <w:sz w:val="22"/>
          <w:szCs w:val="22"/>
        </w:rPr>
        <w:t>John Dewey “</w:t>
      </w:r>
      <w:r w:rsidRPr="00E07239">
        <w:rPr>
          <w:rFonts w:ascii="Arial" w:hAnsi="Arial" w:cs="Arial"/>
          <w:bCs/>
          <w:i/>
          <w:sz w:val="22"/>
          <w:szCs w:val="22"/>
        </w:rPr>
        <w:t>Esperienza ed educazione</w:t>
      </w:r>
      <w:r w:rsidRPr="00E07239">
        <w:rPr>
          <w:rFonts w:ascii="Arial" w:hAnsi="Arial" w:cs="Arial"/>
          <w:bCs/>
          <w:sz w:val="22"/>
          <w:szCs w:val="22"/>
        </w:rPr>
        <w:t>”</w:t>
      </w:r>
    </w:p>
    <w:p w14:paraId="78CEC268" w14:textId="77777777" w:rsidR="007B3C94" w:rsidRPr="00E07239" w:rsidRDefault="007B3C94" w:rsidP="007B3C94">
      <w:pPr>
        <w:rPr>
          <w:rFonts w:ascii="Arial" w:hAnsi="Arial" w:cs="Arial"/>
          <w:bCs/>
          <w:i/>
          <w:sz w:val="22"/>
          <w:szCs w:val="22"/>
        </w:rPr>
      </w:pPr>
      <w:r w:rsidRPr="00E07239">
        <w:rPr>
          <w:rFonts w:ascii="Arial" w:hAnsi="Arial" w:cs="Arial"/>
          <w:bCs/>
          <w:sz w:val="22"/>
          <w:szCs w:val="22"/>
        </w:rPr>
        <w:t>Edgar Morin</w:t>
      </w:r>
      <w:r w:rsidRPr="00E07239">
        <w:rPr>
          <w:rFonts w:ascii="Arial" w:hAnsi="Arial" w:cs="Arial"/>
          <w:bCs/>
          <w:i/>
          <w:sz w:val="22"/>
          <w:szCs w:val="22"/>
        </w:rPr>
        <w:t xml:space="preserve"> “I sette saperi necessari all’educazione del futuro”</w:t>
      </w:r>
    </w:p>
    <w:p w14:paraId="2F05014D" w14:textId="77777777" w:rsidR="007B3C94" w:rsidRPr="00E07239" w:rsidRDefault="007B3C94" w:rsidP="007B3C94">
      <w:pPr>
        <w:rPr>
          <w:rFonts w:ascii="Arial" w:hAnsi="Arial" w:cs="Arial"/>
          <w:bCs/>
          <w:sz w:val="22"/>
          <w:szCs w:val="22"/>
        </w:rPr>
      </w:pPr>
      <w:r w:rsidRPr="00E07239">
        <w:rPr>
          <w:rFonts w:ascii="Arial" w:hAnsi="Arial" w:cs="Arial"/>
          <w:bCs/>
          <w:sz w:val="22"/>
          <w:szCs w:val="22"/>
        </w:rPr>
        <w:t>Don Milani “</w:t>
      </w:r>
      <w:r w:rsidRPr="00E07239">
        <w:rPr>
          <w:rFonts w:ascii="Arial" w:hAnsi="Arial" w:cs="Arial"/>
          <w:bCs/>
          <w:i/>
          <w:sz w:val="22"/>
          <w:szCs w:val="22"/>
        </w:rPr>
        <w:t>Lettera a una professoressa</w:t>
      </w:r>
      <w:r w:rsidRPr="00E07239">
        <w:rPr>
          <w:rFonts w:ascii="Arial" w:hAnsi="Arial" w:cs="Arial"/>
          <w:bCs/>
          <w:sz w:val="22"/>
          <w:szCs w:val="22"/>
        </w:rPr>
        <w:t>”</w:t>
      </w:r>
    </w:p>
    <w:p w14:paraId="6E0FA1A4" w14:textId="77777777" w:rsidR="007B3C94" w:rsidRPr="00E07239" w:rsidRDefault="007B3C94" w:rsidP="007B3C94">
      <w:pPr>
        <w:rPr>
          <w:rFonts w:ascii="Arial" w:hAnsi="Arial" w:cs="Arial"/>
          <w:bCs/>
          <w:i/>
          <w:sz w:val="22"/>
          <w:szCs w:val="22"/>
        </w:rPr>
      </w:pPr>
      <w:r w:rsidRPr="00E07239">
        <w:rPr>
          <w:rFonts w:ascii="Arial" w:hAnsi="Arial" w:cs="Arial"/>
          <w:bCs/>
          <w:sz w:val="22"/>
          <w:szCs w:val="22"/>
        </w:rPr>
        <w:t xml:space="preserve">Maria Montessori </w:t>
      </w:r>
      <w:r w:rsidRPr="00E07239">
        <w:rPr>
          <w:rFonts w:ascii="Arial" w:hAnsi="Arial" w:cs="Arial"/>
          <w:bCs/>
          <w:i/>
          <w:sz w:val="22"/>
          <w:szCs w:val="22"/>
        </w:rPr>
        <w:t xml:space="preserve">“Educazione e pace”, “Per la causa delle donne” </w:t>
      </w:r>
    </w:p>
    <w:p w14:paraId="68B8F308" w14:textId="77777777" w:rsidR="007B3C94" w:rsidRPr="00E07239" w:rsidRDefault="007B3C94" w:rsidP="007B3C94">
      <w:pPr>
        <w:rPr>
          <w:rFonts w:ascii="Arial" w:hAnsi="Arial" w:cs="Arial"/>
          <w:bCs/>
          <w:sz w:val="22"/>
          <w:szCs w:val="22"/>
        </w:rPr>
      </w:pPr>
      <w:r w:rsidRPr="00E07239">
        <w:rPr>
          <w:rFonts w:ascii="Arial" w:hAnsi="Arial" w:cs="Arial"/>
          <w:bCs/>
          <w:sz w:val="22"/>
          <w:szCs w:val="22"/>
        </w:rPr>
        <w:t>Zygmunt Bauman “</w:t>
      </w:r>
      <w:r w:rsidRPr="00E07239">
        <w:rPr>
          <w:rFonts w:ascii="Arial" w:hAnsi="Arial" w:cs="Arial"/>
          <w:bCs/>
          <w:i/>
          <w:sz w:val="22"/>
          <w:szCs w:val="22"/>
        </w:rPr>
        <w:t>Vita liquida</w:t>
      </w:r>
      <w:r w:rsidRPr="00E07239">
        <w:rPr>
          <w:rFonts w:ascii="Arial" w:hAnsi="Arial" w:cs="Arial"/>
          <w:bCs/>
          <w:sz w:val="22"/>
          <w:szCs w:val="22"/>
        </w:rPr>
        <w:t>”</w:t>
      </w:r>
    </w:p>
    <w:p w14:paraId="1A506DD3" w14:textId="77777777" w:rsidR="007B3C94" w:rsidRPr="00E07239" w:rsidRDefault="007B3C94" w:rsidP="007B3C94">
      <w:pPr>
        <w:rPr>
          <w:rFonts w:ascii="Arial" w:hAnsi="Arial" w:cs="Arial"/>
          <w:bCs/>
          <w:sz w:val="22"/>
          <w:szCs w:val="22"/>
        </w:rPr>
      </w:pPr>
    </w:p>
    <w:p w14:paraId="1A91EB0E" w14:textId="77777777" w:rsidR="007B3C94" w:rsidRPr="00E07239" w:rsidRDefault="007B3C94" w:rsidP="007B3C94">
      <w:pPr>
        <w:rPr>
          <w:rFonts w:ascii="Arial" w:hAnsi="Arial" w:cs="Arial"/>
          <w:bCs/>
          <w:i/>
          <w:sz w:val="22"/>
          <w:szCs w:val="22"/>
        </w:rPr>
      </w:pPr>
      <w:r w:rsidRPr="00E07239">
        <w:rPr>
          <w:rFonts w:ascii="Arial" w:hAnsi="Arial" w:cs="Arial"/>
          <w:bCs/>
          <w:i/>
          <w:sz w:val="22"/>
          <w:szCs w:val="22"/>
        </w:rPr>
        <w:t xml:space="preserve"> Lo studente è libero di scegliere un saggio a suo piacimento purchè rispetti l’orizzonte tematico del curricolo e abbia requisiti di scientificità nella letteratura delle scienze umane</w:t>
      </w:r>
    </w:p>
    <w:p w14:paraId="6AF342CA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</w:p>
    <w:p w14:paraId="11561CE6" w14:textId="77777777" w:rsidR="007B3C94" w:rsidRPr="00E07239" w:rsidRDefault="007B3C94" w:rsidP="007B3C94">
      <w:pPr>
        <w:rPr>
          <w:rFonts w:ascii="Arial" w:hAnsi="Arial" w:cs="Arial"/>
          <w:b/>
          <w:bCs/>
          <w:sz w:val="22"/>
          <w:szCs w:val="22"/>
        </w:rPr>
      </w:pPr>
      <w:r w:rsidRPr="00E07239">
        <w:rPr>
          <w:rFonts w:ascii="Arial" w:hAnsi="Arial" w:cs="Arial"/>
          <w:b/>
          <w:bCs/>
          <w:sz w:val="22"/>
          <w:szCs w:val="22"/>
        </w:rPr>
        <w:t>Il positivismo: caratteri generali</w:t>
      </w:r>
    </w:p>
    <w:p w14:paraId="2F9F4B0B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bCs/>
          <w:sz w:val="22"/>
          <w:szCs w:val="22"/>
        </w:rPr>
        <w:t xml:space="preserve">Aristide Gabelli e </w:t>
      </w:r>
      <w:r w:rsidRPr="00E07239">
        <w:rPr>
          <w:rFonts w:ascii="Arial" w:hAnsi="Arial" w:cs="Arial"/>
          <w:sz w:val="22"/>
          <w:szCs w:val="22"/>
        </w:rPr>
        <w:t xml:space="preserve">lo “strumento testa” </w:t>
      </w:r>
    </w:p>
    <w:p w14:paraId="0D0EB446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Durkeim: la funzione sociale della scuola</w:t>
      </w:r>
    </w:p>
    <w:p w14:paraId="08269BA7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Spencer: l’adattamento come fatto naturale e la centralità del corpo e della ginnastica</w:t>
      </w:r>
    </w:p>
    <w:p w14:paraId="4C2E0E50" w14:textId="77777777" w:rsidR="007B3C94" w:rsidRPr="00E07239" w:rsidRDefault="007B3C94" w:rsidP="007B3C94">
      <w:pPr>
        <w:rPr>
          <w:rFonts w:ascii="Arial" w:hAnsi="Arial" w:cs="Arial"/>
          <w:b/>
          <w:bCs/>
          <w:sz w:val="22"/>
          <w:szCs w:val="22"/>
        </w:rPr>
      </w:pPr>
    </w:p>
    <w:p w14:paraId="1DE7F931" w14:textId="77777777" w:rsidR="007B3C94" w:rsidRPr="00E07239" w:rsidRDefault="007B3C94" w:rsidP="007B3C94">
      <w:pPr>
        <w:rPr>
          <w:rFonts w:ascii="Arial" w:hAnsi="Arial" w:cs="Arial"/>
          <w:b/>
          <w:sz w:val="22"/>
          <w:szCs w:val="22"/>
        </w:rPr>
      </w:pPr>
      <w:r w:rsidRPr="00E07239">
        <w:rPr>
          <w:rFonts w:ascii="Arial" w:hAnsi="Arial" w:cs="Arial"/>
          <w:b/>
          <w:bCs/>
          <w:sz w:val="22"/>
          <w:szCs w:val="22"/>
        </w:rPr>
        <w:t xml:space="preserve">Giovanni Gentile e l’attualismo pedagogico </w:t>
      </w:r>
    </w:p>
    <w:p w14:paraId="674F9661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 xml:space="preserve">I significati pedagogici: il rapporto tra maestro e scolaro  </w:t>
      </w:r>
    </w:p>
    <w:p w14:paraId="7348EF50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La riforma scolastica del 1923</w:t>
      </w:r>
    </w:p>
    <w:p w14:paraId="5011B55D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</w:p>
    <w:p w14:paraId="5267A0CD" w14:textId="77777777" w:rsidR="007B3C94" w:rsidRPr="00E07239" w:rsidRDefault="007B3C94" w:rsidP="007B3C94">
      <w:pPr>
        <w:rPr>
          <w:rFonts w:ascii="Arial" w:hAnsi="Arial" w:cs="Arial"/>
          <w:b/>
          <w:sz w:val="22"/>
          <w:szCs w:val="22"/>
        </w:rPr>
      </w:pPr>
      <w:r w:rsidRPr="00E07239">
        <w:rPr>
          <w:rFonts w:ascii="Arial" w:hAnsi="Arial" w:cs="Arial"/>
          <w:b/>
          <w:sz w:val="22"/>
          <w:szCs w:val="22"/>
        </w:rPr>
        <w:t xml:space="preserve">Freinet </w:t>
      </w:r>
    </w:p>
    <w:p w14:paraId="6C90C784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L’educazione popolare e il comunismo non ideologico gramsciano</w:t>
      </w:r>
    </w:p>
    <w:p w14:paraId="0942F424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Le tecniche didattiche</w:t>
      </w:r>
    </w:p>
    <w:p w14:paraId="689CACD1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</w:p>
    <w:p w14:paraId="5D9EC06A" w14:textId="77777777" w:rsidR="007B3C94" w:rsidRPr="00E07239" w:rsidRDefault="007B3C94" w:rsidP="007B3C94">
      <w:pPr>
        <w:rPr>
          <w:rFonts w:ascii="Arial" w:hAnsi="Arial" w:cs="Arial"/>
          <w:b/>
          <w:bCs/>
          <w:sz w:val="22"/>
          <w:szCs w:val="22"/>
        </w:rPr>
      </w:pPr>
      <w:r w:rsidRPr="00E07239">
        <w:rPr>
          <w:rFonts w:ascii="Arial" w:hAnsi="Arial" w:cs="Arial"/>
          <w:b/>
          <w:bCs/>
          <w:sz w:val="22"/>
          <w:szCs w:val="22"/>
        </w:rPr>
        <w:t>La fondazione dell’attivismo</w:t>
      </w:r>
    </w:p>
    <w:p w14:paraId="2E489154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Autori, correnti e concetti fondativi</w:t>
      </w:r>
    </w:p>
    <w:p w14:paraId="30FC0FCB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</w:p>
    <w:p w14:paraId="50F6B523" w14:textId="77777777" w:rsidR="007B3C94" w:rsidRPr="00E07239" w:rsidRDefault="007B3C94" w:rsidP="007B3C94">
      <w:pPr>
        <w:rPr>
          <w:rFonts w:ascii="Arial" w:hAnsi="Arial" w:cs="Arial"/>
          <w:b/>
          <w:bCs/>
          <w:sz w:val="22"/>
          <w:szCs w:val="22"/>
        </w:rPr>
      </w:pPr>
      <w:r w:rsidRPr="00E07239">
        <w:rPr>
          <w:rFonts w:ascii="Arial" w:hAnsi="Arial" w:cs="Arial"/>
          <w:b/>
          <w:bCs/>
          <w:sz w:val="22"/>
          <w:szCs w:val="22"/>
        </w:rPr>
        <w:t xml:space="preserve">Maria Montessori e la “Casa dei bambini” </w:t>
      </w:r>
    </w:p>
    <w:p w14:paraId="238FEA1D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bCs/>
          <w:sz w:val="22"/>
          <w:szCs w:val="22"/>
        </w:rPr>
        <w:t>Confronto con la pedagogia agazziana</w:t>
      </w:r>
    </w:p>
    <w:p w14:paraId="631531AD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Una pedagogia scientifica per l’infanzia: dall’osservazione alla pedagogia modificatrice della personalità</w:t>
      </w:r>
    </w:p>
    <w:p w14:paraId="3F1F9D34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Le “Case dei bambini”: l’ambiente su misura</w:t>
      </w:r>
    </w:p>
    <w:p w14:paraId="3ADEA830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 xml:space="preserve">Il materiale scientifico </w:t>
      </w:r>
    </w:p>
    <w:p w14:paraId="0AE6FA2E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La psicologia: embrione spirituale, nebule, mente assorbente</w:t>
      </w:r>
    </w:p>
    <w:p w14:paraId="5A1867CA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Il femminismo scientifico di Montessori</w:t>
      </w:r>
    </w:p>
    <w:p w14:paraId="7552893F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</w:p>
    <w:p w14:paraId="7A68200F" w14:textId="77777777" w:rsidR="007B3C94" w:rsidRPr="00E07239" w:rsidRDefault="007B3C94" w:rsidP="007B3C94">
      <w:pPr>
        <w:rPr>
          <w:rFonts w:ascii="Arial" w:hAnsi="Arial" w:cs="Arial"/>
          <w:b/>
          <w:sz w:val="22"/>
          <w:szCs w:val="22"/>
        </w:rPr>
      </w:pPr>
      <w:r w:rsidRPr="00E07239">
        <w:rPr>
          <w:rFonts w:ascii="Arial" w:hAnsi="Arial" w:cs="Arial"/>
          <w:b/>
          <w:sz w:val="22"/>
          <w:szCs w:val="22"/>
        </w:rPr>
        <w:t>Claparède</w:t>
      </w:r>
    </w:p>
    <w:p w14:paraId="07A2C821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La salvezza della pedagogia: la psicologia sperimentale</w:t>
      </w:r>
    </w:p>
    <w:p w14:paraId="0AE44407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Il processo di individualizzazione</w:t>
      </w:r>
    </w:p>
    <w:p w14:paraId="72127032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Il maestro suscitatore di interesse</w:t>
      </w:r>
    </w:p>
    <w:p w14:paraId="48671C15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L’educazione funzionale</w:t>
      </w:r>
    </w:p>
    <w:p w14:paraId="36AD3D74" w14:textId="77777777" w:rsidR="007B3C94" w:rsidRPr="00E07239" w:rsidRDefault="007B3C94" w:rsidP="007B3C94">
      <w:pPr>
        <w:rPr>
          <w:rFonts w:ascii="Arial" w:hAnsi="Arial" w:cs="Arial"/>
          <w:b/>
          <w:sz w:val="22"/>
          <w:szCs w:val="22"/>
        </w:rPr>
      </w:pPr>
    </w:p>
    <w:p w14:paraId="2F1B4D3B" w14:textId="77777777" w:rsidR="007B3C94" w:rsidRPr="00E07239" w:rsidRDefault="007B3C94" w:rsidP="007B3C94">
      <w:pPr>
        <w:rPr>
          <w:rFonts w:ascii="Arial" w:hAnsi="Arial" w:cs="Arial"/>
          <w:b/>
          <w:bCs/>
          <w:sz w:val="22"/>
          <w:szCs w:val="22"/>
        </w:rPr>
      </w:pPr>
      <w:r w:rsidRPr="00E07239">
        <w:rPr>
          <w:rFonts w:ascii="Arial" w:hAnsi="Arial" w:cs="Arial"/>
          <w:b/>
          <w:bCs/>
          <w:sz w:val="22"/>
          <w:szCs w:val="22"/>
        </w:rPr>
        <w:t>Dewey e l’attivismo americano: pragmatismo e strumentalismo logico</w:t>
      </w:r>
    </w:p>
    <w:p w14:paraId="456E8BDA" w14:textId="77777777" w:rsidR="007B3C94" w:rsidRPr="00E07239" w:rsidRDefault="007B3C94" w:rsidP="007B3C94">
      <w:pPr>
        <w:rPr>
          <w:rFonts w:ascii="Arial" w:hAnsi="Arial" w:cs="Arial"/>
          <w:bCs/>
          <w:sz w:val="22"/>
          <w:szCs w:val="22"/>
        </w:rPr>
      </w:pPr>
      <w:r w:rsidRPr="00E07239">
        <w:rPr>
          <w:rFonts w:ascii="Arial" w:hAnsi="Arial" w:cs="Arial"/>
          <w:bCs/>
          <w:sz w:val="22"/>
          <w:szCs w:val="22"/>
        </w:rPr>
        <w:t xml:space="preserve">Lo strumentalismo logico </w:t>
      </w:r>
    </w:p>
    <w:p w14:paraId="3CF8059C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Il pensiero filosofico: centralità dell’esperienza e sua definizione</w:t>
      </w:r>
    </w:p>
    <w:p w14:paraId="11FBFC3B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 xml:space="preserve">Il ruolo ed il significato dell’educazione: il </w:t>
      </w:r>
      <w:r w:rsidRPr="00E07239">
        <w:rPr>
          <w:rFonts w:ascii="Arial" w:hAnsi="Arial" w:cs="Arial"/>
          <w:i/>
          <w:sz w:val="22"/>
          <w:szCs w:val="22"/>
        </w:rPr>
        <w:t>credo pedagogico</w:t>
      </w:r>
      <w:r w:rsidRPr="00E07239">
        <w:rPr>
          <w:rFonts w:ascii="Arial" w:hAnsi="Arial" w:cs="Arial"/>
          <w:sz w:val="22"/>
          <w:szCs w:val="22"/>
        </w:rPr>
        <w:t xml:space="preserve">, esperienza ed educazione </w:t>
      </w:r>
    </w:p>
    <w:p w14:paraId="0B080CA6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Criteri di definizione di un’esperienza educativa</w:t>
      </w:r>
    </w:p>
    <w:p w14:paraId="4ED9EC09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lastRenderedPageBreak/>
        <w:t xml:space="preserve">La didattica e l’esperienza di Chicago: la scuola progressiva e la centralità del lavoro </w:t>
      </w:r>
    </w:p>
    <w:p w14:paraId="1940E3CC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Democrazia e spirito scientifico</w:t>
      </w:r>
    </w:p>
    <w:p w14:paraId="696FCA5F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</w:p>
    <w:p w14:paraId="00B3805F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Integrazioni tratti da Tassi “Itinerari pedagogici”, VOL.3; Avalle, Maranzana “Pedagogia”, VOL.3</w:t>
      </w:r>
    </w:p>
    <w:p w14:paraId="01507889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</w:p>
    <w:p w14:paraId="072CBFD8" w14:textId="77777777" w:rsidR="007B3C94" w:rsidRPr="00E07239" w:rsidRDefault="007B3C94" w:rsidP="007B3C94">
      <w:pPr>
        <w:rPr>
          <w:rFonts w:ascii="Arial" w:hAnsi="Arial" w:cs="Arial"/>
          <w:b/>
          <w:sz w:val="22"/>
          <w:szCs w:val="22"/>
        </w:rPr>
      </w:pPr>
      <w:r w:rsidRPr="00E07239">
        <w:rPr>
          <w:rFonts w:ascii="Arial" w:hAnsi="Arial" w:cs="Arial"/>
          <w:b/>
          <w:sz w:val="22"/>
          <w:szCs w:val="22"/>
        </w:rPr>
        <w:t>L’attualità didattica di Bruner</w:t>
      </w:r>
    </w:p>
    <w:p w14:paraId="5AC8768D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Lo Strutturalismo: dopo Dewey, oltre Piaget</w:t>
      </w:r>
    </w:p>
    <w:p w14:paraId="5778EFD0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I modelli di insegnamento e della mente</w:t>
      </w:r>
    </w:p>
    <w:p w14:paraId="5594D135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 xml:space="preserve">L’insegnante competente e programmatore </w:t>
      </w:r>
    </w:p>
    <w:p w14:paraId="492AC581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Verso una teoria dell’istruzione: il curricolo a spirale</w:t>
      </w:r>
    </w:p>
    <w:p w14:paraId="08E7CB3F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Il sé e la narratività</w:t>
      </w:r>
    </w:p>
    <w:p w14:paraId="3F6CDA26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Il gusto della scoperta</w:t>
      </w:r>
    </w:p>
    <w:p w14:paraId="4DF9A85D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L’educazione come ricreazione della cultura: il costruzionismo, al di là dell’informazione data</w:t>
      </w:r>
    </w:p>
    <w:p w14:paraId="7DBCD957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Scaffolding</w:t>
      </w:r>
    </w:p>
    <w:p w14:paraId="50EACB7A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</w:p>
    <w:p w14:paraId="5A8CDE50" w14:textId="77777777" w:rsidR="007B3C94" w:rsidRPr="00E07239" w:rsidRDefault="007B3C94" w:rsidP="007B3C94">
      <w:pPr>
        <w:rPr>
          <w:rFonts w:ascii="Arial" w:hAnsi="Arial" w:cs="Arial"/>
          <w:b/>
          <w:sz w:val="22"/>
          <w:szCs w:val="22"/>
        </w:rPr>
      </w:pPr>
      <w:r w:rsidRPr="00E07239">
        <w:rPr>
          <w:rFonts w:ascii="Arial" w:hAnsi="Arial" w:cs="Arial"/>
          <w:b/>
          <w:sz w:val="22"/>
          <w:szCs w:val="22"/>
        </w:rPr>
        <w:t xml:space="preserve">Morin </w:t>
      </w:r>
    </w:p>
    <w:p w14:paraId="6939787B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Caratteri del pensiero complesso: dialogo, ricorsività, ologramma</w:t>
      </w:r>
    </w:p>
    <w:p w14:paraId="5CCFE338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La sfida della complessità: culturale, civica, sociale</w:t>
      </w:r>
    </w:p>
    <w:p w14:paraId="2E4CC1B2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I saperi necessari ad un’educazione del futuro</w:t>
      </w:r>
    </w:p>
    <w:p w14:paraId="51AFA826" w14:textId="77777777" w:rsidR="007B3C94" w:rsidRPr="00E07239" w:rsidRDefault="007B3C94" w:rsidP="007B3C94">
      <w:pPr>
        <w:rPr>
          <w:rFonts w:ascii="Arial" w:hAnsi="Arial" w:cs="Arial"/>
          <w:b/>
          <w:sz w:val="22"/>
          <w:szCs w:val="22"/>
        </w:rPr>
      </w:pPr>
    </w:p>
    <w:p w14:paraId="5AD29584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b/>
          <w:sz w:val="22"/>
          <w:szCs w:val="22"/>
        </w:rPr>
        <w:t xml:space="preserve">Don Lorenzo Milani: </w:t>
      </w:r>
      <w:r w:rsidRPr="00E07239">
        <w:rPr>
          <w:rFonts w:ascii="Arial" w:hAnsi="Arial" w:cs="Arial"/>
          <w:sz w:val="22"/>
          <w:szCs w:val="22"/>
        </w:rPr>
        <w:t xml:space="preserve">per una rivoluzione scolastica, il riscatto dei </w:t>
      </w:r>
      <w:r w:rsidRPr="00E07239">
        <w:rPr>
          <w:rFonts w:ascii="Arial" w:hAnsi="Arial" w:cs="Arial"/>
          <w:i/>
          <w:sz w:val="22"/>
          <w:szCs w:val="22"/>
        </w:rPr>
        <w:t>poveri</w:t>
      </w:r>
      <w:r w:rsidRPr="00E07239">
        <w:rPr>
          <w:rFonts w:ascii="Arial" w:hAnsi="Arial" w:cs="Arial"/>
          <w:sz w:val="22"/>
          <w:szCs w:val="22"/>
        </w:rPr>
        <w:t xml:space="preserve"> tramite la parola, l’accusa alla scuola classista</w:t>
      </w:r>
    </w:p>
    <w:p w14:paraId="5BBECF61" w14:textId="77777777" w:rsidR="007B3C94" w:rsidRPr="00E07239" w:rsidRDefault="007B3C94" w:rsidP="007B3C94">
      <w:pPr>
        <w:rPr>
          <w:rFonts w:ascii="Arial" w:hAnsi="Arial" w:cs="Arial"/>
          <w:b/>
          <w:sz w:val="22"/>
          <w:szCs w:val="22"/>
        </w:rPr>
      </w:pPr>
      <w:r w:rsidRPr="00E07239">
        <w:rPr>
          <w:rFonts w:ascii="Arial" w:hAnsi="Arial" w:cs="Arial"/>
          <w:b/>
          <w:sz w:val="22"/>
          <w:szCs w:val="22"/>
        </w:rPr>
        <w:t xml:space="preserve">Dalla scuola di ieri alla scuola di domani </w:t>
      </w:r>
    </w:p>
    <w:p w14:paraId="4226A1B1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 xml:space="preserve">Il passaggio dal classismo gentiliano alla scuola progressista </w:t>
      </w:r>
    </w:p>
    <w:p w14:paraId="5F15DAE4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Sottorendimento, dispersione scolastica e NEET</w:t>
      </w:r>
    </w:p>
    <w:p w14:paraId="647B43A1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Qualità, efficacia ed equità dei sistemi scolastici</w:t>
      </w:r>
    </w:p>
    <w:p w14:paraId="67DE596B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On line learning e homeschooling</w:t>
      </w:r>
    </w:p>
    <w:p w14:paraId="58194738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</w:p>
    <w:p w14:paraId="5CCE1804" w14:textId="77777777" w:rsidR="007B3C94" w:rsidRPr="00E07239" w:rsidRDefault="007B3C94" w:rsidP="007B3C94">
      <w:pPr>
        <w:rPr>
          <w:rFonts w:ascii="Arial" w:hAnsi="Arial" w:cs="Arial"/>
          <w:b/>
          <w:sz w:val="22"/>
          <w:szCs w:val="22"/>
        </w:rPr>
      </w:pPr>
      <w:r w:rsidRPr="00E07239">
        <w:rPr>
          <w:rFonts w:ascii="Arial" w:hAnsi="Arial" w:cs="Arial"/>
          <w:b/>
          <w:sz w:val="22"/>
          <w:szCs w:val="22"/>
        </w:rPr>
        <w:t>Educazione e pensiero femminile</w:t>
      </w:r>
    </w:p>
    <w:p w14:paraId="697C4823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 xml:space="preserve">Il femminismo scientifico di Maria Montessori </w:t>
      </w:r>
    </w:p>
    <w:p w14:paraId="5FE85C20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La cura educativa, il femminile nelle relazioni di aiuto e la crisi della famiglia contemporanea di Gilligan, Dolto e Noddings</w:t>
      </w:r>
    </w:p>
    <w:p w14:paraId="702329AA" w14:textId="77777777" w:rsidR="007B3C94" w:rsidRPr="00E07239" w:rsidRDefault="007B3C94" w:rsidP="007B3C94">
      <w:pPr>
        <w:rPr>
          <w:rFonts w:ascii="Arial" w:hAnsi="Arial" w:cs="Arial"/>
          <w:b/>
          <w:sz w:val="22"/>
          <w:szCs w:val="22"/>
        </w:rPr>
      </w:pPr>
    </w:p>
    <w:p w14:paraId="10024A22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b/>
          <w:sz w:val="22"/>
          <w:szCs w:val="22"/>
        </w:rPr>
        <w:t>Educazione interculturale</w:t>
      </w:r>
      <w:r w:rsidRPr="00E07239">
        <w:rPr>
          <w:rFonts w:ascii="Arial" w:hAnsi="Arial" w:cs="Arial"/>
          <w:sz w:val="22"/>
          <w:szCs w:val="22"/>
        </w:rPr>
        <w:t xml:space="preserve"> </w:t>
      </w:r>
    </w:p>
    <w:p w14:paraId="42E2B911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 xml:space="preserve">A partire dall’ </w:t>
      </w:r>
      <w:r w:rsidRPr="00E07239">
        <w:rPr>
          <w:rFonts w:ascii="Arial" w:hAnsi="Arial" w:cs="Arial"/>
          <w:i/>
          <w:sz w:val="22"/>
          <w:szCs w:val="22"/>
        </w:rPr>
        <w:t>affaire du foulard</w:t>
      </w:r>
      <w:r w:rsidRPr="00E07239">
        <w:rPr>
          <w:rFonts w:ascii="Arial" w:hAnsi="Arial" w:cs="Arial"/>
          <w:sz w:val="22"/>
          <w:szCs w:val="22"/>
        </w:rPr>
        <w:t xml:space="preserve"> e Rosa Parks</w:t>
      </w:r>
    </w:p>
    <w:p w14:paraId="0EE29C4B" w14:textId="77777777" w:rsidR="007B3C94" w:rsidRPr="00E07239" w:rsidRDefault="007B3C94" w:rsidP="007B3C94">
      <w:pPr>
        <w:tabs>
          <w:tab w:val="left" w:pos="3262"/>
        </w:tabs>
        <w:spacing w:line="276" w:lineRule="auto"/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Prospettive teoriche: Morin, Mcintyre, Nussbaum</w:t>
      </w:r>
    </w:p>
    <w:p w14:paraId="269297EE" w14:textId="77777777" w:rsidR="007B3C94" w:rsidRPr="00E07239" w:rsidRDefault="007B3C94" w:rsidP="007B3C94">
      <w:pPr>
        <w:tabs>
          <w:tab w:val="left" w:pos="3262"/>
        </w:tabs>
        <w:spacing w:line="276" w:lineRule="auto"/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Minori stranieri in Italia: la via dell’inclusione</w:t>
      </w:r>
    </w:p>
    <w:p w14:paraId="60DB3F27" w14:textId="77777777" w:rsidR="007B3C94" w:rsidRPr="00E07239" w:rsidRDefault="007B3C94" w:rsidP="007B3C94">
      <w:pPr>
        <w:tabs>
          <w:tab w:val="left" w:pos="3262"/>
        </w:tabs>
        <w:spacing w:line="276" w:lineRule="auto"/>
        <w:rPr>
          <w:rFonts w:ascii="Arial" w:hAnsi="Arial" w:cs="Arial"/>
          <w:i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 xml:space="preserve">Dalla multiculturalità all’ intercultura: le </w:t>
      </w:r>
      <w:r w:rsidRPr="00E07239">
        <w:rPr>
          <w:rFonts w:ascii="Arial" w:hAnsi="Arial" w:cs="Arial"/>
          <w:i/>
          <w:sz w:val="22"/>
          <w:szCs w:val="22"/>
        </w:rPr>
        <w:t>appartenenze aperte</w:t>
      </w:r>
    </w:p>
    <w:p w14:paraId="5612B620" w14:textId="77777777" w:rsidR="007B3C94" w:rsidRPr="00E07239" w:rsidRDefault="007B3C94" w:rsidP="007B3C94">
      <w:pPr>
        <w:tabs>
          <w:tab w:val="left" w:pos="3262"/>
        </w:tabs>
        <w:spacing w:line="276" w:lineRule="auto"/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 xml:space="preserve">Didattica interculturale: dialogo, confronto e differenza </w:t>
      </w:r>
    </w:p>
    <w:p w14:paraId="26E1C63D" w14:textId="77777777" w:rsidR="007B3C94" w:rsidRPr="00E07239" w:rsidRDefault="007B3C94" w:rsidP="007B3C94">
      <w:pPr>
        <w:tabs>
          <w:tab w:val="left" w:pos="3262"/>
        </w:tabs>
        <w:spacing w:line="276" w:lineRule="auto"/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i/>
          <w:sz w:val="22"/>
          <w:szCs w:val="22"/>
        </w:rPr>
        <w:t>L</w:t>
      </w:r>
      <w:r w:rsidRPr="00E07239">
        <w:rPr>
          <w:rFonts w:ascii="Arial" w:hAnsi="Arial" w:cs="Arial"/>
          <w:sz w:val="22"/>
          <w:szCs w:val="22"/>
        </w:rPr>
        <w:t xml:space="preserve">ettura del testo di  U.Eco “ </w:t>
      </w:r>
      <w:r w:rsidRPr="00E07239">
        <w:rPr>
          <w:rFonts w:ascii="Arial" w:hAnsi="Arial" w:cs="Arial"/>
          <w:i/>
          <w:sz w:val="22"/>
          <w:szCs w:val="22"/>
        </w:rPr>
        <w:t>Noi e gli altri”</w:t>
      </w:r>
    </w:p>
    <w:p w14:paraId="3E7ED91E" w14:textId="77777777" w:rsidR="007B3C94" w:rsidRPr="00E07239" w:rsidRDefault="007B3C94" w:rsidP="007B3C94">
      <w:pPr>
        <w:tabs>
          <w:tab w:val="left" w:pos="3262"/>
        </w:tabs>
        <w:spacing w:line="276" w:lineRule="auto"/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Lettura del testo di Bauman “Stranieri in prossimità”</w:t>
      </w:r>
    </w:p>
    <w:p w14:paraId="235C2E44" w14:textId="77777777" w:rsidR="007B3C94" w:rsidRPr="00E07239" w:rsidRDefault="007B3C94" w:rsidP="007B3C94">
      <w:pPr>
        <w:tabs>
          <w:tab w:val="left" w:pos="3262"/>
        </w:tabs>
        <w:spacing w:line="276" w:lineRule="auto"/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Mappa interattiva delle migrazioni dal 2010 al 2015</w:t>
      </w:r>
    </w:p>
    <w:p w14:paraId="22679C6E" w14:textId="77777777" w:rsidR="007B3C94" w:rsidRPr="00E07239" w:rsidRDefault="007B3C94" w:rsidP="007B3C94">
      <w:pPr>
        <w:tabs>
          <w:tab w:val="left" w:pos="3262"/>
        </w:tabs>
        <w:spacing w:line="276" w:lineRule="auto"/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Profugo, immigrato, rifugiato</w:t>
      </w:r>
    </w:p>
    <w:p w14:paraId="7BE8E480" w14:textId="77777777" w:rsidR="007B3C94" w:rsidRPr="00E07239" w:rsidRDefault="007B3C94" w:rsidP="007B3C94">
      <w:pPr>
        <w:tabs>
          <w:tab w:val="left" w:pos="3262"/>
        </w:tabs>
        <w:spacing w:line="276" w:lineRule="auto"/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Le cause dell’immigrazione e i biases decisionali</w:t>
      </w:r>
    </w:p>
    <w:p w14:paraId="3092F9B6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</w:p>
    <w:p w14:paraId="118294A9" w14:textId="77777777" w:rsidR="007B3C94" w:rsidRPr="00E07239" w:rsidRDefault="007B3C94" w:rsidP="007B3C94">
      <w:pPr>
        <w:rPr>
          <w:rFonts w:ascii="Arial" w:hAnsi="Arial" w:cs="Arial"/>
          <w:b/>
          <w:sz w:val="22"/>
          <w:szCs w:val="22"/>
        </w:rPr>
      </w:pPr>
      <w:r w:rsidRPr="00E07239">
        <w:rPr>
          <w:rFonts w:ascii="Arial" w:hAnsi="Arial" w:cs="Arial"/>
          <w:b/>
          <w:sz w:val="22"/>
          <w:szCs w:val="22"/>
        </w:rPr>
        <w:t xml:space="preserve">Documenti internazionali relativi all’ educazione </w:t>
      </w:r>
    </w:p>
    <w:p w14:paraId="598DCD31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 xml:space="preserve">Rapporto </w:t>
      </w:r>
      <w:r w:rsidRPr="00E07239">
        <w:rPr>
          <w:rFonts w:ascii="Arial" w:hAnsi="Arial" w:cs="Arial"/>
          <w:i/>
          <w:sz w:val="22"/>
          <w:szCs w:val="22"/>
        </w:rPr>
        <w:t xml:space="preserve">Faure </w:t>
      </w:r>
      <w:r w:rsidRPr="00E07239">
        <w:rPr>
          <w:rFonts w:ascii="Arial" w:hAnsi="Arial" w:cs="Arial"/>
          <w:sz w:val="22"/>
          <w:szCs w:val="22"/>
        </w:rPr>
        <w:t xml:space="preserve">e Rapporto </w:t>
      </w:r>
      <w:r w:rsidRPr="00E07239">
        <w:rPr>
          <w:rFonts w:ascii="Arial" w:hAnsi="Arial" w:cs="Arial"/>
          <w:i/>
          <w:sz w:val="22"/>
          <w:szCs w:val="22"/>
        </w:rPr>
        <w:t>Delors</w:t>
      </w:r>
    </w:p>
    <w:p w14:paraId="3005BAAD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i/>
          <w:sz w:val="22"/>
          <w:szCs w:val="22"/>
        </w:rPr>
        <w:t>Libro Bianco</w:t>
      </w:r>
      <w:r w:rsidRPr="00E07239">
        <w:rPr>
          <w:rFonts w:ascii="Arial" w:hAnsi="Arial" w:cs="Arial"/>
          <w:sz w:val="22"/>
          <w:szCs w:val="22"/>
        </w:rPr>
        <w:t xml:space="preserve"> sull’ educazione. Verso una società cognitiva</w:t>
      </w:r>
    </w:p>
    <w:p w14:paraId="66D74B92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Apprendimento per tutta la vita e competenze chiave</w:t>
      </w:r>
    </w:p>
    <w:p w14:paraId="6C7B203D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La teoria della competenza (U.Tenuta)</w:t>
      </w:r>
    </w:p>
    <w:p w14:paraId="4A90BC32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Malcom Knowles: la formazione degli adulti</w:t>
      </w:r>
    </w:p>
    <w:p w14:paraId="2D90A3B4" w14:textId="77777777" w:rsidR="007B3C94" w:rsidRPr="00E07239" w:rsidRDefault="007B3C94" w:rsidP="007B3C94">
      <w:pPr>
        <w:rPr>
          <w:rFonts w:ascii="Arial" w:hAnsi="Arial" w:cs="Arial"/>
          <w:sz w:val="22"/>
          <w:szCs w:val="22"/>
        </w:rPr>
      </w:pPr>
    </w:p>
    <w:p w14:paraId="20E50C8E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b/>
          <w:sz w:val="22"/>
          <w:szCs w:val="22"/>
        </w:rPr>
      </w:pPr>
      <w:r w:rsidRPr="00E07239">
        <w:rPr>
          <w:rFonts w:ascii="Arial" w:hAnsi="Arial" w:cs="Arial"/>
          <w:b/>
          <w:sz w:val="22"/>
          <w:szCs w:val="22"/>
        </w:rPr>
        <w:t>La società contemporanea</w:t>
      </w:r>
    </w:p>
    <w:p w14:paraId="0E1F671A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La globalizzazione: definizione, tipologie</w:t>
      </w:r>
    </w:p>
    <w:p w14:paraId="65C2F6CE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lastRenderedPageBreak/>
        <w:t>Caratteristiche della società post-industriale e sua razionalità</w:t>
      </w:r>
    </w:p>
    <w:p w14:paraId="03833D0B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Secolarizzazione, laicità, ritorno del sacro</w:t>
      </w:r>
    </w:p>
    <w:p w14:paraId="5CC97A4E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Bauman: la società liquida</w:t>
      </w:r>
    </w:p>
    <w:p w14:paraId="3865DBBA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Augé: i non-luoghi e la surmodernità</w:t>
      </w:r>
    </w:p>
    <w:p w14:paraId="624829DC" w14:textId="3CF9F934" w:rsidR="007B3C94" w:rsidRDefault="007B3C94" w:rsidP="00AE6699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Simmel: la metropoli e il denaro</w:t>
      </w:r>
    </w:p>
    <w:p w14:paraId="5CDA0ABE" w14:textId="77777777" w:rsidR="00AE6699" w:rsidRPr="00AE6699" w:rsidRDefault="00AE6699" w:rsidP="00AE6699">
      <w:pPr>
        <w:tabs>
          <w:tab w:val="left" w:pos="3262"/>
        </w:tabs>
        <w:rPr>
          <w:rFonts w:ascii="Arial" w:hAnsi="Arial" w:cs="Arial"/>
          <w:sz w:val="22"/>
          <w:szCs w:val="22"/>
        </w:rPr>
      </w:pPr>
    </w:p>
    <w:p w14:paraId="057ACF44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b/>
          <w:sz w:val="22"/>
          <w:szCs w:val="22"/>
        </w:rPr>
      </w:pPr>
      <w:r w:rsidRPr="00E07239">
        <w:rPr>
          <w:rFonts w:ascii="Arial" w:hAnsi="Arial" w:cs="Arial"/>
          <w:b/>
          <w:sz w:val="22"/>
          <w:szCs w:val="22"/>
        </w:rPr>
        <w:t xml:space="preserve">Welfare State </w:t>
      </w:r>
    </w:p>
    <w:p w14:paraId="536E1E39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Definizione e origini</w:t>
      </w:r>
    </w:p>
    <w:p w14:paraId="428A453A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 xml:space="preserve">Crisi del Welfare State </w:t>
      </w:r>
    </w:p>
    <w:p w14:paraId="4D8E97B6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Evoluzione e modelli</w:t>
      </w:r>
    </w:p>
    <w:p w14:paraId="725F128E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Terzo settore</w:t>
      </w:r>
    </w:p>
    <w:p w14:paraId="4457D1F0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 xml:space="preserve">Passaggio dal welfare fordista al welfare promozionale: le capabilities </w:t>
      </w:r>
    </w:p>
    <w:p w14:paraId="781DC3DE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</w:p>
    <w:p w14:paraId="28F01A21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b/>
          <w:sz w:val="22"/>
          <w:szCs w:val="22"/>
        </w:rPr>
      </w:pPr>
      <w:r w:rsidRPr="00E07239">
        <w:rPr>
          <w:rFonts w:ascii="Arial" w:hAnsi="Arial" w:cs="Arial"/>
          <w:b/>
          <w:sz w:val="22"/>
          <w:szCs w:val="22"/>
        </w:rPr>
        <w:t>Il potere</w:t>
      </w:r>
    </w:p>
    <w:p w14:paraId="1E272ED8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La definizione sociologica di potere</w:t>
      </w:r>
    </w:p>
    <w:p w14:paraId="603CD98D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Microfisica del potere in Foucault</w:t>
      </w:r>
    </w:p>
    <w:p w14:paraId="1972E232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 xml:space="preserve">Lato positivo del potere come </w:t>
      </w:r>
      <w:r w:rsidRPr="00E07239">
        <w:rPr>
          <w:rFonts w:ascii="Arial" w:hAnsi="Arial" w:cs="Arial"/>
          <w:i/>
          <w:sz w:val="22"/>
          <w:szCs w:val="22"/>
        </w:rPr>
        <w:t>poter fare</w:t>
      </w:r>
    </w:p>
    <w:p w14:paraId="675C682F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Tre forme di potere legittimo in Weber</w:t>
      </w:r>
    </w:p>
    <w:p w14:paraId="5F15D2FA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</w:p>
    <w:p w14:paraId="634B9CFB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b/>
          <w:sz w:val="22"/>
          <w:szCs w:val="22"/>
        </w:rPr>
      </w:pPr>
      <w:r w:rsidRPr="00E07239">
        <w:rPr>
          <w:rFonts w:ascii="Arial" w:hAnsi="Arial" w:cs="Arial"/>
          <w:b/>
          <w:sz w:val="22"/>
          <w:szCs w:val="22"/>
        </w:rPr>
        <w:t xml:space="preserve">La </w:t>
      </w:r>
      <w:r w:rsidRPr="00E07239">
        <w:rPr>
          <w:rFonts w:ascii="Arial" w:hAnsi="Arial" w:cs="Arial"/>
          <w:b/>
          <w:i/>
          <w:sz w:val="22"/>
          <w:szCs w:val="22"/>
        </w:rPr>
        <w:t>cultura</w:t>
      </w:r>
      <w:r w:rsidRPr="00E07239">
        <w:rPr>
          <w:rFonts w:ascii="Arial" w:hAnsi="Arial" w:cs="Arial"/>
          <w:b/>
          <w:sz w:val="22"/>
          <w:szCs w:val="22"/>
        </w:rPr>
        <w:t xml:space="preserve"> e i modelli antropologici </w:t>
      </w:r>
    </w:p>
    <w:p w14:paraId="66D2330E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Dall’etnocentrismo ai relativismi</w:t>
      </w:r>
    </w:p>
    <w:p w14:paraId="28FD932D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i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 xml:space="preserve">Delocalizzazione e </w:t>
      </w:r>
      <w:r w:rsidRPr="00E07239">
        <w:rPr>
          <w:rFonts w:ascii="Arial" w:hAnsi="Arial" w:cs="Arial"/>
          <w:i/>
          <w:sz w:val="22"/>
          <w:szCs w:val="22"/>
        </w:rPr>
        <w:t>glocale</w:t>
      </w:r>
    </w:p>
    <w:p w14:paraId="2303FF30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Antropologia della contemporaneità: Appadurai, Augé</w:t>
      </w:r>
    </w:p>
    <w:p w14:paraId="6B61A61B" w14:textId="77777777" w:rsidR="007B3C94" w:rsidRPr="00E07239" w:rsidRDefault="007B3C94" w:rsidP="007B3C94">
      <w:pPr>
        <w:spacing w:line="276" w:lineRule="auto"/>
        <w:rPr>
          <w:rFonts w:ascii="Arial" w:hAnsi="Arial" w:cs="Arial"/>
          <w:sz w:val="22"/>
          <w:szCs w:val="22"/>
        </w:rPr>
      </w:pPr>
    </w:p>
    <w:p w14:paraId="1C2E5990" w14:textId="77777777" w:rsidR="007B3C94" w:rsidRPr="00E07239" w:rsidRDefault="007B3C94" w:rsidP="007B3C94">
      <w:pPr>
        <w:rPr>
          <w:rFonts w:ascii="Arial" w:hAnsi="Arial" w:cs="Arial"/>
          <w:b/>
          <w:sz w:val="22"/>
          <w:szCs w:val="22"/>
        </w:rPr>
      </w:pPr>
      <w:r w:rsidRPr="00E07239">
        <w:rPr>
          <w:rFonts w:ascii="Arial" w:hAnsi="Arial" w:cs="Arial"/>
          <w:b/>
          <w:sz w:val="22"/>
          <w:szCs w:val="22"/>
        </w:rPr>
        <w:t xml:space="preserve">Educazione civica </w:t>
      </w:r>
    </w:p>
    <w:p w14:paraId="392EB79D" w14:textId="77777777" w:rsidR="007B3C94" w:rsidRPr="00E07239" w:rsidRDefault="007B3C94" w:rsidP="007B3C94">
      <w:pPr>
        <w:spacing w:line="360" w:lineRule="auto"/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Il concetto di diritto, quattro generazioni di diritti, Dichiarazione Universale dei Diritti Umani del 10 dicembre 1948</w:t>
      </w:r>
    </w:p>
    <w:p w14:paraId="5046D4C1" w14:textId="77777777" w:rsidR="007B3C94" w:rsidRPr="00E07239" w:rsidRDefault="007B3C94" w:rsidP="007B3C94">
      <w:pPr>
        <w:spacing w:line="360" w:lineRule="auto"/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Art. 2,3,21 della Costituzione</w:t>
      </w:r>
    </w:p>
    <w:p w14:paraId="485CDE55" w14:textId="77777777" w:rsidR="007B3C94" w:rsidRPr="00E07239" w:rsidRDefault="007B3C94" w:rsidP="007B3C94">
      <w:pPr>
        <w:spacing w:line="360" w:lineRule="auto"/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L’educazione democratica nella società complessa</w:t>
      </w:r>
    </w:p>
    <w:p w14:paraId="2DCA4423" w14:textId="77777777" w:rsidR="007B3C94" w:rsidRPr="00E07239" w:rsidRDefault="007B3C94" w:rsidP="007B3C94">
      <w:pPr>
        <w:spacing w:line="360" w:lineRule="auto"/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Diritti umani e democrazia: principi di laicità e vincoli di solidarietà</w:t>
      </w:r>
    </w:p>
    <w:p w14:paraId="43A4C3B6" w14:textId="77777777" w:rsidR="007B3C94" w:rsidRPr="00E07239" w:rsidRDefault="007B3C94" w:rsidP="007B3C94">
      <w:pPr>
        <w:spacing w:line="360" w:lineRule="auto"/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Il passaggio da suddito a cittadino</w:t>
      </w:r>
    </w:p>
    <w:p w14:paraId="22F50485" w14:textId="77777777" w:rsidR="007B3C94" w:rsidRPr="00E07239" w:rsidRDefault="007B3C94" w:rsidP="007B3C94">
      <w:pPr>
        <w:spacing w:line="360" w:lineRule="auto"/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 xml:space="preserve">Cittadinanza come etica pubblica e bene comune </w:t>
      </w:r>
    </w:p>
    <w:p w14:paraId="2CBB2F45" w14:textId="77777777" w:rsidR="007B3C94" w:rsidRPr="00E07239" w:rsidRDefault="007B3C94" w:rsidP="007B3C94">
      <w:pPr>
        <w:spacing w:line="360" w:lineRule="auto"/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i/>
          <w:sz w:val="22"/>
          <w:szCs w:val="22"/>
        </w:rPr>
        <w:t>Il quadro attuale dell’educazione alla cittadinanza</w:t>
      </w:r>
      <w:r w:rsidRPr="00E07239">
        <w:rPr>
          <w:rFonts w:ascii="Arial" w:hAnsi="Arial" w:cs="Arial"/>
          <w:sz w:val="22"/>
          <w:szCs w:val="22"/>
        </w:rPr>
        <w:t xml:space="preserve"> (articolo di Milena Santerini)</w:t>
      </w:r>
    </w:p>
    <w:p w14:paraId="24113273" w14:textId="77777777" w:rsidR="007B3C94" w:rsidRPr="00E07239" w:rsidRDefault="007B3C94" w:rsidP="007B3C94">
      <w:pPr>
        <w:spacing w:line="360" w:lineRule="auto"/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Caso di studio: Paul Farmer e il diritto alla salute</w:t>
      </w:r>
    </w:p>
    <w:p w14:paraId="42C92B16" w14:textId="77777777" w:rsidR="007B3C94" w:rsidRPr="00E07239" w:rsidRDefault="007B3C94" w:rsidP="007B3C94">
      <w:pPr>
        <w:rPr>
          <w:rFonts w:ascii="Arial" w:hAnsi="Arial" w:cs="Arial"/>
          <w:i/>
          <w:sz w:val="22"/>
          <w:szCs w:val="22"/>
        </w:rPr>
      </w:pPr>
    </w:p>
    <w:p w14:paraId="3A86C582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b/>
          <w:sz w:val="22"/>
          <w:szCs w:val="22"/>
        </w:rPr>
        <w:t xml:space="preserve">Media, tecnologie, educazione </w:t>
      </w:r>
      <w:r w:rsidRPr="00E07239">
        <w:rPr>
          <w:rFonts w:ascii="Arial" w:hAnsi="Arial" w:cs="Arial"/>
          <w:sz w:val="22"/>
          <w:szCs w:val="22"/>
        </w:rPr>
        <w:t>(cittadinanza digitale)</w:t>
      </w:r>
    </w:p>
    <w:p w14:paraId="5F53CFE3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  <w:highlight w:val="yellow"/>
        </w:rPr>
      </w:pPr>
      <w:r w:rsidRPr="00E07239">
        <w:rPr>
          <w:rFonts w:ascii="Arial" w:hAnsi="Arial" w:cs="Arial"/>
          <w:sz w:val="22"/>
          <w:szCs w:val="22"/>
        </w:rPr>
        <w:t>Internet e la civiltà digitale dal punto di vista antropologico, sociologico, psicologico</w:t>
      </w:r>
    </w:p>
    <w:p w14:paraId="2D5B1221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Cyberspazio e rete come sharing, digital divide</w:t>
      </w:r>
    </w:p>
    <w:p w14:paraId="19D34D96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D.de Kerckhove: cyberception</w:t>
      </w:r>
    </w:p>
    <w:p w14:paraId="5A5445E9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Educare alla multimedialità</w:t>
      </w:r>
    </w:p>
    <w:p w14:paraId="6E0AF45A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 xml:space="preserve">On line learning: esperimento </w:t>
      </w:r>
      <w:r w:rsidRPr="00E07239">
        <w:rPr>
          <w:rFonts w:ascii="Arial" w:hAnsi="Arial" w:cs="Arial"/>
          <w:i/>
          <w:sz w:val="22"/>
          <w:szCs w:val="22"/>
        </w:rPr>
        <w:t>Hole in the Wall</w:t>
      </w:r>
      <w:r w:rsidRPr="00E07239">
        <w:rPr>
          <w:rFonts w:ascii="Arial" w:hAnsi="Arial" w:cs="Arial"/>
          <w:sz w:val="22"/>
          <w:szCs w:val="22"/>
        </w:rPr>
        <w:t xml:space="preserve"> di Sugata Mitra</w:t>
      </w:r>
    </w:p>
    <w:p w14:paraId="354D1270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</w:p>
    <w:p w14:paraId="68C92256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  <w:u w:val="single"/>
        </w:rPr>
      </w:pPr>
      <w:r w:rsidRPr="00E07239">
        <w:rPr>
          <w:rFonts w:ascii="Arial" w:hAnsi="Arial" w:cs="Arial"/>
          <w:sz w:val="22"/>
          <w:szCs w:val="22"/>
          <w:u w:val="single"/>
        </w:rPr>
        <w:t>Letture dal testo dal testo di pedagogia</w:t>
      </w:r>
    </w:p>
    <w:p w14:paraId="07371A4F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“Chi sono i digital learners” di T. Gray</w:t>
      </w:r>
    </w:p>
    <w:p w14:paraId="67F8ECBD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“Il narcisismo della società in rete” di K.Kumar</w:t>
      </w:r>
    </w:p>
    <w:p w14:paraId="539EF6A9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</w:p>
    <w:p w14:paraId="14698FBB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 xml:space="preserve">VIDEO </w:t>
      </w:r>
    </w:p>
    <w:p w14:paraId="30BBC6B6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 xml:space="preserve">“Educazione alla cittadinanza digitale” a cura della prof.ssa Ostorero (Formazione Loescher) </w:t>
      </w:r>
    </w:p>
    <w:p w14:paraId="2EC2FC6D" w14:textId="77777777" w:rsidR="007B3C94" w:rsidRPr="00E07239" w:rsidRDefault="007B3C94" w:rsidP="007B3C94">
      <w:pPr>
        <w:tabs>
          <w:tab w:val="left" w:pos="3262"/>
        </w:tabs>
        <w:rPr>
          <w:rFonts w:ascii="Arial" w:hAnsi="Arial" w:cs="Arial"/>
          <w:sz w:val="22"/>
          <w:szCs w:val="22"/>
        </w:rPr>
      </w:pPr>
      <w:r w:rsidRPr="00E07239">
        <w:rPr>
          <w:rFonts w:ascii="Arial" w:hAnsi="Arial" w:cs="Arial"/>
          <w:sz w:val="22"/>
          <w:szCs w:val="22"/>
        </w:rPr>
        <w:t>“A scuola di cittadinanza digitale” a cura delle prof.sse Gaudiello e Lascialfari (Ed. Erikson)</w:t>
      </w:r>
    </w:p>
    <w:p w14:paraId="095A9FF1" w14:textId="33DB0679" w:rsidR="007B3C94" w:rsidRDefault="007B3C94" w:rsidP="007B3C94">
      <w:pPr>
        <w:pStyle w:val="testo"/>
        <w:tabs>
          <w:tab w:val="clear" w:pos="0"/>
          <w:tab w:val="left" w:pos="284"/>
        </w:tabs>
        <w:rPr>
          <w:sz w:val="22"/>
        </w:rPr>
      </w:pPr>
    </w:p>
    <w:p w14:paraId="74941590" w14:textId="77777777" w:rsidR="00AE6699" w:rsidRDefault="00AE6699" w:rsidP="007B3C94">
      <w:pPr>
        <w:pStyle w:val="testo"/>
        <w:tabs>
          <w:tab w:val="clear" w:pos="0"/>
          <w:tab w:val="left" w:pos="284"/>
        </w:tabs>
        <w:rPr>
          <w:sz w:val="22"/>
        </w:rPr>
      </w:pPr>
    </w:p>
    <w:p w14:paraId="74B698D2" w14:textId="77777777" w:rsidR="007B3C94" w:rsidRPr="00AA2FCA" w:rsidRDefault="007B3C94" w:rsidP="007B3C94">
      <w:pPr>
        <w:pStyle w:val="testo"/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lastRenderedPageBreak/>
        <w:t>Il programma verrà</w:t>
      </w:r>
      <w:r w:rsidRPr="00AA2FCA">
        <w:rPr>
          <w:sz w:val="22"/>
        </w:rPr>
        <w:t xml:space="preserve"> svolto intera</w:t>
      </w:r>
      <w:r>
        <w:rPr>
          <w:sz w:val="22"/>
        </w:rPr>
        <w:t xml:space="preserve">mente entro il 15/05/2021 e le </w:t>
      </w:r>
      <w:r w:rsidRPr="00AA2FCA">
        <w:rPr>
          <w:sz w:val="22"/>
        </w:rPr>
        <w:t>l</w:t>
      </w:r>
      <w:r>
        <w:rPr>
          <w:sz w:val="22"/>
        </w:rPr>
        <w:t>e</w:t>
      </w:r>
      <w:r w:rsidRPr="00AA2FCA">
        <w:rPr>
          <w:sz w:val="22"/>
        </w:rPr>
        <w:t>zioni rimanenti saranno utilizzate per il ripasso</w:t>
      </w:r>
      <w:r>
        <w:rPr>
          <w:sz w:val="22"/>
        </w:rPr>
        <w:t xml:space="preserve"> </w:t>
      </w:r>
      <w:r w:rsidRPr="00AA2FCA">
        <w:rPr>
          <w:sz w:val="22"/>
        </w:rPr>
        <w:t>e l’esposizione PCTO.</w:t>
      </w:r>
    </w:p>
    <w:p w14:paraId="1C1199F1" w14:textId="77777777" w:rsidR="007B3C94" w:rsidRPr="0002683B" w:rsidRDefault="007B3C94" w:rsidP="007B3C94">
      <w:pPr>
        <w:pStyle w:val="testo"/>
        <w:rPr>
          <w:sz w:val="22"/>
          <w:szCs w:val="22"/>
        </w:rPr>
      </w:pPr>
    </w:p>
    <w:p w14:paraId="6A4B6A85" w14:textId="6391E9D5" w:rsidR="007B3C94" w:rsidRPr="0002683B" w:rsidRDefault="007B3C94" w:rsidP="007B3C94">
      <w:pPr>
        <w:pStyle w:val="testo"/>
        <w:spacing w:before="360" w:after="120"/>
        <w:rPr>
          <w:sz w:val="22"/>
        </w:rPr>
      </w:pPr>
      <w:r>
        <w:rPr>
          <w:sz w:val="22"/>
        </w:rPr>
        <w:t xml:space="preserve">Le sottoscritte </w:t>
      </w:r>
      <w:r w:rsidRPr="007B3C94">
        <w:rPr>
          <w:b/>
          <w:bCs/>
          <w:sz w:val="22"/>
        </w:rPr>
        <w:t>Elisa Lia</w:t>
      </w:r>
      <w:r w:rsidRPr="00D36288">
        <w:rPr>
          <w:sz w:val="22"/>
        </w:rPr>
        <w:t xml:space="preserve"> e </w:t>
      </w:r>
      <w:r w:rsidRPr="007B3C94">
        <w:rPr>
          <w:b/>
          <w:bCs/>
          <w:sz w:val="22"/>
        </w:rPr>
        <w:t>Cecilia Lazzaroni</w:t>
      </w:r>
      <w:r w:rsidRPr="0002683B">
        <w:rPr>
          <w:sz w:val="22"/>
        </w:rPr>
        <w:t>,</w:t>
      </w:r>
      <w:r w:rsidRPr="0002683B">
        <w:rPr>
          <w:color w:val="0000FF"/>
          <w:sz w:val="22"/>
        </w:rPr>
        <w:t xml:space="preserve"> </w:t>
      </w:r>
      <w:r>
        <w:rPr>
          <w:sz w:val="22"/>
        </w:rPr>
        <w:t>studentesse</w:t>
      </w:r>
      <w:r w:rsidRPr="0002683B">
        <w:rPr>
          <w:sz w:val="22"/>
        </w:rPr>
        <w:t xml:space="preserve"> della classe </w:t>
      </w:r>
      <w:r w:rsidRPr="00D36288">
        <w:rPr>
          <w:sz w:val="22"/>
        </w:rPr>
        <w:t>QUINTA S</w:t>
      </w:r>
      <w:r>
        <w:rPr>
          <w:color w:val="0000FF"/>
          <w:sz w:val="22"/>
        </w:rPr>
        <w:t xml:space="preserve"> </w:t>
      </w:r>
      <w:r w:rsidRPr="0002683B">
        <w:rPr>
          <w:sz w:val="22"/>
        </w:rPr>
        <w:t xml:space="preserve">dichiarano che in data </w:t>
      </w:r>
      <w:r>
        <w:rPr>
          <w:sz w:val="22"/>
        </w:rPr>
        <w:t>29</w:t>
      </w:r>
      <w:r w:rsidR="00215664">
        <w:rPr>
          <w:sz w:val="22"/>
        </w:rPr>
        <w:t xml:space="preserve"> aprile </w:t>
      </w:r>
      <w:r w:rsidRPr="00D36288">
        <w:rPr>
          <w:sz w:val="22"/>
        </w:rPr>
        <w:t>2021</w:t>
      </w:r>
      <w:r w:rsidRPr="0002683B">
        <w:rPr>
          <w:sz w:val="22"/>
        </w:rPr>
        <w:t xml:space="preserve"> è stato sottoposto alla classe il </w:t>
      </w:r>
      <w:r>
        <w:rPr>
          <w:sz w:val="22"/>
        </w:rPr>
        <w:t xml:space="preserve">programma effettivamente svolto </w:t>
      </w:r>
      <w:r w:rsidRPr="0002683B">
        <w:rPr>
          <w:sz w:val="22"/>
        </w:rPr>
        <w:t xml:space="preserve">di </w:t>
      </w:r>
      <w:r>
        <w:rPr>
          <w:sz w:val="22"/>
        </w:rPr>
        <w:t>Scienze Umane.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  <w:gridCol w:w="387"/>
        <w:gridCol w:w="417"/>
        <w:gridCol w:w="4187"/>
      </w:tblGrid>
      <w:tr w:rsidR="007B3C94" w:rsidRPr="0080423D" w14:paraId="03037DE8" w14:textId="77777777" w:rsidTr="00607C79">
        <w:tc>
          <w:tcPr>
            <w:tcW w:w="4911" w:type="dxa"/>
            <w:gridSpan w:val="2"/>
            <w:shd w:val="clear" w:color="auto" w:fill="auto"/>
          </w:tcPr>
          <w:p w14:paraId="6A426474" w14:textId="10A39E41" w:rsidR="007B3C94" w:rsidRPr="00D36288" w:rsidRDefault="007B3C94" w:rsidP="00607C79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D36288">
              <w:rPr>
                <w:sz w:val="22"/>
              </w:rPr>
              <w:t xml:space="preserve">F.to </w:t>
            </w:r>
            <w:r>
              <w:rPr>
                <w:sz w:val="22"/>
              </w:rPr>
              <w:t>Cecilia Lazzaroni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014A4D0" w14:textId="520FB9C1" w:rsidR="007B3C94" w:rsidRPr="00D36288" w:rsidRDefault="007B3C94" w:rsidP="00607C79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D36288">
              <w:rPr>
                <w:sz w:val="22"/>
              </w:rPr>
              <w:t xml:space="preserve">F.to </w:t>
            </w:r>
            <w:r>
              <w:rPr>
                <w:sz w:val="22"/>
              </w:rPr>
              <w:t>Elisa Lia</w:t>
            </w:r>
          </w:p>
        </w:tc>
      </w:tr>
      <w:tr w:rsidR="007B3C94" w:rsidRPr="007B3C94" w14:paraId="143AB4AB" w14:textId="77777777" w:rsidTr="00607C79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3801E58E" w14:textId="77777777" w:rsidR="007B3C94" w:rsidRPr="007B3C94" w:rsidRDefault="007B3C94" w:rsidP="00607C79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BD03BE0" w14:textId="77777777" w:rsidR="007B3C94" w:rsidRPr="007B3C94" w:rsidRDefault="007B3C94" w:rsidP="00607C79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3E95CF33" w14:textId="77777777" w:rsidR="007B3C94" w:rsidRPr="007B3C94" w:rsidRDefault="007B3C94" w:rsidP="00607C79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2B31AF22" w14:textId="77777777" w:rsidR="007B3C94" w:rsidRPr="007B3C94" w:rsidRDefault="007B3C94" w:rsidP="007B3C94">
      <w:pPr>
        <w:spacing w:before="120"/>
        <w:jc w:val="center"/>
        <w:rPr>
          <w:rFonts w:ascii="Arial" w:hAnsi="Arial" w:cs="Arial"/>
          <w:i/>
          <w:sz w:val="16"/>
        </w:rPr>
      </w:pPr>
      <w:r w:rsidRPr="007B3C94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2C1868DF" w14:textId="6A504B05" w:rsidR="007B3C94" w:rsidRPr="007B3C94" w:rsidRDefault="007B3C94" w:rsidP="007B3C94">
      <w:pPr>
        <w:pStyle w:val="testo"/>
        <w:spacing w:before="360"/>
        <w:rPr>
          <w:sz w:val="22"/>
          <w:szCs w:val="22"/>
        </w:rPr>
      </w:pPr>
      <w:r w:rsidRPr="007B3C94">
        <w:rPr>
          <w:sz w:val="22"/>
          <w:szCs w:val="22"/>
        </w:rPr>
        <w:t>Erba, 29</w:t>
      </w:r>
      <w:r w:rsidR="00215664">
        <w:rPr>
          <w:sz w:val="22"/>
          <w:szCs w:val="22"/>
        </w:rPr>
        <w:t xml:space="preserve"> aprile </w:t>
      </w:r>
      <w:r w:rsidRPr="007B3C94">
        <w:rPr>
          <w:sz w:val="22"/>
          <w:szCs w:val="22"/>
        </w:rPr>
        <w:t xml:space="preserve">2021   </w:t>
      </w:r>
    </w:p>
    <w:p w14:paraId="3F7BEB5C" w14:textId="77777777" w:rsidR="007B3C94" w:rsidRPr="007B3C94" w:rsidRDefault="007B3C94" w:rsidP="007B3C94">
      <w:pPr>
        <w:pStyle w:val="testo"/>
        <w:rPr>
          <w:sz w:val="22"/>
          <w:szCs w:val="22"/>
        </w:rPr>
      </w:pPr>
    </w:p>
    <w:p w14:paraId="1000F2AE" w14:textId="77777777" w:rsidR="007B3C94" w:rsidRPr="007B3C94" w:rsidRDefault="007B3C94" w:rsidP="007B3C94">
      <w:pPr>
        <w:ind w:left="5103"/>
        <w:jc w:val="center"/>
        <w:rPr>
          <w:rFonts w:ascii="Arial" w:hAnsi="Arial" w:cs="Arial"/>
          <w:sz w:val="22"/>
          <w:szCs w:val="22"/>
        </w:rPr>
      </w:pPr>
      <w:r w:rsidRPr="007B3C94">
        <w:rPr>
          <w:rFonts w:ascii="Arial" w:hAnsi="Arial" w:cs="Arial"/>
          <w:sz w:val="22"/>
          <w:szCs w:val="22"/>
        </w:rPr>
        <w:t>LA DOCENTE</w:t>
      </w:r>
    </w:p>
    <w:p w14:paraId="0F6AB0EA" w14:textId="77777777" w:rsidR="007B3C94" w:rsidRPr="007B3C94" w:rsidRDefault="007B3C94" w:rsidP="007B3C94">
      <w:pPr>
        <w:spacing w:before="360"/>
        <w:ind w:left="5103"/>
        <w:jc w:val="center"/>
        <w:rPr>
          <w:rFonts w:ascii="Arial" w:hAnsi="Arial" w:cs="Arial"/>
          <w:i/>
          <w:sz w:val="24"/>
          <w:szCs w:val="24"/>
        </w:rPr>
      </w:pPr>
      <w:r w:rsidRPr="007B3C94">
        <w:rPr>
          <w:rFonts w:ascii="Arial" w:hAnsi="Arial" w:cs="Arial"/>
          <w:sz w:val="24"/>
          <w:szCs w:val="24"/>
        </w:rPr>
        <w:t>Molteni Gabriella</w:t>
      </w:r>
    </w:p>
    <w:p w14:paraId="0B11C13A" w14:textId="77777777" w:rsidR="007B3C94" w:rsidRPr="007B3C94" w:rsidRDefault="007B3C94" w:rsidP="007B3C94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7B3C94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14:paraId="432E74BC" w14:textId="77777777" w:rsidR="007B3C94" w:rsidRDefault="007B3C94" w:rsidP="007B3C94">
      <w:pPr>
        <w:spacing w:before="120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p w14:paraId="67F6100D" w14:textId="77777777" w:rsidR="00AC08F8" w:rsidRDefault="007B3C94" w:rsidP="00BA7576">
      <w:pPr>
        <w:spacing w:before="120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  <w:r>
        <w:rPr>
          <w:rFonts w:ascii="Arial" w:hAnsi="Arial" w:cs="Arial"/>
          <w:i/>
          <w:color w:val="FF0000"/>
          <w:sz w:val="10"/>
          <w:szCs w:val="22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AC08F8" w14:paraId="601A0073" w14:textId="77777777" w:rsidTr="00607C79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D2B942" w14:textId="77777777" w:rsidR="00AC08F8" w:rsidRPr="00A73143" w:rsidRDefault="00AC08F8" w:rsidP="00607C79">
            <w:pPr>
              <w:jc w:val="center"/>
              <w:rPr>
                <w:b/>
              </w:rPr>
            </w:pPr>
            <w:r w:rsidRPr="00A73143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AC08F8" w14:paraId="42E64696" w14:textId="77777777" w:rsidTr="00607C79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90360F" w14:textId="77777777" w:rsidR="00AC08F8" w:rsidRDefault="00AC08F8" w:rsidP="00607C79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76C813" w14:textId="77777777" w:rsidR="00AC08F8" w:rsidRPr="002E193F" w:rsidRDefault="00AC08F8" w:rsidP="00607C79">
            <w:pPr>
              <w:snapToGrid w:val="0"/>
              <w:jc w:val="center"/>
              <w:rPr>
                <w:sz w:val="22"/>
                <w:szCs w:val="22"/>
              </w:rPr>
            </w:pPr>
            <w:r w:rsidRPr="002E193F">
              <w:rPr>
                <w:rFonts w:ascii="Arial" w:hAnsi="Arial" w:cs="Arial"/>
                <w:b/>
                <w:sz w:val="22"/>
                <w:szCs w:val="22"/>
              </w:rPr>
              <w:t>SCIENZE NATURALI</w:t>
            </w:r>
          </w:p>
        </w:tc>
      </w:tr>
      <w:tr w:rsidR="00AC08F8" w14:paraId="56FB2AC4" w14:textId="77777777" w:rsidTr="00607C79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2EBF7D" w14:textId="77777777" w:rsidR="00AC08F8" w:rsidRDefault="00AC08F8" w:rsidP="00607C79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74CD76" w14:textId="77777777" w:rsidR="00AC08F8" w:rsidRPr="00A73143" w:rsidRDefault="00AC08F8" w:rsidP="00607C79">
            <w:pPr>
              <w:snapToGrid w:val="0"/>
              <w:jc w:val="center"/>
            </w:pPr>
            <w:r w:rsidRPr="00A73143">
              <w:rPr>
                <w:rFonts w:ascii="Arial" w:hAnsi="Arial" w:cs="Arial"/>
                <w:b/>
                <w:sz w:val="22"/>
              </w:rPr>
              <w:t>5S</w:t>
            </w:r>
          </w:p>
        </w:tc>
      </w:tr>
      <w:tr w:rsidR="00AC08F8" w14:paraId="043AC54C" w14:textId="77777777" w:rsidTr="00607C79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A487A0" w14:textId="77777777" w:rsidR="00AC08F8" w:rsidRDefault="00AC08F8" w:rsidP="00607C79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F410F1" w14:textId="77777777" w:rsidR="00AC08F8" w:rsidRPr="00A73143" w:rsidRDefault="00AC08F8" w:rsidP="00607C79">
            <w:pPr>
              <w:snapToGrid w:val="0"/>
              <w:jc w:val="center"/>
            </w:pPr>
            <w:r w:rsidRPr="00A73143">
              <w:rPr>
                <w:rFonts w:ascii="Arial" w:hAnsi="Arial" w:cs="Arial"/>
                <w:b/>
                <w:sz w:val="22"/>
              </w:rPr>
              <w:t>RUSSO ADA IRENE</w:t>
            </w:r>
          </w:p>
        </w:tc>
      </w:tr>
    </w:tbl>
    <w:p w14:paraId="5DAF9C9F" w14:textId="77777777" w:rsidR="00AC08F8" w:rsidRPr="00B466B6" w:rsidRDefault="00AC08F8" w:rsidP="00AC08F8">
      <w:pPr>
        <w:pStyle w:val="Titolo3"/>
        <w:spacing w:before="360"/>
        <w:rPr>
          <w:rFonts w:ascii="Arial" w:hAnsi="Arial" w:cs="Arial"/>
          <w:sz w:val="24"/>
          <w:szCs w:val="24"/>
        </w:rPr>
      </w:pPr>
      <w:r w:rsidRPr="00B466B6">
        <w:rPr>
          <w:rFonts w:ascii="Arial" w:hAnsi="Arial" w:cs="Arial"/>
          <w:sz w:val="24"/>
          <w:szCs w:val="24"/>
        </w:rPr>
        <w:t>PROGRAMMA EFFETTIVAMENTE SVOLTO FINO AL 15 MAGGIO 2021</w:t>
      </w:r>
    </w:p>
    <w:p w14:paraId="35185974" w14:textId="77777777" w:rsidR="00AC08F8" w:rsidRDefault="00AC08F8" w:rsidP="008421E0">
      <w:pPr>
        <w:pStyle w:val="testo"/>
        <w:numPr>
          <w:ilvl w:val="0"/>
          <w:numId w:val="25"/>
        </w:numPr>
        <w:tabs>
          <w:tab w:val="clear" w:pos="0"/>
          <w:tab w:val="left" w:pos="284"/>
        </w:tabs>
        <w:rPr>
          <w:sz w:val="22"/>
        </w:rPr>
      </w:pPr>
      <w:r w:rsidRPr="008B07BF">
        <w:rPr>
          <w:sz w:val="22"/>
        </w:rPr>
        <w:t xml:space="preserve">Argomento1 </w:t>
      </w:r>
      <w:r w:rsidRPr="008B07BF">
        <w:rPr>
          <w:b/>
          <w:sz w:val="22"/>
        </w:rPr>
        <w:t>Genetica Molecolare:</w:t>
      </w:r>
      <w:r w:rsidRPr="008B07BF">
        <w:rPr>
          <w:sz w:val="22"/>
        </w:rPr>
        <w:t xml:space="preserve"> </w:t>
      </w:r>
      <w:r>
        <w:rPr>
          <w:sz w:val="22"/>
        </w:rPr>
        <w:t>la sintesi proteica, i</w:t>
      </w:r>
      <w:r w:rsidRPr="008B07BF">
        <w:rPr>
          <w:sz w:val="22"/>
        </w:rPr>
        <w:t>l genoma umano. Regolazione genica: regolazione genica nei procarioti (operone lac). Controllo dell’espressione genica negli eucarioti: cenni sulla regolazione a livello del differenziamento cellulare, della condensazione della cromatina</w:t>
      </w:r>
      <w:r>
        <w:rPr>
          <w:sz w:val="22"/>
        </w:rPr>
        <w:t>.</w:t>
      </w:r>
      <w:r w:rsidRPr="008B07BF">
        <w:rPr>
          <w:sz w:val="22"/>
        </w:rPr>
        <w:t xml:space="preserve"> </w:t>
      </w:r>
    </w:p>
    <w:p w14:paraId="022C7AE1" w14:textId="77777777" w:rsidR="00AC08F8" w:rsidRPr="008B07BF" w:rsidRDefault="00AC08F8" w:rsidP="008421E0">
      <w:pPr>
        <w:pStyle w:val="testo"/>
        <w:numPr>
          <w:ilvl w:val="0"/>
          <w:numId w:val="25"/>
        </w:numPr>
        <w:tabs>
          <w:tab w:val="clear" w:pos="0"/>
          <w:tab w:val="left" w:pos="284"/>
        </w:tabs>
        <w:rPr>
          <w:sz w:val="22"/>
        </w:rPr>
      </w:pPr>
      <w:r w:rsidRPr="008B07BF">
        <w:rPr>
          <w:sz w:val="22"/>
        </w:rPr>
        <w:t xml:space="preserve">Argomento2 </w:t>
      </w:r>
      <w:r w:rsidRPr="008B07BF">
        <w:rPr>
          <w:b/>
          <w:sz w:val="22"/>
        </w:rPr>
        <w:t xml:space="preserve">Ingegneria genetica e biotecnologie: </w:t>
      </w:r>
      <w:r w:rsidRPr="008B07BF">
        <w:rPr>
          <w:sz w:val="22"/>
        </w:rPr>
        <w:t xml:space="preserve">i batteri: coniugazione, trasformazione e trasduzione batterica. Struttura e classificazione dei virus, meccanismo di infezione dell’HIV. I plasmidi, </w:t>
      </w:r>
      <w:r w:rsidRPr="008B07BF">
        <w:rPr>
          <w:sz w:val="22"/>
          <w:szCs w:val="22"/>
        </w:rPr>
        <w:t xml:space="preserve">tecnologia del DNA ricombinante, gli enzimi di restrizione, la trascrittasi inversa, la PCR; </w:t>
      </w:r>
      <w:r>
        <w:rPr>
          <w:sz w:val="22"/>
          <w:szCs w:val="22"/>
        </w:rPr>
        <w:t xml:space="preserve">CRISPR- Cas9, </w:t>
      </w:r>
      <w:r w:rsidRPr="008B07BF">
        <w:rPr>
          <w:sz w:val="22"/>
          <w:szCs w:val="22"/>
        </w:rPr>
        <w:t xml:space="preserve">applicazioni delle biotecnologie in medicina e agricoltura. Gli OGM. </w:t>
      </w:r>
    </w:p>
    <w:p w14:paraId="7F72C501" w14:textId="77777777" w:rsidR="00AC08F8" w:rsidRPr="00DC2975" w:rsidRDefault="00AC08F8" w:rsidP="008421E0">
      <w:pPr>
        <w:pStyle w:val="testo"/>
        <w:numPr>
          <w:ilvl w:val="0"/>
          <w:numId w:val="25"/>
        </w:numPr>
        <w:tabs>
          <w:tab w:val="clear" w:pos="0"/>
          <w:tab w:val="left" w:pos="284"/>
        </w:tabs>
        <w:rPr>
          <w:color w:val="0000FF"/>
          <w:sz w:val="22"/>
        </w:rPr>
      </w:pPr>
      <w:r>
        <w:rPr>
          <w:sz w:val="22"/>
        </w:rPr>
        <w:t xml:space="preserve">Argomento3 </w:t>
      </w:r>
      <w:r w:rsidRPr="00291D0C">
        <w:rPr>
          <w:b/>
          <w:sz w:val="22"/>
          <w:szCs w:val="22"/>
        </w:rPr>
        <w:t>Metabolismo:</w:t>
      </w:r>
      <w:r w:rsidRPr="00291D0C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Pr="00291D0C">
        <w:rPr>
          <w:sz w:val="22"/>
          <w:szCs w:val="22"/>
        </w:rPr>
        <w:t>e molecole energetiche: ATP e</w:t>
      </w:r>
      <w:r>
        <w:rPr>
          <w:sz w:val="22"/>
          <w:szCs w:val="22"/>
        </w:rPr>
        <w:t xml:space="preserve"> reazioni accoppiate,</w:t>
      </w:r>
      <w:r w:rsidRPr="00291D0C">
        <w:rPr>
          <w:sz w:val="22"/>
          <w:szCs w:val="22"/>
        </w:rPr>
        <w:t xml:space="preserve"> i coenzimi (NADH; FADH</w:t>
      </w:r>
      <w:r w:rsidRPr="00291D0C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).</w:t>
      </w:r>
      <w:r w:rsidRPr="00291D0C">
        <w:rPr>
          <w:sz w:val="22"/>
          <w:szCs w:val="22"/>
        </w:rPr>
        <w:t xml:space="preserve"> Metabolismo dei carboidrati: la glicolisi (fase di preparazione e di rec</w:t>
      </w:r>
      <w:r>
        <w:rPr>
          <w:sz w:val="22"/>
          <w:szCs w:val="22"/>
        </w:rPr>
        <w:t>upero</w:t>
      </w:r>
      <w:r w:rsidRPr="00291D0C">
        <w:rPr>
          <w:sz w:val="22"/>
          <w:szCs w:val="22"/>
        </w:rPr>
        <w:t>). La fermentazione: lattica e alcolica. Decarbossilazione ossid</w:t>
      </w:r>
      <w:r>
        <w:rPr>
          <w:sz w:val="22"/>
          <w:szCs w:val="22"/>
        </w:rPr>
        <w:t xml:space="preserve">ativa: dall’acido piruvico ad </w:t>
      </w:r>
      <w:r w:rsidRPr="00291D0C">
        <w:rPr>
          <w:sz w:val="22"/>
          <w:szCs w:val="22"/>
        </w:rPr>
        <w:t>acetil-CoA. Metabolismo terminale: il ciclo d</w:t>
      </w:r>
      <w:r>
        <w:rPr>
          <w:sz w:val="22"/>
          <w:szCs w:val="22"/>
        </w:rPr>
        <w:t>i Krebs, la catena respiratoria, la fosforilazione ossidativa.</w:t>
      </w:r>
    </w:p>
    <w:p w14:paraId="70FCAB34" w14:textId="77777777" w:rsidR="00AC08F8" w:rsidRPr="00DC2975" w:rsidRDefault="00AC08F8" w:rsidP="00AC08F8">
      <w:pPr>
        <w:pStyle w:val="testo"/>
        <w:tabs>
          <w:tab w:val="clear" w:pos="0"/>
          <w:tab w:val="left" w:pos="284"/>
        </w:tabs>
        <w:spacing w:before="0" w:line="160" w:lineRule="atLeast"/>
        <w:ind w:left="357"/>
        <w:rPr>
          <w:color w:val="0000FF"/>
          <w:sz w:val="16"/>
          <w:szCs w:val="16"/>
        </w:rPr>
      </w:pPr>
    </w:p>
    <w:p w14:paraId="2840D3C4" w14:textId="77777777" w:rsidR="00AC08F8" w:rsidRPr="00DC2975" w:rsidRDefault="00AC08F8" w:rsidP="008421E0">
      <w:pPr>
        <w:numPr>
          <w:ilvl w:val="0"/>
          <w:numId w:val="25"/>
        </w:numPr>
        <w:tabs>
          <w:tab w:val="left" w:pos="284"/>
        </w:tabs>
        <w:suppressAutoHyphens/>
        <w:spacing w:line="252" w:lineRule="auto"/>
        <w:jc w:val="both"/>
        <w:rPr>
          <w:color w:val="0000FF"/>
          <w:sz w:val="22"/>
        </w:rPr>
      </w:pPr>
      <w:r w:rsidRPr="00DC2975">
        <w:rPr>
          <w:rFonts w:ascii="Arial" w:hAnsi="Arial" w:cs="Arial"/>
          <w:sz w:val="22"/>
        </w:rPr>
        <w:t xml:space="preserve">Argomento4 </w:t>
      </w:r>
      <w:r w:rsidRPr="00DC2975">
        <w:rPr>
          <w:rFonts w:ascii="Arial" w:hAnsi="Arial" w:cs="Arial"/>
          <w:b/>
          <w:sz w:val="22"/>
          <w:szCs w:val="22"/>
        </w:rPr>
        <w:t xml:space="preserve">La chimica del carbonio: </w:t>
      </w:r>
      <w:r w:rsidRPr="00DC2975">
        <w:rPr>
          <w:rFonts w:ascii="Arial" w:hAnsi="Arial" w:cs="Arial"/>
          <w:sz w:val="22"/>
          <w:szCs w:val="22"/>
        </w:rPr>
        <w:t xml:space="preserve">configurazione elettronica e ibridazione degli orbitali del carbonio. Cenni sugli idrocarburi alifatici (saturi e insaturi) e aromatici (benzene). </w:t>
      </w:r>
      <w:r>
        <w:rPr>
          <w:rFonts w:ascii="Arial" w:hAnsi="Arial" w:cs="Arial"/>
          <w:sz w:val="22"/>
          <w:szCs w:val="22"/>
        </w:rPr>
        <w:t xml:space="preserve"> S</w:t>
      </w:r>
      <w:r w:rsidRPr="00DC2975">
        <w:rPr>
          <w:rFonts w:ascii="Arial" w:hAnsi="Arial" w:cs="Arial"/>
          <w:sz w:val="22"/>
          <w:szCs w:val="22"/>
        </w:rPr>
        <w:t>tereoisomeria (isomeria geometrica degli alcheni), isomeria ottica (carbonio chirale, definizione di enantiometro, diasteroisomero e rac</w:t>
      </w:r>
      <w:r>
        <w:rPr>
          <w:rFonts w:ascii="Arial" w:hAnsi="Arial" w:cs="Arial"/>
          <w:sz w:val="22"/>
          <w:szCs w:val="22"/>
        </w:rPr>
        <w:t>emo). Ripasso delle molecole biologiche.</w:t>
      </w:r>
    </w:p>
    <w:p w14:paraId="1F93AE2C" w14:textId="3733D62F" w:rsidR="00AC08F8" w:rsidRPr="00AC08F8" w:rsidRDefault="00AC08F8" w:rsidP="008421E0">
      <w:pPr>
        <w:pStyle w:val="testo"/>
        <w:numPr>
          <w:ilvl w:val="0"/>
          <w:numId w:val="25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 xml:space="preserve">Argomento5 </w:t>
      </w:r>
      <w:r w:rsidRPr="00EF568B">
        <w:rPr>
          <w:b/>
          <w:bCs/>
          <w:sz w:val="22"/>
          <w:szCs w:val="22"/>
        </w:rPr>
        <w:t>La dinamica endogena della Terra:</w:t>
      </w:r>
      <w:r w:rsidRPr="00EF568B">
        <w:rPr>
          <w:sz w:val="22"/>
          <w:szCs w:val="22"/>
        </w:rPr>
        <w:t xml:space="preserve"> I vulcani, tipo di vulcanesimo (effusivo ed </w:t>
      </w:r>
      <w:r>
        <w:rPr>
          <w:sz w:val="22"/>
          <w:szCs w:val="22"/>
        </w:rPr>
        <w:t>esplosivo). Localizzazione dei vulcani</w:t>
      </w:r>
      <w:r w:rsidRPr="00EF568B">
        <w:rPr>
          <w:sz w:val="22"/>
          <w:szCs w:val="22"/>
        </w:rPr>
        <w:t xml:space="preserve">. </w:t>
      </w:r>
    </w:p>
    <w:p w14:paraId="7F8D9B88" w14:textId="77777777" w:rsidR="00AC08F8" w:rsidRDefault="00AC08F8" w:rsidP="00AC08F8">
      <w:pPr>
        <w:pStyle w:val="testo"/>
        <w:tabs>
          <w:tab w:val="clear" w:pos="0"/>
          <w:tab w:val="left" w:pos="284"/>
        </w:tabs>
        <w:jc w:val="left"/>
        <w:rPr>
          <w:b/>
          <w:sz w:val="22"/>
          <w:szCs w:val="22"/>
        </w:rPr>
      </w:pPr>
      <w:r w:rsidRPr="00641B36">
        <w:rPr>
          <w:b/>
          <w:sz w:val="22"/>
          <w:szCs w:val="22"/>
        </w:rPr>
        <w:t>Educazione civica</w:t>
      </w:r>
      <w:r>
        <w:rPr>
          <w:b/>
          <w:sz w:val="22"/>
          <w:szCs w:val="22"/>
        </w:rPr>
        <w:t>:</w:t>
      </w:r>
    </w:p>
    <w:p w14:paraId="7694B088" w14:textId="77777777" w:rsidR="00AC08F8" w:rsidRPr="00F431B2" w:rsidRDefault="00AC08F8" w:rsidP="008421E0">
      <w:pPr>
        <w:pStyle w:val="testo"/>
        <w:numPr>
          <w:ilvl w:val="0"/>
          <w:numId w:val="26"/>
        </w:numPr>
        <w:tabs>
          <w:tab w:val="clear" w:pos="0"/>
          <w:tab w:val="left" w:pos="284"/>
          <w:tab w:val="left" w:pos="993"/>
        </w:tabs>
        <w:ind w:left="426" w:hanging="426"/>
        <w:jc w:val="left"/>
        <w:rPr>
          <w:sz w:val="22"/>
          <w:szCs w:val="22"/>
        </w:rPr>
      </w:pPr>
      <w:r w:rsidRPr="00F431B2">
        <w:rPr>
          <w:sz w:val="22"/>
          <w:szCs w:val="22"/>
        </w:rPr>
        <w:t>Normativa anticovid</w:t>
      </w:r>
    </w:p>
    <w:p w14:paraId="414542A0" w14:textId="77777777" w:rsidR="00AC08F8" w:rsidRDefault="00AC08F8" w:rsidP="008421E0">
      <w:pPr>
        <w:pStyle w:val="testo"/>
        <w:numPr>
          <w:ilvl w:val="0"/>
          <w:numId w:val="26"/>
        </w:numPr>
        <w:tabs>
          <w:tab w:val="clear" w:pos="0"/>
          <w:tab w:val="left" w:pos="284"/>
        </w:tabs>
        <w:ind w:hanging="720"/>
        <w:jc w:val="left"/>
        <w:rPr>
          <w:sz w:val="22"/>
          <w:szCs w:val="22"/>
        </w:rPr>
      </w:pPr>
      <w:r w:rsidRPr="00F07BCB">
        <w:rPr>
          <w:sz w:val="22"/>
          <w:szCs w:val="22"/>
        </w:rPr>
        <w:t>Macro area: sviluppo sostenibile:</w:t>
      </w:r>
      <w:r>
        <w:rPr>
          <w:sz w:val="22"/>
          <w:szCs w:val="22"/>
        </w:rPr>
        <w:t xml:space="preserve">    </w:t>
      </w:r>
    </w:p>
    <w:p w14:paraId="1919B949" w14:textId="77777777" w:rsidR="00AC08F8" w:rsidRDefault="00AC08F8" w:rsidP="00AC08F8">
      <w:pPr>
        <w:pStyle w:val="testo"/>
        <w:tabs>
          <w:tab w:val="clear" w:pos="0"/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B00A8D">
        <w:rPr>
          <w:b/>
          <w:sz w:val="22"/>
          <w:szCs w:val="22"/>
        </w:rPr>
        <w:t>le produzioni alimentari del futuro tra innovazione e sostenibilità</w:t>
      </w:r>
      <w:r>
        <w:rPr>
          <w:b/>
          <w:sz w:val="22"/>
          <w:szCs w:val="22"/>
        </w:rPr>
        <w:t>:</w:t>
      </w:r>
    </w:p>
    <w:p w14:paraId="0AE5F21A" w14:textId="77777777" w:rsidR="00AC08F8" w:rsidRDefault="00AC08F8" w:rsidP="00AC08F8">
      <w:pPr>
        <w:pStyle w:val="testo"/>
        <w:tabs>
          <w:tab w:val="clear" w:pos="0"/>
          <w:tab w:val="left" w:pos="28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76422">
        <w:rPr>
          <w:sz w:val="22"/>
          <w:szCs w:val="22"/>
        </w:rPr>
        <w:t>Le biotecnologie e miglioramento delle produzioni agricole.</w:t>
      </w:r>
      <w:r>
        <w:rPr>
          <w:sz w:val="22"/>
          <w:szCs w:val="22"/>
        </w:rPr>
        <w:t xml:space="preserve"> </w:t>
      </w:r>
      <w:r w:rsidRPr="00E76422">
        <w:rPr>
          <w:sz w:val="22"/>
          <w:szCs w:val="22"/>
        </w:rPr>
        <w:t xml:space="preserve">Esempi di OGM e paesi che </w:t>
      </w:r>
    </w:p>
    <w:p w14:paraId="44E5C176" w14:textId="2DE57B2B" w:rsidR="00AC08F8" w:rsidRPr="00B00A8D" w:rsidRDefault="00AC08F8" w:rsidP="00AC08F8">
      <w:pPr>
        <w:pStyle w:val="testo"/>
        <w:tabs>
          <w:tab w:val="clear" w:pos="0"/>
          <w:tab w:val="left" w:pos="28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76422">
        <w:rPr>
          <w:sz w:val="22"/>
          <w:szCs w:val="22"/>
        </w:rPr>
        <w:t>producono OGM. Ricerca e innovazione nell'agricoltura; le difficoltà in alcuni Stati.</w:t>
      </w:r>
      <w:r>
        <w:rPr>
          <w:sz w:val="22"/>
          <w:szCs w:val="22"/>
        </w:rPr>
        <w:t xml:space="preserve"> </w:t>
      </w:r>
      <w:r w:rsidRPr="00E76422">
        <w:rPr>
          <w:sz w:val="22"/>
          <w:szCs w:val="22"/>
        </w:rPr>
        <w:t xml:space="preserve">L'agricoltura </w:t>
      </w:r>
      <w:r>
        <w:rPr>
          <w:sz w:val="22"/>
          <w:szCs w:val="22"/>
        </w:rPr>
        <w:t>e l’</w:t>
      </w:r>
      <w:r w:rsidRPr="00E76422">
        <w:rPr>
          <w:sz w:val="22"/>
          <w:szCs w:val="22"/>
        </w:rPr>
        <w:t>impatto ambientale</w:t>
      </w:r>
      <w:r>
        <w:rPr>
          <w:sz w:val="22"/>
          <w:szCs w:val="22"/>
        </w:rPr>
        <w:t xml:space="preserve">. </w:t>
      </w:r>
      <w:r w:rsidRPr="00E76422">
        <w:rPr>
          <w:sz w:val="22"/>
          <w:szCs w:val="22"/>
        </w:rPr>
        <w:t>Agricoltura e biodiversità</w:t>
      </w:r>
      <w:r>
        <w:rPr>
          <w:sz w:val="22"/>
          <w:szCs w:val="22"/>
        </w:rPr>
        <w:t>.</w:t>
      </w:r>
    </w:p>
    <w:p w14:paraId="3D3BA482" w14:textId="31E45115" w:rsidR="00AC08F8" w:rsidRDefault="00AC08F8" w:rsidP="00AC08F8">
      <w:pPr>
        <w:pStyle w:val="testo"/>
        <w:spacing w:before="360" w:after="120"/>
        <w:rPr>
          <w:sz w:val="22"/>
        </w:rPr>
      </w:pPr>
      <w:r>
        <w:rPr>
          <w:sz w:val="22"/>
        </w:rPr>
        <w:t xml:space="preserve">Le sottoscritte </w:t>
      </w:r>
      <w:r>
        <w:rPr>
          <w:b/>
          <w:bCs/>
          <w:sz w:val="22"/>
        </w:rPr>
        <w:t>Cecilia Lazzaroni</w:t>
      </w:r>
      <w:r>
        <w:rPr>
          <w:sz w:val="22"/>
        </w:rPr>
        <w:t xml:space="preserve"> e </w:t>
      </w:r>
      <w:r>
        <w:rPr>
          <w:b/>
          <w:bCs/>
          <w:sz w:val="22"/>
        </w:rPr>
        <w:t>Elisa Lia</w:t>
      </w:r>
      <w:r>
        <w:rPr>
          <w:sz w:val="22"/>
        </w:rPr>
        <w:t xml:space="preserve">, </w:t>
      </w:r>
      <w:r w:rsidRPr="00C0077D">
        <w:rPr>
          <w:sz w:val="22"/>
        </w:rPr>
        <w:t>student</w:t>
      </w:r>
      <w:r w:rsidR="00215664">
        <w:rPr>
          <w:sz w:val="22"/>
        </w:rPr>
        <w:t>esse</w:t>
      </w:r>
      <w:r w:rsidRPr="00C0077D">
        <w:rPr>
          <w:sz w:val="22"/>
        </w:rPr>
        <w:t xml:space="preserve"> della classe 5</w:t>
      </w:r>
      <w:r w:rsidRPr="00C0077D">
        <w:rPr>
          <w:sz w:val="22"/>
          <w:vertAlign w:val="superscript"/>
        </w:rPr>
        <w:t>a</w:t>
      </w:r>
      <w:r w:rsidRPr="00C0077D">
        <w:rPr>
          <w:sz w:val="22"/>
        </w:rPr>
        <w:t xml:space="preserve"> sezione S dichiarano che in data </w:t>
      </w:r>
      <w:r>
        <w:rPr>
          <w:sz w:val="22"/>
        </w:rPr>
        <w:t>8</w:t>
      </w:r>
      <w:r w:rsidRPr="00C0077D">
        <w:rPr>
          <w:sz w:val="22"/>
        </w:rPr>
        <w:t xml:space="preserve"> maggio 20</w:t>
      </w:r>
      <w:r>
        <w:rPr>
          <w:sz w:val="22"/>
        </w:rPr>
        <w:t>21</w:t>
      </w:r>
      <w:r w:rsidRPr="00C0077D">
        <w:rPr>
          <w:sz w:val="22"/>
        </w:rPr>
        <w:t xml:space="preserve"> è stato sottoposto alla classe il programma effettivamente svolto di </w:t>
      </w:r>
      <w:r>
        <w:rPr>
          <w:sz w:val="22"/>
        </w:rPr>
        <w:t>Scienze Naturali.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604"/>
      </w:tblGrid>
      <w:tr w:rsidR="00AC08F8" w:rsidRPr="0080423D" w14:paraId="7D36DCE3" w14:textId="77777777" w:rsidTr="00AC08F8">
        <w:tc>
          <w:tcPr>
            <w:tcW w:w="4638" w:type="dxa"/>
            <w:shd w:val="clear" w:color="auto" w:fill="auto"/>
          </w:tcPr>
          <w:p w14:paraId="3422E47F" w14:textId="77777777" w:rsidR="00AC08F8" w:rsidRPr="00A36EC1" w:rsidRDefault="00AC08F8" w:rsidP="00607C79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A36EC1">
              <w:rPr>
                <w:sz w:val="22"/>
              </w:rPr>
              <w:t>F.to Lazzaroni Cecilia</w:t>
            </w:r>
          </w:p>
        </w:tc>
        <w:tc>
          <w:tcPr>
            <w:tcW w:w="4604" w:type="dxa"/>
            <w:shd w:val="clear" w:color="auto" w:fill="auto"/>
          </w:tcPr>
          <w:p w14:paraId="39A4AABD" w14:textId="7FC24824" w:rsidR="008C7FB5" w:rsidRPr="008C7FB5" w:rsidRDefault="00AC08F8" w:rsidP="008C7FB5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A36EC1">
              <w:rPr>
                <w:sz w:val="22"/>
              </w:rPr>
              <w:t>F.to Lia Elis</w:t>
            </w:r>
            <w:r w:rsidR="008C7FB5">
              <w:rPr>
                <w:sz w:val="22"/>
              </w:rPr>
              <w:t>a</w:t>
            </w:r>
          </w:p>
        </w:tc>
      </w:tr>
    </w:tbl>
    <w:p w14:paraId="48CF666F" w14:textId="77777777" w:rsidR="00AC08F8" w:rsidRPr="00AC08F8" w:rsidRDefault="00AC08F8" w:rsidP="00AC08F8">
      <w:pPr>
        <w:spacing w:before="120"/>
        <w:jc w:val="center"/>
        <w:rPr>
          <w:rFonts w:ascii="Arial" w:hAnsi="Arial" w:cs="Arial"/>
          <w:i/>
          <w:sz w:val="16"/>
        </w:rPr>
      </w:pPr>
      <w:r w:rsidRPr="00AC08F8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57999999" w14:textId="77777777" w:rsidR="00AC08F8" w:rsidRPr="00AC08F8" w:rsidRDefault="00AC08F8" w:rsidP="00AC08F8">
      <w:pPr>
        <w:pStyle w:val="testo"/>
        <w:spacing w:before="360"/>
        <w:rPr>
          <w:sz w:val="22"/>
          <w:szCs w:val="22"/>
        </w:rPr>
      </w:pPr>
      <w:r w:rsidRPr="00AC08F8">
        <w:rPr>
          <w:sz w:val="22"/>
          <w:szCs w:val="22"/>
        </w:rPr>
        <w:t xml:space="preserve">Erba, 15 maggio 2021  </w:t>
      </w:r>
    </w:p>
    <w:p w14:paraId="3AA6644A" w14:textId="77777777" w:rsidR="00AC08F8" w:rsidRPr="00AC08F8" w:rsidRDefault="00AC08F8" w:rsidP="00AC08F8">
      <w:pPr>
        <w:spacing w:after="120"/>
        <w:ind w:left="5103"/>
        <w:jc w:val="center"/>
        <w:rPr>
          <w:rFonts w:ascii="Arial" w:hAnsi="Arial" w:cs="Arial"/>
          <w:sz w:val="22"/>
          <w:szCs w:val="22"/>
        </w:rPr>
      </w:pPr>
      <w:r w:rsidRPr="00AC08F8">
        <w:rPr>
          <w:rFonts w:ascii="Arial" w:hAnsi="Arial" w:cs="Arial"/>
          <w:sz w:val="22"/>
          <w:szCs w:val="22"/>
        </w:rPr>
        <w:t>IL DOCENTE</w:t>
      </w:r>
    </w:p>
    <w:p w14:paraId="1C623F54" w14:textId="77777777" w:rsidR="00AC08F8" w:rsidRPr="00AC08F8" w:rsidRDefault="00AC08F8" w:rsidP="00AC08F8">
      <w:pPr>
        <w:spacing w:after="120"/>
        <w:ind w:left="5103"/>
        <w:rPr>
          <w:rFonts w:ascii="Arial" w:hAnsi="Arial" w:cs="Arial"/>
          <w:i/>
          <w:sz w:val="24"/>
          <w:szCs w:val="24"/>
        </w:rPr>
      </w:pPr>
      <w:r w:rsidRPr="00AC08F8">
        <w:rPr>
          <w:rFonts w:ascii="Arial" w:hAnsi="Arial" w:cs="Arial"/>
          <w:sz w:val="24"/>
          <w:szCs w:val="24"/>
        </w:rPr>
        <w:t xml:space="preserve">                   Ada Irene Russo</w:t>
      </w:r>
    </w:p>
    <w:p w14:paraId="00244832" w14:textId="77777777" w:rsidR="00AC08F8" w:rsidRPr="00AC08F8" w:rsidRDefault="00AC08F8" w:rsidP="00AC08F8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AC08F8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14:paraId="034A36C9" w14:textId="77777777" w:rsidR="00B466B6" w:rsidRDefault="008C7FB5" w:rsidP="00BA7576">
      <w:pPr>
        <w:spacing w:before="120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  <w:r>
        <w:rPr>
          <w:rFonts w:ascii="Arial" w:hAnsi="Arial" w:cs="Arial"/>
          <w:i/>
          <w:color w:val="FF0000"/>
          <w:sz w:val="10"/>
          <w:szCs w:val="22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B466B6" w14:paraId="7F38BB95" w14:textId="77777777" w:rsidTr="00607C79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2478BD" w14:textId="77777777" w:rsidR="00B466B6" w:rsidRPr="00B8686C" w:rsidRDefault="00B466B6" w:rsidP="00607C79">
            <w:pPr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B466B6" w14:paraId="574A8625" w14:textId="77777777" w:rsidTr="00607C79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813A91" w14:textId="77777777" w:rsidR="00B466B6" w:rsidRDefault="00B466B6" w:rsidP="00607C79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B094D4" w14:textId="77777777" w:rsidR="00B466B6" w:rsidRPr="00F3114E" w:rsidRDefault="00B466B6" w:rsidP="00607C79">
            <w:pPr>
              <w:snapToGrid w:val="0"/>
              <w:jc w:val="center"/>
            </w:pPr>
            <w:r w:rsidRPr="00F3114E">
              <w:rPr>
                <w:rFonts w:ascii="Arial" w:hAnsi="Arial" w:cs="Arial"/>
                <w:b/>
                <w:sz w:val="28"/>
              </w:rPr>
              <w:t>INGLESE</w:t>
            </w:r>
          </w:p>
        </w:tc>
      </w:tr>
      <w:tr w:rsidR="00B466B6" w14:paraId="5451A529" w14:textId="77777777" w:rsidTr="00607C79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092077" w14:textId="77777777" w:rsidR="00B466B6" w:rsidRDefault="00B466B6" w:rsidP="00607C79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2F6C11" w14:textId="77777777" w:rsidR="00B466B6" w:rsidRPr="00F3114E" w:rsidRDefault="00B466B6" w:rsidP="00607C79">
            <w:pPr>
              <w:snapToGrid w:val="0"/>
              <w:jc w:val="center"/>
            </w:pPr>
            <w:r w:rsidRPr="00F3114E">
              <w:rPr>
                <w:rFonts w:ascii="Arial" w:hAnsi="Arial" w:cs="Arial"/>
                <w:b/>
                <w:sz w:val="22"/>
              </w:rPr>
              <w:t>5^S</w:t>
            </w:r>
          </w:p>
        </w:tc>
      </w:tr>
      <w:tr w:rsidR="00B466B6" w14:paraId="0629AE33" w14:textId="77777777" w:rsidTr="00607C79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39FFB1" w14:textId="77777777" w:rsidR="00B466B6" w:rsidRDefault="00B466B6" w:rsidP="00607C79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13156C" w14:textId="77777777" w:rsidR="00B466B6" w:rsidRPr="00F3114E" w:rsidRDefault="00B466B6" w:rsidP="00607C79">
            <w:pPr>
              <w:snapToGrid w:val="0"/>
              <w:jc w:val="center"/>
            </w:pPr>
            <w:r w:rsidRPr="00F3114E">
              <w:rPr>
                <w:rFonts w:ascii="Arial" w:hAnsi="Arial" w:cs="Arial"/>
                <w:b/>
                <w:sz w:val="22"/>
              </w:rPr>
              <w:t>Irene Rovelli</w:t>
            </w:r>
          </w:p>
        </w:tc>
      </w:tr>
    </w:tbl>
    <w:p w14:paraId="080C8577" w14:textId="77777777" w:rsidR="00B466B6" w:rsidRPr="00B466B6" w:rsidRDefault="00B466B6" w:rsidP="00B466B6">
      <w:pPr>
        <w:pStyle w:val="Titolo3"/>
        <w:spacing w:before="360"/>
        <w:jc w:val="both"/>
        <w:rPr>
          <w:rFonts w:ascii="Arial" w:hAnsi="Arial" w:cs="Arial"/>
          <w:sz w:val="24"/>
          <w:szCs w:val="22"/>
        </w:rPr>
      </w:pPr>
      <w:r w:rsidRPr="00B466B6">
        <w:rPr>
          <w:rFonts w:ascii="Arial" w:hAnsi="Arial" w:cs="Arial"/>
          <w:sz w:val="24"/>
          <w:szCs w:val="22"/>
        </w:rPr>
        <w:t>PROGRAMMA EFFETTIVAMENTE SVOLTO FINO AL 15 MAGGIO 2021</w:t>
      </w:r>
    </w:p>
    <w:p w14:paraId="295B560B" w14:textId="77777777" w:rsidR="001D246F" w:rsidRPr="003F0796" w:rsidRDefault="001D246F" w:rsidP="00B466B6">
      <w:pPr>
        <w:jc w:val="both"/>
        <w:rPr>
          <w:rFonts w:ascii="Arial" w:hAnsi="Arial" w:cs="Arial"/>
          <w:b/>
          <w:sz w:val="22"/>
          <w:szCs w:val="22"/>
        </w:rPr>
      </w:pPr>
    </w:p>
    <w:p w14:paraId="6368DCC7" w14:textId="2C49E177" w:rsidR="00B466B6" w:rsidRPr="007F5C5D" w:rsidRDefault="00B466B6" w:rsidP="00B466B6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F5C5D">
        <w:rPr>
          <w:rFonts w:ascii="Arial" w:hAnsi="Arial" w:cs="Arial"/>
          <w:b/>
          <w:sz w:val="22"/>
          <w:szCs w:val="22"/>
          <w:lang w:val="en-GB"/>
        </w:rPr>
        <w:t>LINGUA</w:t>
      </w:r>
    </w:p>
    <w:p w14:paraId="48EAA120" w14:textId="77777777" w:rsidR="00B466B6" w:rsidRPr="007F5C5D" w:rsidRDefault="00B466B6" w:rsidP="00B466B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7F5C5D">
        <w:rPr>
          <w:rFonts w:ascii="Arial" w:hAnsi="Arial" w:cs="Arial"/>
          <w:sz w:val="22"/>
          <w:szCs w:val="22"/>
          <w:lang w:val="en-GB"/>
        </w:rPr>
        <w:t>Could, was / were able, managed to, succeeded in</w:t>
      </w:r>
    </w:p>
    <w:p w14:paraId="6C341280" w14:textId="77777777" w:rsidR="00B466B6" w:rsidRPr="007F5C5D" w:rsidRDefault="00B466B6" w:rsidP="00B466B6">
      <w:pPr>
        <w:jc w:val="both"/>
        <w:rPr>
          <w:rFonts w:ascii="Arial" w:hAnsi="Arial" w:cs="Arial"/>
          <w:sz w:val="22"/>
          <w:szCs w:val="22"/>
        </w:rPr>
      </w:pPr>
      <w:r w:rsidRPr="007F5C5D">
        <w:rPr>
          <w:rFonts w:ascii="Arial" w:hAnsi="Arial" w:cs="Arial"/>
          <w:sz w:val="22"/>
          <w:szCs w:val="22"/>
        </w:rPr>
        <w:t>Ripasso dei reporting verbs e verb patterns</w:t>
      </w:r>
    </w:p>
    <w:p w14:paraId="24B6BC73" w14:textId="77777777" w:rsidR="00B466B6" w:rsidRDefault="00B466B6" w:rsidP="00B466B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7F5C5D">
        <w:rPr>
          <w:rFonts w:ascii="Arial" w:hAnsi="Arial" w:cs="Arial"/>
          <w:sz w:val="22"/>
          <w:szCs w:val="22"/>
          <w:lang w:val="en-GB"/>
        </w:rPr>
        <w:t>Be/get used to, used to</w:t>
      </w:r>
      <w:r>
        <w:rPr>
          <w:rFonts w:ascii="Arial" w:hAnsi="Arial" w:cs="Arial"/>
          <w:sz w:val="22"/>
          <w:szCs w:val="22"/>
          <w:lang w:val="en-GB"/>
        </w:rPr>
        <w:t>, usually, would</w:t>
      </w:r>
    </w:p>
    <w:p w14:paraId="11685CAD" w14:textId="77777777" w:rsidR="00B466B6" w:rsidRPr="005E3361" w:rsidRDefault="00B466B6" w:rsidP="00B466B6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6BB8049A" w14:textId="77777777" w:rsidR="00B466B6" w:rsidRPr="007F5C5D" w:rsidRDefault="00B466B6" w:rsidP="00B466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5C5D">
        <w:rPr>
          <w:rFonts w:ascii="Arial" w:hAnsi="Arial" w:cs="Arial"/>
          <w:sz w:val="22"/>
          <w:szCs w:val="22"/>
        </w:rPr>
        <w:t>Esposizioni personali di un argomento a scelta</w:t>
      </w:r>
      <w:r>
        <w:rPr>
          <w:rFonts w:ascii="Arial" w:hAnsi="Arial" w:cs="Arial"/>
          <w:sz w:val="22"/>
          <w:szCs w:val="22"/>
        </w:rPr>
        <w:t xml:space="preserve"> tratto da eventi di attualità o da argomenti affrontati in altre discipline con lo scopo di rafforzare le capacità orali e le abilità di public speaking. </w:t>
      </w:r>
    </w:p>
    <w:p w14:paraId="0D958B26" w14:textId="77777777" w:rsidR="00B466B6" w:rsidRPr="007F5C5D" w:rsidRDefault="00B466B6" w:rsidP="00B466B6">
      <w:pPr>
        <w:jc w:val="both"/>
        <w:rPr>
          <w:rFonts w:ascii="Arial" w:hAnsi="Arial" w:cs="Arial"/>
          <w:sz w:val="22"/>
          <w:szCs w:val="22"/>
        </w:rPr>
      </w:pPr>
    </w:p>
    <w:p w14:paraId="3D07E661" w14:textId="77777777" w:rsidR="00B466B6" w:rsidRPr="007F5C5D" w:rsidRDefault="00B466B6" w:rsidP="00B466B6">
      <w:pPr>
        <w:jc w:val="both"/>
        <w:rPr>
          <w:rFonts w:ascii="Arial" w:hAnsi="Arial" w:cs="Arial"/>
          <w:b/>
          <w:sz w:val="22"/>
          <w:szCs w:val="22"/>
        </w:rPr>
      </w:pPr>
      <w:r w:rsidRPr="007F5C5D">
        <w:rPr>
          <w:rFonts w:ascii="Arial" w:hAnsi="Arial" w:cs="Arial"/>
          <w:b/>
          <w:sz w:val="22"/>
          <w:szCs w:val="22"/>
        </w:rPr>
        <w:t>LETTERATURA</w:t>
      </w:r>
    </w:p>
    <w:p w14:paraId="731DEC34" w14:textId="77777777" w:rsidR="00B466B6" w:rsidRPr="007F5C5D" w:rsidRDefault="00B466B6" w:rsidP="00B466B6">
      <w:pPr>
        <w:jc w:val="both"/>
        <w:rPr>
          <w:rFonts w:ascii="Arial" w:hAnsi="Arial" w:cs="Arial"/>
          <w:sz w:val="22"/>
          <w:szCs w:val="22"/>
          <w:u w:val="single"/>
        </w:rPr>
      </w:pPr>
      <w:r w:rsidRPr="007F5C5D">
        <w:rPr>
          <w:rFonts w:ascii="Arial" w:hAnsi="Arial" w:cs="Arial"/>
          <w:sz w:val="22"/>
          <w:szCs w:val="22"/>
          <w:u w:val="single"/>
        </w:rPr>
        <w:t>L’epoca vittoriana</w:t>
      </w:r>
    </w:p>
    <w:p w14:paraId="5DFB8658" w14:textId="77777777" w:rsidR="00B466B6" w:rsidRPr="007F5C5D" w:rsidRDefault="00B466B6" w:rsidP="00B466B6">
      <w:pPr>
        <w:jc w:val="both"/>
        <w:rPr>
          <w:rFonts w:ascii="Arial" w:hAnsi="Arial" w:cs="Arial"/>
          <w:sz w:val="22"/>
          <w:szCs w:val="22"/>
        </w:rPr>
      </w:pPr>
      <w:r w:rsidRPr="007F5C5D">
        <w:rPr>
          <w:rFonts w:ascii="Arial" w:hAnsi="Arial" w:cs="Arial"/>
          <w:sz w:val="22"/>
          <w:szCs w:val="22"/>
        </w:rPr>
        <w:t>Introduzione storico-letteraria e tematiche sociali con particolare riferimento ai temi della</w:t>
      </w:r>
    </w:p>
    <w:p w14:paraId="155DB6C3" w14:textId="22874A32" w:rsidR="00B466B6" w:rsidRDefault="00B466B6" w:rsidP="00B466B6">
      <w:pPr>
        <w:jc w:val="both"/>
        <w:rPr>
          <w:rFonts w:ascii="Arial" w:hAnsi="Arial" w:cs="Arial"/>
          <w:sz w:val="22"/>
          <w:szCs w:val="22"/>
        </w:rPr>
      </w:pPr>
      <w:r w:rsidRPr="007F5C5D">
        <w:rPr>
          <w:rFonts w:ascii="Arial" w:hAnsi="Arial" w:cs="Arial"/>
          <w:sz w:val="22"/>
          <w:szCs w:val="22"/>
        </w:rPr>
        <w:t>città e dell’istruzione</w:t>
      </w:r>
      <w:r w:rsidR="001D246F">
        <w:rPr>
          <w:rFonts w:ascii="Arial" w:hAnsi="Arial" w:cs="Arial"/>
          <w:sz w:val="22"/>
          <w:szCs w:val="22"/>
        </w:rPr>
        <w:t>.</w:t>
      </w:r>
    </w:p>
    <w:p w14:paraId="0255BB62" w14:textId="77777777" w:rsidR="001D246F" w:rsidRPr="007F5C5D" w:rsidRDefault="001D246F" w:rsidP="00B466B6">
      <w:pPr>
        <w:jc w:val="both"/>
        <w:rPr>
          <w:rFonts w:ascii="Arial" w:hAnsi="Arial" w:cs="Arial"/>
          <w:sz w:val="22"/>
          <w:szCs w:val="22"/>
        </w:rPr>
      </w:pPr>
    </w:p>
    <w:p w14:paraId="003B3AC6" w14:textId="3B362D0B" w:rsidR="00B466B6" w:rsidRPr="001D246F" w:rsidRDefault="00B466B6" w:rsidP="00B466B6">
      <w:pPr>
        <w:jc w:val="both"/>
        <w:rPr>
          <w:rFonts w:ascii="Arial" w:hAnsi="Arial" w:cs="Arial"/>
          <w:sz w:val="22"/>
          <w:szCs w:val="22"/>
        </w:rPr>
      </w:pPr>
      <w:r w:rsidRPr="007F5C5D">
        <w:rPr>
          <w:rFonts w:ascii="Arial" w:hAnsi="Arial" w:cs="Arial"/>
          <w:sz w:val="22"/>
          <w:szCs w:val="22"/>
        </w:rPr>
        <w:t>Hard Times di Charles Dickens, “Coketown”, confronto con la poesia London di</w:t>
      </w:r>
      <w:r w:rsidR="001D246F">
        <w:rPr>
          <w:rFonts w:ascii="Arial" w:hAnsi="Arial" w:cs="Arial"/>
          <w:sz w:val="22"/>
          <w:szCs w:val="22"/>
        </w:rPr>
        <w:t xml:space="preserve"> </w:t>
      </w:r>
      <w:r w:rsidRPr="007F5C5D">
        <w:rPr>
          <w:rFonts w:ascii="Arial" w:hAnsi="Arial" w:cs="Arial"/>
          <w:sz w:val="22"/>
          <w:szCs w:val="22"/>
        </w:rPr>
        <w:t>William.Blake; “The definition of a horse”; confronto con l’esperimento pedagogico della</w:t>
      </w:r>
      <w:r w:rsidR="001D246F">
        <w:rPr>
          <w:rFonts w:ascii="Arial" w:hAnsi="Arial" w:cs="Arial"/>
          <w:sz w:val="22"/>
          <w:szCs w:val="22"/>
        </w:rPr>
        <w:t xml:space="preserve"> </w:t>
      </w:r>
      <w:r w:rsidRPr="007F5C5D">
        <w:rPr>
          <w:rFonts w:ascii="Arial" w:hAnsi="Arial" w:cs="Arial"/>
          <w:sz w:val="22"/>
          <w:szCs w:val="22"/>
        </w:rPr>
        <w:t>scuola Lumiar di Ricardo Semler (reading da Life e visione della TED Talk “Radical</w:t>
      </w:r>
      <w:r w:rsidR="001D246F">
        <w:rPr>
          <w:rFonts w:ascii="Arial" w:hAnsi="Arial" w:cs="Arial"/>
          <w:sz w:val="22"/>
          <w:szCs w:val="22"/>
        </w:rPr>
        <w:t xml:space="preserve"> </w:t>
      </w:r>
      <w:r w:rsidRPr="001D246F">
        <w:rPr>
          <w:rFonts w:ascii="Arial" w:hAnsi="Arial" w:cs="Arial"/>
          <w:sz w:val="22"/>
          <w:szCs w:val="22"/>
        </w:rPr>
        <w:t>wisdom for a company, a school, a life”) e con il modello cinese (“Cruel to be kind”,</w:t>
      </w:r>
      <w:r w:rsidR="001D246F">
        <w:rPr>
          <w:rFonts w:ascii="Arial" w:hAnsi="Arial" w:cs="Arial"/>
          <w:sz w:val="22"/>
          <w:szCs w:val="22"/>
        </w:rPr>
        <w:t xml:space="preserve"> </w:t>
      </w:r>
      <w:r w:rsidRPr="001D246F">
        <w:rPr>
          <w:rFonts w:ascii="Arial" w:hAnsi="Arial" w:cs="Arial"/>
          <w:sz w:val="22"/>
          <w:szCs w:val="22"/>
        </w:rPr>
        <w:t>reading da Life</w:t>
      </w:r>
      <w:r w:rsidR="001D246F">
        <w:rPr>
          <w:rFonts w:ascii="Arial" w:hAnsi="Arial" w:cs="Arial"/>
          <w:sz w:val="22"/>
          <w:szCs w:val="22"/>
        </w:rPr>
        <w:t>).</w:t>
      </w:r>
    </w:p>
    <w:p w14:paraId="7B4A5CF2" w14:textId="7BCDF28A" w:rsidR="00B466B6" w:rsidRPr="001D246F" w:rsidRDefault="00B466B6" w:rsidP="00B466B6">
      <w:pPr>
        <w:jc w:val="both"/>
        <w:rPr>
          <w:rFonts w:ascii="Arial" w:hAnsi="Arial" w:cs="Arial"/>
          <w:sz w:val="22"/>
          <w:szCs w:val="22"/>
        </w:rPr>
      </w:pPr>
    </w:p>
    <w:p w14:paraId="6EDCB7C2" w14:textId="26DE85AE" w:rsidR="00B466B6" w:rsidRPr="001D246F" w:rsidRDefault="00B466B6" w:rsidP="00B466B6">
      <w:pPr>
        <w:jc w:val="both"/>
        <w:rPr>
          <w:rFonts w:ascii="Arial" w:hAnsi="Arial" w:cs="Arial"/>
          <w:sz w:val="22"/>
          <w:szCs w:val="22"/>
        </w:rPr>
      </w:pPr>
      <w:r w:rsidRPr="001D246F">
        <w:rPr>
          <w:rFonts w:ascii="Arial" w:hAnsi="Arial" w:cs="Arial"/>
          <w:sz w:val="22"/>
          <w:szCs w:val="22"/>
        </w:rPr>
        <w:t>Jane Eyre di Charlotte Bronte, “Punishment”</w:t>
      </w:r>
      <w:r w:rsidR="001D246F">
        <w:rPr>
          <w:rFonts w:ascii="Arial" w:hAnsi="Arial" w:cs="Arial"/>
          <w:sz w:val="22"/>
          <w:szCs w:val="22"/>
        </w:rPr>
        <w:t>.</w:t>
      </w:r>
    </w:p>
    <w:p w14:paraId="248281D8" w14:textId="77777777" w:rsidR="00B466B6" w:rsidRPr="001D246F" w:rsidRDefault="00B466B6" w:rsidP="00B466B6">
      <w:pPr>
        <w:jc w:val="both"/>
        <w:rPr>
          <w:rFonts w:ascii="Arial" w:hAnsi="Arial" w:cs="Arial"/>
          <w:sz w:val="22"/>
          <w:szCs w:val="22"/>
        </w:rPr>
      </w:pPr>
    </w:p>
    <w:p w14:paraId="6E4EC5A2" w14:textId="286AC069" w:rsidR="00B466B6" w:rsidRPr="001D246F" w:rsidRDefault="00B466B6" w:rsidP="00B466B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7F5C5D">
        <w:rPr>
          <w:rFonts w:ascii="Arial" w:hAnsi="Arial" w:cs="Arial"/>
          <w:sz w:val="22"/>
          <w:szCs w:val="22"/>
          <w:lang w:val="en-GB"/>
        </w:rPr>
        <w:t>Dr Jekyll and Mr Hyde di Robert L. Stevenson, “The story of the door”, “Dr Jekyll</w:t>
      </w:r>
      <w:r w:rsidR="001D246F">
        <w:rPr>
          <w:rFonts w:ascii="Arial" w:hAnsi="Arial" w:cs="Arial"/>
          <w:sz w:val="22"/>
          <w:szCs w:val="22"/>
          <w:lang w:val="en-GB"/>
        </w:rPr>
        <w:t xml:space="preserve"> </w:t>
      </w:r>
      <w:r w:rsidRPr="001D246F">
        <w:rPr>
          <w:rFonts w:ascii="Arial" w:hAnsi="Arial" w:cs="Arial"/>
          <w:sz w:val="22"/>
          <w:szCs w:val="22"/>
          <w:lang w:val="en-US"/>
        </w:rPr>
        <w:t>introduces himself” (materiale fornito dalla docente)</w:t>
      </w:r>
      <w:r w:rsidR="001D246F">
        <w:rPr>
          <w:rFonts w:ascii="Arial" w:hAnsi="Arial" w:cs="Arial"/>
          <w:sz w:val="22"/>
          <w:szCs w:val="22"/>
          <w:lang w:val="en-US"/>
        </w:rPr>
        <w:t>.</w:t>
      </w:r>
    </w:p>
    <w:p w14:paraId="5F00D9DA" w14:textId="77777777" w:rsidR="00B466B6" w:rsidRPr="001D246F" w:rsidRDefault="00B466B6" w:rsidP="00B466B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C0F531C" w14:textId="41BB2D44" w:rsidR="00B466B6" w:rsidRPr="001D246F" w:rsidRDefault="00B466B6" w:rsidP="00B466B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F5C5D">
        <w:rPr>
          <w:rFonts w:ascii="Arial" w:hAnsi="Arial" w:cs="Arial"/>
          <w:sz w:val="22"/>
          <w:szCs w:val="22"/>
        </w:rPr>
        <w:t>The Picture of Dorian Gray di Oscar Wilde, l’incipit del romanzo (materiale fornito dalla</w:t>
      </w:r>
      <w:r w:rsidR="001D246F">
        <w:rPr>
          <w:rFonts w:ascii="Arial" w:hAnsi="Arial" w:cs="Arial"/>
          <w:sz w:val="22"/>
          <w:szCs w:val="22"/>
        </w:rPr>
        <w:t xml:space="preserve"> </w:t>
      </w:r>
      <w:r w:rsidRPr="007F5C5D">
        <w:rPr>
          <w:rFonts w:ascii="Arial" w:hAnsi="Arial" w:cs="Arial"/>
          <w:sz w:val="22"/>
          <w:szCs w:val="22"/>
        </w:rPr>
        <w:t xml:space="preserve">docente). </w:t>
      </w:r>
      <w:r w:rsidRPr="001D246F">
        <w:rPr>
          <w:rFonts w:ascii="Arial" w:hAnsi="Arial" w:cs="Arial"/>
          <w:sz w:val="22"/>
          <w:szCs w:val="22"/>
          <w:lang w:val="en-US"/>
        </w:rPr>
        <w:t>Cenni alle teorie estetiche di Water Pater</w:t>
      </w:r>
      <w:r w:rsidR="001D246F" w:rsidRPr="001D246F">
        <w:rPr>
          <w:rFonts w:ascii="Arial" w:hAnsi="Arial" w:cs="Arial"/>
          <w:sz w:val="22"/>
          <w:szCs w:val="22"/>
          <w:lang w:val="en-US"/>
        </w:rPr>
        <w:t>.</w:t>
      </w:r>
    </w:p>
    <w:p w14:paraId="52F452A1" w14:textId="77777777" w:rsidR="00B466B6" w:rsidRPr="001D246F" w:rsidRDefault="00B466B6" w:rsidP="00B466B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212D531" w14:textId="44C4675D" w:rsidR="00B466B6" w:rsidRDefault="00B466B6" w:rsidP="00B466B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7F5C5D">
        <w:rPr>
          <w:rFonts w:ascii="Arial" w:hAnsi="Arial" w:cs="Arial"/>
          <w:sz w:val="22"/>
          <w:szCs w:val="22"/>
          <w:lang w:val="en-GB"/>
        </w:rPr>
        <w:t>“Hope” is the thing with feathers di Emily Dickinson</w:t>
      </w:r>
      <w:r w:rsidR="001D246F">
        <w:rPr>
          <w:rFonts w:ascii="Arial" w:hAnsi="Arial" w:cs="Arial"/>
          <w:sz w:val="22"/>
          <w:szCs w:val="22"/>
          <w:lang w:val="en-GB"/>
        </w:rPr>
        <w:t>.</w:t>
      </w:r>
    </w:p>
    <w:p w14:paraId="23F61527" w14:textId="77777777" w:rsidR="001D246F" w:rsidRPr="007F5C5D" w:rsidRDefault="001D246F" w:rsidP="00B466B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9F42599" w14:textId="77777777" w:rsidR="00B466B6" w:rsidRPr="007F5C5D" w:rsidRDefault="00B466B6" w:rsidP="00B466B6">
      <w:pPr>
        <w:jc w:val="both"/>
        <w:rPr>
          <w:rFonts w:ascii="Arial" w:hAnsi="Arial" w:cs="Arial"/>
          <w:sz w:val="22"/>
          <w:szCs w:val="22"/>
          <w:u w:val="single"/>
        </w:rPr>
      </w:pPr>
      <w:r w:rsidRPr="007F5C5D">
        <w:rPr>
          <w:rFonts w:ascii="Arial" w:hAnsi="Arial" w:cs="Arial"/>
          <w:sz w:val="22"/>
          <w:szCs w:val="22"/>
          <w:u w:val="single"/>
        </w:rPr>
        <w:t>Il modernismo</w:t>
      </w:r>
    </w:p>
    <w:p w14:paraId="36533127" w14:textId="77777777" w:rsidR="00B466B6" w:rsidRPr="007F5C5D" w:rsidRDefault="00B466B6" w:rsidP="00B466B6">
      <w:pPr>
        <w:jc w:val="both"/>
        <w:rPr>
          <w:rFonts w:ascii="Arial" w:hAnsi="Arial" w:cs="Arial"/>
          <w:sz w:val="22"/>
          <w:szCs w:val="22"/>
        </w:rPr>
      </w:pPr>
      <w:r w:rsidRPr="007F5C5D">
        <w:rPr>
          <w:rFonts w:ascii="Arial" w:hAnsi="Arial" w:cs="Arial"/>
          <w:sz w:val="22"/>
          <w:szCs w:val="22"/>
        </w:rPr>
        <w:t>Introduzione storico- letteraria</w:t>
      </w:r>
    </w:p>
    <w:p w14:paraId="3AFB520B" w14:textId="642313A9" w:rsidR="00B466B6" w:rsidRPr="007F5C5D" w:rsidRDefault="00B466B6" w:rsidP="00B466B6">
      <w:pPr>
        <w:jc w:val="both"/>
        <w:rPr>
          <w:rFonts w:ascii="Arial" w:hAnsi="Arial" w:cs="Arial"/>
          <w:sz w:val="22"/>
          <w:szCs w:val="22"/>
        </w:rPr>
      </w:pPr>
      <w:r w:rsidRPr="003F0796">
        <w:rPr>
          <w:rFonts w:ascii="Arial" w:hAnsi="Arial" w:cs="Arial"/>
          <w:sz w:val="22"/>
          <w:szCs w:val="22"/>
        </w:rPr>
        <w:t>A Passage to India di Edward M. Forster, “Aziz and Mrs Moore”, confronto con The White</w:t>
      </w:r>
      <w:r w:rsidR="001D246F" w:rsidRPr="003F0796">
        <w:rPr>
          <w:rFonts w:ascii="Arial" w:hAnsi="Arial" w:cs="Arial"/>
          <w:sz w:val="22"/>
          <w:szCs w:val="22"/>
        </w:rPr>
        <w:t xml:space="preserve"> </w:t>
      </w:r>
      <w:r w:rsidRPr="003F0796">
        <w:rPr>
          <w:rFonts w:ascii="Arial" w:hAnsi="Arial" w:cs="Arial"/>
          <w:sz w:val="22"/>
          <w:szCs w:val="22"/>
        </w:rPr>
        <w:t xml:space="preserve">Man’s Burden di Rudyard Kipling. </w:t>
      </w:r>
      <w:r w:rsidRPr="007F5C5D">
        <w:rPr>
          <w:rFonts w:ascii="Arial" w:hAnsi="Arial" w:cs="Arial"/>
          <w:sz w:val="22"/>
          <w:szCs w:val="22"/>
        </w:rPr>
        <w:t>Visione di due clip dal film del 1984: l’arrivo di Mrs</w:t>
      </w:r>
      <w:r w:rsidR="001D246F">
        <w:rPr>
          <w:rFonts w:ascii="Arial" w:hAnsi="Arial" w:cs="Arial"/>
          <w:sz w:val="22"/>
          <w:szCs w:val="22"/>
        </w:rPr>
        <w:t xml:space="preserve"> </w:t>
      </w:r>
      <w:r w:rsidRPr="007F5C5D">
        <w:rPr>
          <w:rFonts w:ascii="Arial" w:hAnsi="Arial" w:cs="Arial"/>
          <w:sz w:val="22"/>
          <w:szCs w:val="22"/>
        </w:rPr>
        <w:t>Moore e Miss Quested a Chandrapore e la gita alle Marabar Caves</w:t>
      </w:r>
      <w:r w:rsidR="001D246F">
        <w:rPr>
          <w:rFonts w:ascii="Arial" w:hAnsi="Arial" w:cs="Arial"/>
          <w:sz w:val="22"/>
          <w:szCs w:val="22"/>
        </w:rPr>
        <w:t>.</w:t>
      </w:r>
    </w:p>
    <w:p w14:paraId="56873813" w14:textId="77777777" w:rsidR="00B466B6" w:rsidRPr="007F5C5D" w:rsidRDefault="00B466B6" w:rsidP="00B466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3C9CBA" w14:textId="6F06BDEA" w:rsidR="00B466B6" w:rsidRPr="001D246F" w:rsidRDefault="00B466B6" w:rsidP="00B466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5C5D">
        <w:rPr>
          <w:rFonts w:ascii="Arial" w:hAnsi="Arial" w:cs="Arial"/>
          <w:sz w:val="22"/>
          <w:szCs w:val="22"/>
        </w:rPr>
        <w:t>Mrs Dalloway di Virginia Woolf, “Clarissa and Septimus”; il tema del reduce e dello stress</w:t>
      </w:r>
      <w:r w:rsidR="001D246F">
        <w:rPr>
          <w:rFonts w:ascii="Arial" w:hAnsi="Arial" w:cs="Arial"/>
          <w:sz w:val="22"/>
          <w:szCs w:val="22"/>
        </w:rPr>
        <w:t xml:space="preserve"> </w:t>
      </w:r>
      <w:r w:rsidRPr="007F5C5D">
        <w:rPr>
          <w:rFonts w:ascii="Arial" w:hAnsi="Arial" w:cs="Arial"/>
          <w:sz w:val="22"/>
          <w:szCs w:val="22"/>
        </w:rPr>
        <w:t>post-traumatico in Dark Christmas di Jeannette Winterson; la definizione di moment of</w:t>
      </w:r>
      <w:r w:rsidR="001D246F">
        <w:rPr>
          <w:rFonts w:ascii="Arial" w:hAnsi="Arial" w:cs="Arial"/>
          <w:sz w:val="22"/>
          <w:szCs w:val="22"/>
        </w:rPr>
        <w:t xml:space="preserve"> </w:t>
      </w:r>
      <w:r w:rsidRPr="001D246F">
        <w:rPr>
          <w:rFonts w:ascii="Arial" w:hAnsi="Arial" w:cs="Arial"/>
          <w:sz w:val="22"/>
          <w:szCs w:val="22"/>
        </w:rPr>
        <w:t>being</w:t>
      </w:r>
      <w:r w:rsidR="001D246F">
        <w:rPr>
          <w:rFonts w:ascii="Arial" w:hAnsi="Arial" w:cs="Arial"/>
          <w:sz w:val="22"/>
          <w:szCs w:val="22"/>
        </w:rPr>
        <w:t>.</w:t>
      </w:r>
    </w:p>
    <w:p w14:paraId="46554DF5" w14:textId="77777777" w:rsidR="00B466B6" w:rsidRPr="001D246F" w:rsidRDefault="00B466B6" w:rsidP="00B466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9C874B" w14:textId="77777777" w:rsidR="00B466B6" w:rsidRDefault="00B466B6" w:rsidP="00B466B6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7F5C5D">
        <w:rPr>
          <w:rFonts w:ascii="Arial" w:hAnsi="Arial" w:cs="Arial"/>
          <w:sz w:val="22"/>
          <w:szCs w:val="22"/>
          <w:lang w:val="en-GB"/>
        </w:rPr>
        <w:t xml:space="preserve">The Waste Land di Thomas </w:t>
      </w:r>
      <w:r>
        <w:rPr>
          <w:rFonts w:ascii="Arial" w:hAnsi="Arial" w:cs="Arial"/>
          <w:sz w:val="22"/>
          <w:szCs w:val="22"/>
          <w:lang w:val="en-GB"/>
        </w:rPr>
        <w:t>Stearns Eliot; analisi e commento di “The Burial of the Dead” e “The Fire Sermon”.</w:t>
      </w:r>
    </w:p>
    <w:p w14:paraId="7CFF3989" w14:textId="77777777" w:rsidR="00B466B6" w:rsidRDefault="00B466B6" w:rsidP="00B466B6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664F2F2F" w14:textId="77777777" w:rsidR="00B466B6" w:rsidRPr="009F6D02" w:rsidRDefault="00B466B6" w:rsidP="00B466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D02">
        <w:rPr>
          <w:rFonts w:ascii="Arial" w:hAnsi="Arial" w:cs="Arial"/>
          <w:sz w:val="22"/>
          <w:szCs w:val="22"/>
        </w:rPr>
        <w:t>The War Poets: Dulce et Decorum Est di Wilfred Owen analisi e commento.</w:t>
      </w:r>
    </w:p>
    <w:p w14:paraId="06D20601" w14:textId="77777777" w:rsidR="00B466B6" w:rsidRPr="009F6D02" w:rsidRDefault="00B466B6" w:rsidP="00B466B6">
      <w:pPr>
        <w:jc w:val="both"/>
        <w:rPr>
          <w:rFonts w:ascii="Arial" w:hAnsi="Arial" w:cs="Arial"/>
          <w:sz w:val="22"/>
          <w:szCs w:val="22"/>
        </w:rPr>
      </w:pPr>
    </w:p>
    <w:p w14:paraId="423D055E" w14:textId="77777777" w:rsidR="00B466B6" w:rsidRPr="007F5C5D" w:rsidRDefault="00B466B6" w:rsidP="00B466B6">
      <w:pPr>
        <w:jc w:val="both"/>
        <w:rPr>
          <w:rFonts w:ascii="Arial" w:hAnsi="Arial" w:cs="Arial"/>
          <w:sz w:val="22"/>
          <w:szCs w:val="22"/>
          <w:u w:val="single"/>
        </w:rPr>
      </w:pPr>
      <w:r w:rsidRPr="007F5C5D">
        <w:rPr>
          <w:rFonts w:ascii="Arial" w:hAnsi="Arial" w:cs="Arial"/>
          <w:sz w:val="22"/>
          <w:szCs w:val="22"/>
          <w:u w:val="single"/>
        </w:rPr>
        <w:t>Il mondo della distopia</w:t>
      </w:r>
    </w:p>
    <w:p w14:paraId="6CDD041B" w14:textId="19DC5D76" w:rsidR="00B466B6" w:rsidRPr="007F5C5D" w:rsidRDefault="00B466B6" w:rsidP="00A13F90">
      <w:pPr>
        <w:jc w:val="both"/>
        <w:rPr>
          <w:rFonts w:ascii="Arial" w:hAnsi="Arial" w:cs="Arial"/>
          <w:sz w:val="22"/>
          <w:szCs w:val="22"/>
        </w:rPr>
      </w:pPr>
      <w:r w:rsidRPr="007F5C5D">
        <w:rPr>
          <w:rFonts w:ascii="Arial" w:hAnsi="Arial" w:cs="Arial"/>
          <w:sz w:val="22"/>
          <w:szCs w:val="22"/>
        </w:rPr>
        <w:t>Fahrenheit 451 di Ray Bradbury, lettura integrale del romanzo; analisi e commento in</w:t>
      </w:r>
      <w:r w:rsidR="00A13F90">
        <w:rPr>
          <w:rFonts w:ascii="Arial" w:hAnsi="Arial" w:cs="Arial"/>
          <w:sz w:val="22"/>
          <w:szCs w:val="22"/>
        </w:rPr>
        <w:t xml:space="preserve"> </w:t>
      </w:r>
      <w:r w:rsidRPr="007F5C5D">
        <w:rPr>
          <w:rFonts w:ascii="Arial" w:hAnsi="Arial" w:cs="Arial"/>
          <w:sz w:val="22"/>
          <w:szCs w:val="22"/>
        </w:rPr>
        <w:t>classe della prima parte del romanzo</w:t>
      </w:r>
      <w:r w:rsidR="00A13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1984 di George Orwell; analisi e commento di un estratto del capitolo 1; definizione di romanzo distopico</w:t>
      </w:r>
      <w:r w:rsidR="00A13F90">
        <w:rPr>
          <w:rFonts w:ascii="Arial" w:hAnsi="Arial" w:cs="Arial"/>
          <w:sz w:val="22"/>
          <w:szCs w:val="22"/>
        </w:rPr>
        <w:t>.</w:t>
      </w:r>
    </w:p>
    <w:p w14:paraId="75F3730C" w14:textId="77777777" w:rsidR="00B466B6" w:rsidRPr="007F5C5D" w:rsidRDefault="00B466B6" w:rsidP="00B466B6">
      <w:pPr>
        <w:jc w:val="both"/>
        <w:rPr>
          <w:rFonts w:ascii="Arial" w:hAnsi="Arial" w:cs="Arial"/>
          <w:b/>
          <w:sz w:val="22"/>
          <w:szCs w:val="22"/>
        </w:rPr>
      </w:pPr>
    </w:p>
    <w:p w14:paraId="17917B4A" w14:textId="77777777" w:rsidR="00B466B6" w:rsidRPr="007F5C5D" w:rsidRDefault="00B466B6" w:rsidP="00B466B6">
      <w:pPr>
        <w:jc w:val="both"/>
        <w:rPr>
          <w:rFonts w:ascii="Arial" w:hAnsi="Arial" w:cs="Arial"/>
          <w:b/>
          <w:sz w:val="22"/>
          <w:szCs w:val="22"/>
        </w:rPr>
      </w:pPr>
      <w:r w:rsidRPr="007F5C5D">
        <w:rPr>
          <w:rFonts w:ascii="Arial" w:hAnsi="Arial" w:cs="Arial"/>
          <w:b/>
          <w:sz w:val="22"/>
          <w:szCs w:val="22"/>
        </w:rPr>
        <w:t>ATTIVITA’ DI EDUCAZIONE CIVICA</w:t>
      </w:r>
    </w:p>
    <w:p w14:paraId="2867943C" w14:textId="2BE21191" w:rsidR="00B466B6" w:rsidRPr="007F5C5D" w:rsidRDefault="00B466B6" w:rsidP="00B466B6">
      <w:pPr>
        <w:jc w:val="both"/>
        <w:rPr>
          <w:rFonts w:ascii="Arial" w:hAnsi="Arial" w:cs="Arial"/>
          <w:sz w:val="22"/>
          <w:szCs w:val="22"/>
        </w:rPr>
      </w:pPr>
      <w:r w:rsidRPr="007F5C5D">
        <w:rPr>
          <w:rFonts w:ascii="Arial" w:hAnsi="Arial" w:cs="Arial"/>
          <w:b/>
          <w:sz w:val="22"/>
          <w:szCs w:val="22"/>
        </w:rPr>
        <w:t>La città industriale</w:t>
      </w:r>
      <w:r w:rsidRPr="007F5C5D">
        <w:rPr>
          <w:rFonts w:ascii="Arial" w:hAnsi="Arial" w:cs="Arial"/>
          <w:sz w:val="22"/>
          <w:szCs w:val="22"/>
        </w:rPr>
        <w:t>: l’argomento è stato svolto all’interno del programma di letteratura, nel</w:t>
      </w:r>
      <w:r w:rsidR="00A13F90">
        <w:rPr>
          <w:rFonts w:ascii="Arial" w:hAnsi="Arial" w:cs="Arial"/>
          <w:sz w:val="22"/>
          <w:szCs w:val="22"/>
        </w:rPr>
        <w:t xml:space="preserve"> </w:t>
      </w:r>
      <w:r w:rsidRPr="007F5C5D">
        <w:rPr>
          <w:rFonts w:ascii="Arial" w:hAnsi="Arial" w:cs="Arial"/>
          <w:sz w:val="22"/>
          <w:szCs w:val="22"/>
        </w:rPr>
        <w:t>modulo sull’epoca vittoriana</w:t>
      </w:r>
      <w:r w:rsidR="00A13F90">
        <w:rPr>
          <w:rFonts w:ascii="Arial" w:hAnsi="Arial" w:cs="Arial"/>
          <w:sz w:val="22"/>
          <w:szCs w:val="22"/>
        </w:rPr>
        <w:t>.</w:t>
      </w:r>
    </w:p>
    <w:p w14:paraId="692EFDC0" w14:textId="039A3749" w:rsidR="00B466B6" w:rsidRPr="007F5C5D" w:rsidRDefault="00B466B6" w:rsidP="00B466B6">
      <w:pPr>
        <w:jc w:val="both"/>
        <w:rPr>
          <w:rFonts w:ascii="Arial" w:hAnsi="Arial" w:cs="Arial"/>
          <w:sz w:val="22"/>
          <w:szCs w:val="22"/>
        </w:rPr>
      </w:pPr>
      <w:r w:rsidRPr="007F5C5D">
        <w:rPr>
          <w:rFonts w:ascii="Arial" w:hAnsi="Arial" w:cs="Arial"/>
          <w:b/>
          <w:sz w:val="22"/>
          <w:szCs w:val="22"/>
        </w:rPr>
        <w:t>L’Agenda 2030</w:t>
      </w:r>
      <w:r w:rsidRPr="007F5C5D">
        <w:rPr>
          <w:rFonts w:ascii="Arial" w:hAnsi="Arial" w:cs="Arial"/>
          <w:sz w:val="22"/>
          <w:szCs w:val="22"/>
        </w:rPr>
        <w:t>: sono stati presentati gli obiettivi dello sviluppo sostenibile dell’Agenda e i</w:t>
      </w:r>
      <w:r w:rsidR="00A13F90">
        <w:rPr>
          <w:rFonts w:ascii="Arial" w:hAnsi="Arial" w:cs="Arial"/>
          <w:sz w:val="22"/>
          <w:szCs w:val="22"/>
        </w:rPr>
        <w:t xml:space="preserve"> </w:t>
      </w:r>
      <w:r w:rsidRPr="007F5C5D">
        <w:rPr>
          <w:rFonts w:ascii="Arial" w:hAnsi="Arial" w:cs="Arial"/>
          <w:sz w:val="22"/>
          <w:szCs w:val="22"/>
        </w:rPr>
        <w:t>loro nessi con le problematiche più pressanti della contemporaneità. In seguito è stato</w:t>
      </w:r>
      <w:r w:rsidR="00A13F90">
        <w:rPr>
          <w:rFonts w:ascii="Arial" w:hAnsi="Arial" w:cs="Arial"/>
          <w:sz w:val="22"/>
          <w:szCs w:val="22"/>
        </w:rPr>
        <w:t xml:space="preserve"> </w:t>
      </w:r>
      <w:r w:rsidRPr="007F5C5D">
        <w:rPr>
          <w:rFonts w:ascii="Arial" w:hAnsi="Arial" w:cs="Arial"/>
          <w:sz w:val="22"/>
          <w:szCs w:val="22"/>
        </w:rPr>
        <w:t>presentato il documentario delle Nazioni Unite “Urgent solutions for Urgent Times” che</w:t>
      </w:r>
      <w:r w:rsidR="00A13F90">
        <w:rPr>
          <w:rFonts w:ascii="Arial" w:hAnsi="Arial" w:cs="Arial"/>
          <w:sz w:val="22"/>
          <w:szCs w:val="22"/>
        </w:rPr>
        <w:t xml:space="preserve"> </w:t>
      </w:r>
      <w:r w:rsidRPr="007F5C5D">
        <w:rPr>
          <w:rFonts w:ascii="Arial" w:hAnsi="Arial" w:cs="Arial"/>
          <w:sz w:val="22"/>
          <w:szCs w:val="22"/>
        </w:rPr>
        <w:t>evidenzia attraverso un collage di materiali autentici l’attualità dell’Agenda con particolare</w:t>
      </w:r>
      <w:r w:rsidR="00A13F90">
        <w:rPr>
          <w:rFonts w:ascii="Arial" w:hAnsi="Arial" w:cs="Arial"/>
          <w:sz w:val="22"/>
          <w:szCs w:val="22"/>
        </w:rPr>
        <w:t xml:space="preserve"> </w:t>
      </w:r>
      <w:r w:rsidRPr="007F5C5D">
        <w:rPr>
          <w:rFonts w:ascii="Arial" w:hAnsi="Arial" w:cs="Arial"/>
          <w:sz w:val="22"/>
          <w:szCs w:val="22"/>
        </w:rPr>
        <w:t>riferimento alle piaghe della pandemia, del riscaldamento globale e del razzismo. All’inizio</w:t>
      </w:r>
      <w:r w:rsidR="00A13F90">
        <w:rPr>
          <w:rFonts w:ascii="Arial" w:hAnsi="Arial" w:cs="Arial"/>
          <w:sz w:val="22"/>
          <w:szCs w:val="22"/>
        </w:rPr>
        <w:t xml:space="preserve"> </w:t>
      </w:r>
      <w:r w:rsidRPr="007F5C5D">
        <w:rPr>
          <w:rFonts w:ascii="Arial" w:hAnsi="Arial" w:cs="Arial"/>
          <w:sz w:val="22"/>
          <w:szCs w:val="22"/>
        </w:rPr>
        <w:t>del pentamestre la classe ha lavorato a gruppi su alcuni obiettivi concentrando le proprie</w:t>
      </w:r>
      <w:r w:rsidR="00A13F90">
        <w:rPr>
          <w:rFonts w:ascii="Arial" w:hAnsi="Arial" w:cs="Arial"/>
          <w:sz w:val="22"/>
          <w:szCs w:val="22"/>
        </w:rPr>
        <w:t xml:space="preserve"> </w:t>
      </w:r>
      <w:r w:rsidRPr="007F5C5D">
        <w:rPr>
          <w:rFonts w:ascii="Arial" w:hAnsi="Arial" w:cs="Arial"/>
          <w:sz w:val="22"/>
          <w:szCs w:val="22"/>
        </w:rPr>
        <w:t>riflessioni in particolare sul materiale iconografico raccolto.</w:t>
      </w:r>
    </w:p>
    <w:p w14:paraId="3E9D477F" w14:textId="31F3ED43" w:rsidR="00B466B6" w:rsidRPr="007F5C5D" w:rsidRDefault="00B466B6" w:rsidP="00B466B6">
      <w:pPr>
        <w:jc w:val="both"/>
        <w:rPr>
          <w:rFonts w:ascii="Arial" w:hAnsi="Arial" w:cs="Arial"/>
          <w:sz w:val="22"/>
          <w:szCs w:val="22"/>
        </w:rPr>
      </w:pPr>
      <w:r w:rsidRPr="007F5C5D">
        <w:rPr>
          <w:rFonts w:ascii="Arial" w:hAnsi="Arial" w:cs="Arial"/>
          <w:b/>
          <w:sz w:val="22"/>
          <w:szCs w:val="22"/>
        </w:rPr>
        <w:t>Sfruttamento e sviluppo sostenibile - il caso del Madagascar</w:t>
      </w:r>
      <w:r w:rsidRPr="007F5C5D">
        <w:rPr>
          <w:rFonts w:ascii="Arial" w:hAnsi="Arial" w:cs="Arial"/>
          <w:sz w:val="22"/>
          <w:szCs w:val="22"/>
        </w:rPr>
        <w:t>: lettura del testo “Saving</w:t>
      </w:r>
      <w:r w:rsidR="00A13F90">
        <w:rPr>
          <w:rFonts w:ascii="Arial" w:hAnsi="Arial" w:cs="Arial"/>
          <w:sz w:val="22"/>
          <w:szCs w:val="22"/>
        </w:rPr>
        <w:t xml:space="preserve"> </w:t>
      </w:r>
      <w:r w:rsidRPr="007F5C5D">
        <w:rPr>
          <w:rFonts w:ascii="Arial" w:hAnsi="Arial" w:cs="Arial"/>
          <w:sz w:val="22"/>
          <w:szCs w:val="22"/>
        </w:rPr>
        <w:t>Madagascar” sulle contraddizioni e le sfide per il futuro dello stato del Madagascar (da</w:t>
      </w:r>
      <w:r w:rsidR="00A13F90">
        <w:rPr>
          <w:rFonts w:ascii="Arial" w:hAnsi="Arial" w:cs="Arial"/>
          <w:sz w:val="22"/>
          <w:szCs w:val="22"/>
        </w:rPr>
        <w:t xml:space="preserve"> </w:t>
      </w:r>
      <w:r w:rsidRPr="007F5C5D">
        <w:rPr>
          <w:rFonts w:ascii="Arial" w:hAnsi="Arial" w:cs="Arial"/>
          <w:sz w:val="22"/>
          <w:szCs w:val="22"/>
        </w:rPr>
        <w:t>Life)</w:t>
      </w:r>
    </w:p>
    <w:p w14:paraId="32CCA1E3" w14:textId="77777777" w:rsidR="00B466B6" w:rsidRPr="00A13F90" w:rsidRDefault="00B466B6" w:rsidP="00B466B6">
      <w:pPr>
        <w:pStyle w:val="Titolo3"/>
        <w:jc w:val="both"/>
        <w:rPr>
          <w:rFonts w:ascii="Arial" w:hAnsi="Arial" w:cs="Arial"/>
        </w:rPr>
      </w:pPr>
      <w:r w:rsidRPr="00A13F90">
        <w:rPr>
          <w:rFonts w:ascii="Arial" w:hAnsi="Arial" w:cs="Arial"/>
          <w:sz w:val="24"/>
          <w:szCs w:val="24"/>
        </w:rPr>
        <w:t>PROGRAMMA CHE SI PRESUME DI SVOLGERE DOPO IL 15 MAGGIO</w:t>
      </w:r>
    </w:p>
    <w:p w14:paraId="6F6B57A1" w14:textId="77777777" w:rsidR="00B466B6" w:rsidRPr="00D815BB" w:rsidRDefault="00B466B6" w:rsidP="00B466B6">
      <w:pPr>
        <w:pStyle w:val="testo"/>
        <w:rPr>
          <w:b/>
          <w:sz w:val="22"/>
          <w:lang w:val="en-GB"/>
        </w:rPr>
      </w:pPr>
      <w:r w:rsidRPr="00D815BB">
        <w:rPr>
          <w:b/>
          <w:sz w:val="22"/>
          <w:lang w:val="en-GB"/>
        </w:rPr>
        <w:t>LINGUA</w:t>
      </w:r>
    </w:p>
    <w:p w14:paraId="040DB759" w14:textId="77777777" w:rsidR="00B466B6" w:rsidRPr="00D815BB" w:rsidRDefault="00B466B6" w:rsidP="00B466B6">
      <w:pPr>
        <w:pStyle w:val="testo"/>
        <w:rPr>
          <w:color w:val="000000"/>
          <w:sz w:val="22"/>
          <w:szCs w:val="22"/>
          <w:lang w:val="en-GB"/>
        </w:rPr>
      </w:pPr>
      <w:r w:rsidRPr="00D815BB">
        <w:rPr>
          <w:color w:val="000000"/>
          <w:sz w:val="22"/>
          <w:szCs w:val="22"/>
          <w:lang w:val="en-GB"/>
        </w:rPr>
        <w:t>Reporting what you heard</w:t>
      </w:r>
    </w:p>
    <w:p w14:paraId="2A4C7A0F" w14:textId="65511683" w:rsidR="00B466B6" w:rsidRPr="00D815BB" w:rsidRDefault="00B466B6" w:rsidP="00B466B6">
      <w:pPr>
        <w:pStyle w:val="testo"/>
        <w:rPr>
          <w:color w:val="000000"/>
          <w:sz w:val="22"/>
          <w:szCs w:val="22"/>
          <w:lang w:val="en-GB"/>
        </w:rPr>
      </w:pPr>
      <w:r w:rsidRPr="00D815BB">
        <w:rPr>
          <w:color w:val="000000"/>
          <w:sz w:val="22"/>
          <w:szCs w:val="22"/>
          <w:lang w:val="en-GB"/>
        </w:rPr>
        <w:t>Future in the past</w:t>
      </w:r>
    </w:p>
    <w:p w14:paraId="52F36C30" w14:textId="77777777" w:rsidR="00B466B6" w:rsidRDefault="00B466B6" w:rsidP="00B466B6">
      <w:pPr>
        <w:pStyle w:val="testo"/>
        <w:rPr>
          <w:b/>
          <w:color w:val="000000"/>
          <w:sz w:val="22"/>
          <w:szCs w:val="22"/>
        </w:rPr>
      </w:pPr>
      <w:r w:rsidRPr="009F6D02">
        <w:rPr>
          <w:b/>
          <w:color w:val="000000"/>
          <w:sz w:val="22"/>
          <w:szCs w:val="22"/>
        </w:rPr>
        <w:t>LETTERATURA</w:t>
      </w:r>
    </w:p>
    <w:p w14:paraId="5F8A4600" w14:textId="77777777" w:rsidR="00B466B6" w:rsidRPr="007F5C5D" w:rsidRDefault="00B466B6" w:rsidP="00B466B6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7F5C5D">
        <w:rPr>
          <w:rFonts w:ascii="Arial" w:hAnsi="Arial" w:cs="Arial"/>
          <w:sz w:val="22"/>
          <w:szCs w:val="22"/>
          <w:u w:val="single"/>
        </w:rPr>
        <w:t>Il mondo della distopia</w:t>
      </w:r>
    </w:p>
    <w:p w14:paraId="2E51E67B" w14:textId="1EAFE5E7" w:rsidR="00B466B6" w:rsidRPr="00D815BB" w:rsidRDefault="00B466B6" w:rsidP="00B466B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815BB">
        <w:rPr>
          <w:rFonts w:ascii="Arial" w:hAnsi="Arial" w:cs="Arial"/>
          <w:color w:val="000000"/>
          <w:sz w:val="22"/>
          <w:szCs w:val="22"/>
        </w:rPr>
        <w:t>Aldous Huxley, Brave New World</w:t>
      </w:r>
    </w:p>
    <w:p w14:paraId="1703C48B" w14:textId="77777777" w:rsidR="00B466B6" w:rsidRPr="009F6D02" w:rsidRDefault="00B466B6" w:rsidP="00B466B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9F6D02">
        <w:rPr>
          <w:rFonts w:ascii="Arial" w:hAnsi="Arial" w:cs="Arial"/>
          <w:color w:val="000000"/>
          <w:sz w:val="22"/>
          <w:szCs w:val="22"/>
          <w:u w:val="single"/>
        </w:rPr>
        <w:t>Dalla seconda metà del ‘900 al presente</w:t>
      </w:r>
    </w:p>
    <w:p w14:paraId="0697C365" w14:textId="77777777" w:rsidR="00B466B6" w:rsidRDefault="00B466B6" w:rsidP="00B466B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Jean Rhys, Wide Sargasso Sea</w:t>
      </w:r>
    </w:p>
    <w:p w14:paraId="49BFEB8E" w14:textId="59D20BDD" w:rsidR="00B466B6" w:rsidRPr="009F6D02" w:rsidRDefault="00B466B6" w:rsidP="00B466B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9F6D02">
        <w:rPr>
          <w:rFonts w:ascii="Arial" w:hAnsi="Arial" w:cs="Arial"/>
          <w:color w:val="000000"/>
          <w:sz w:val="22"/>
          <w:szCs w:val="22"/>
          <w:lang w:val="en-GB"/>
        </w:rPr>
        <w:t>Louise Glück, The Red Poppy</w:t>
      </w:r>
    </w:p>
    <w:p w14:paraId="62BC7389" w14:textId="77777777" w:rsidR="00B466B6" w:rsidRPr="003F0796" w:rsidRDefault="00B466B6" w:rsidP="00B466B6">
      <w:pPr>
        <w:pStyle w:val="testo"/>
        <w:spacing w:line="360" w:lineRule="auto"/>
        <w:rPr>
          <w:b/>
          <w:sz w:val="22"/>
          <w:szCs w:val="22"/>
        </w:rPr>
      </w:pPr>
      <w:r w:rsidRPr="003F0796">
        <w:rPr>
          <w:b/>
          <w:sz w:val="22"/>
          <w:szCs w:val="22"/>
        </w:rPr>
        <w:t>EDUCAZIONE CIVICA</w:t>
      </w:r>
    </w:p>
    <w:p w14:paraId="72A93D83" w14:textId="77777777" w:rsidR="00B466B6" w:rsidRPr="003F0796" w:rsidRDefault="00B466B6" w:rsidP="00B466B6">
      <w:pPr>
        <w:pStyle w:val="testo"/>
        <w:spacing w:line="360" w:lineRule="auto"/>
        <w:rPr>
          <w:sz w:val="22"/>
          <w:szCs w:val="22"/>
        </w:rPr>
      </w:pPr>
      <w:r w:rsidRPr="003F0796">
        <w:rPr>
          <w:sz w:val="22"/>
          <w:szCs w:val="22"/>
        </w:rPr>
        <w:t>Women beyond stereotypes</w:t>
      </w:r>
    </w:p>
    <w:p w14:paraId="61A9B643" w14:textId="77777777" w:rsidR="00B466B6" w:rsidRPr="003F0796" w:rsidRDefault="00B466B6" w:rsidP="00B466B6">
      <w:pPr>
        <w:pStyle w:val="testo"/>
        <w:rPr>
          <w:b/>
          <w:sz w:val="22"/>
          <w:szCs w:val="22"/>
        </w:rPr>
      </w:pPr>
    </w:p>
    <w:p w14:paraId="46C202EE" w14:textId="5AF62C82" w:rsidR="00B466B6" w:rsidRPr="0002683B" w:rsidRDefault="00215664" w:rsidP="00B466B6">
      <w:pPr>
        <w:pStyle w:val="testo"/>
        <w:spacing w:before="360" w:after="120"/>
        <w:rPr>
          <w:sz w:val="22"/>
        </w:rPr>
      </w:pPr>
      <w:r>
        <w:rPr>
          <w:sz w:val="22"/>
        </w:rPr>
        <w:t>Le</w:t>
      </w:r>
      <w:r w:rsidR="00B466B6" w:rsidRPr="0002683B">
        <w:rPr>
          <w:sz w:val="22"/>
        </w:rPr>
        <w:t xml:space="preserve"> sottoscritt</w:t>
      </w:r>
      <w:r>
        <w:rPr>
          <w:sz w:val="22"/>
        </w:rPr>
        <w:t>e</w:t>
      </w:r>
      <w:r w:rsidR="00B466B6" w:rsidRPr="0002683B">
        <w:rPr>
          <w:sz w:val="22"/>
        </w:rPr>
        <w:t xml:space="preserve"> </w:t>
      </w:r>
      <w:r w:rsidR="00A13F90">
        <w:rPr>
          <w:b/>
          <w:bCs/>
          <w:sz w:val="22"/>
        </w:rPr>
        <w:t>Elisa Lia</w:t>
      </w:r>
      <w:r w:rsidR="00B466B6" w:rsidRPr="0002683B">
        <w:rPr>
          <w:color w:val="0000FF"/>
          <w:sz w:val="22"/>
        </w:rPr>
        <w:t xml:space="preserve"> </w:t>
      </w:r>
      <w:r w:rsidR="00B466B6" w:rsidRPr="0002683B">
        <w:rPr>
          <w:sz w:val="22"/>
        </w:rPr>
        <w:t>e</w:t>
      </w:r>
      <w:r w:rsidR="00B466B6" w:rsidRPr="0002683B">
        <w:rPr>
          <w:color w:val="0000FF"/>
          <w:sz w:val="22"/>
        </w:rPr>
        <w:t xml:space="preserve"> </w:t>
      </w:r>
      <w:r w:rsidR="00A13F90">
        <w:rPr>
          <w:b/>
          <w:bCs/>
          <w:sz w:val="22"/>
        </w:rPr>
        <w:t>Cecilia Lazzaroni</w:t>
      </w:r>
      <w:r w:rsidR="00B466B6" w:rsidRPr="0002683B">
        <w:rPr>
          <w:sz w:val="22"/>
        </w:rPr>
        <w:t>,</w:t>
      </w:r>
      <w:r w:rsidR="00B466B6" w:rsidRPr="0002683B">
        <w:rPr>
          <w:color w:val="0000FF"/>
          <w:sz w:val="22"/>
        </w:rPr>
        <w:t xml:space="preserve"> </w:t>
      </w:r>
      <w:r w:rsidR="00B466B6" w:rsidRPr="0002683B">
        <w:rPr>
          <w:sz w:val="22"/>
        </w:rPr>
        <w:t>student</w:t>
      </w:r>
      <w:r>
        <w:rPr>
          <w:sz w:val="22"/>
        </w:rPr>
        <w:t>esse</w:t>
      </w:r>
      <w:r w:rsidR="00B466B6" w:rsidRPr="0002683B">
        <w:rPr>
          <w:sz w:val="22"/>
        </w:rPr>
        <w:t xml:space="preserve"> della classe </w:t>
      </w:r>
      <w:r w:rsidR="00B466B6" w:rsidRPr="00A13F90">
        <w:rPr>
          <w:sz w:val="22"/>
        </w:rPr>
        <w:t>5^S</w:t>
      </w:r>
      <w:r w:rsidR="00B466B6" w:rsidRPr="0002683B">
        <w:rPr>
          <w:sz w:val="22"/>
        </w:rPr>
        <w:t xml:space="preserve"> dichiarano che in data </w:t>
      </w:r>
      <w:r w:rsidR="00A13F90" w:rsidRPr="00A13F90">
        <w:rPr>
          <w:sz w:val="22"/>
        </w:rPr>
        <w:t>5 maggio</w:t>
      </w:r>
      <w:r w:rsidR="00B466B6" w:rsidRPr="0002683B">
        <w:rPr>
          <w:sz w:val="22"/>
        </w:rPr>
        <w:t xml:space="preserve"> 20</w:t>
      </w:r>
      <w:r w:rsidR="00B466B6">
        <w:rPr>
          <w:sz w:val="22"/>
        </w:rPr>
        <w:t>21</w:t>
      </w:r>
      <w:r w:rsidR="00B466B6" w:rsidRPr="0002683B">
        <w:rPr>
          <w:sz w:val="22"/>
        </w:rPr>
        <w:t xml:space="preserve"> è stato sottoposto alla classe il programma effettivamente svolto di </w:t>
      </w:r>
      <w:r w:rsidR="00A13F90">
        <w:rPr>
          <w:sz w:val="22"/>
        </w:rPr>
        <w:t>Inglese</w:t>
      </w:r>
      <w:r w:rsidR="00B466B6">
        <w:rPr>
          <w:color w:val="0000FF"/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20"/>
        <w:gridCol w:w="384"/>
        <w:gridCol w:w="419"/>
        <w:gridCol w:w="4219"/>
      </w:tblGrid>
      <w:tr w:rsidR="00B466B6" w:rsidRPr="0080423D" w14:paraId="5E905886" w14:textId="77777777" w:rsidTr="00607C79">
        <w:tc>
          <w:tcPr>
            <w:tcW w:w="4911" w:type="dxa"/>
            <w:gridSpan w:val="2"/>
            <w:shd w:val="clear" w:color="auto" w:fill="auto"/>
          </w:tcPr>
          <w:p w14:paraId="1BF72F18" w14:textId="42707AC9" w:rsidR="00B466B6" w:rsidRPr="0080423D" w:rsidRDefault="00B466B6" w:rsidP="00607C79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80423D">
              <w:rPr>
                <w:sz w:val="22"/>
              </w:rPr>
              <w:t>F.to</w:t>
            </w:r>
            <w:r w:rsidR="00A13F90">
              <w:rPr>
                <w:sz w:val="22"/>
              </w:rPr>
              <w:t xml:space="preserve"> Elisa Lia</w:t>
            </w:r>
            <w:r w:rsidRPr="0080423D">
              <w:rPr>
                <w:sz w:val="22"/>
              </w:rPr>
              <w:t xml:space="preserve">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74D65BE5" w14:textId="09CF6B41" w:rsidR="00B466B6" w:rsidRPr="0080423D" w:rsidRDefault="00B466B6" w:rsidP="00607C79">
            <w:pPr>
              <w:pStyle w:val="testo"/>
              <w:tabs>
                <w:tab w:val="clear" w:pos="0"/>
              </w:tabs>
              <w:jc w:val="center"/>
              <w:rPr>
                <w:i/>
                <w:color w:val="0000FF"/>
                <w:sz w:val="18"/>
              </w:rPr>
            </w:pPr>
            <w:r w:rsidRPr="0080423D">
              <w:rPr>
                <w:sz w:val="22"/>
              </w:rPr>
              <w:t>F.to</w:t>
            </w:r>
            <w:r w:rsidR="00A13F90">
              <w:rPr>
                <w:sz w:val="22"/>
              </w:rPr>
              <w:t xml:space="preserve"> Cecilia Lazzaroni</w:t>
            </w:r>
          </w:p>
        </w:tc>
      </w:tr>
      <w:tr w:rsidR="00A13F90" w:rsidRPr="00A13F90" w14:paraId="70BBEED0" w14:textId="77777777" w:rsidTr="00607C79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62A10217" w14:textId="77777777" w:rsidR="00B466B6" w:rsidRPr="00A13F90" w:rsidRDefault="00B466B6" w:rsidP="00607C79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5DA1E65" w14:textId="77777777" w:rsidR="00B466B6" w:rsidRPr="00A13F90" w:rsidRDefault="00B466B6" w:rsidP="00607C79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2BCCF411" w14:textId="77777777" w:rsidR="00B466B6" w:rsidRPr="00A13F90" w:rsidRDefault="00B466B6" w:rsidP="00607C79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74C59C11" w14:textId="77777777" w:rsidR="00B466B6" w:rsidRPr="00A13F90" w:rsidRDefault="00B466B6" w:rsidP="00B466B6">
      <w:pPr>
        <w:spacing w:before="120"/>
        <w:jc w:val="center"/>
        <w:rPr>
          <w:rFonts w:ascii="Arial" w:hAnsi="Arial" w:cs="Arial"/>
          <w:i/>
          <w:sz w:val="16"/>
        </w:rPr>
      </w:pPr>
      <w:r w:rsidRPr="00A13F90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7C97FEC7" w14:textId="09115600" w:rsidR="00B466B6" w:rsidRPr="00A13F90" w:rsidRDefault="00B466B6" w:rsidP="00A13F90">
      <w:pPr>
        <w:pStyle w:val="testo"/>
        <w:spacing w:before="360"/>
        <w:rPr>
          <w:sz w:val="22"/>
          <w:szCs w:val="22"/>
        </w:rPr>
      </w:pPr>
      <w:r w:rsidRPr="00A13F90">
        <w:rPr>
          <w:sz w:val="22"/>
          <w:szCs w:val="22"/>
        </w:rPr>
        <w:t xml:space="preserve">Erba, </w:t>
      </w:r>
      <w:r w:rsidRPr="00A13F90">
        <w:rPr>
          <w:sz w:val="22"/>
        </w:rPr>
        <w:t xml:space="preserve">06 maggio </w:t>
      </w:r>
      <w:r w:rsidRPr="00A13F90">
        <w:rPr>
          <w:sz w:val="22"/>
          <w:szCs w:val="22"/>
        </w:rPr>
        <w:t xml:space="preserve">2021   </w:t>
      </w:r>
    </w:p>
    <w:p w14:paraId="6E1605C3" w14:textId="77777777" w:rsidR="00B466B6" w:rsidRPr="00A13F90" w:rsidRDefault="00B466B6" w:rsidP="00B466B6">
      <w:pPr>
        <w:ind w:left="5103"/>
        <w:jc w:val="center"/>
        <w:rPr>
          <w:rFonts w:ascii="Arial" w:hAnsi="Arial" w:cs="Arial"/>
          <w:sz w:val="22"/>
          <w:szCs w:val="22"/>
        </w:rPr>
      </w:pPr>
      <w:r w:rsidRPr="00A13F90">
        <w:rPr>
          <w:rFonts w:ascii="Arial" w:hAnsi="Arial" w:cs="Arial"/>
          <w:sz w:val="22"/>
          <w:szCs w:val="22"/>
        </w:rPr>
        <w:t>IL DOCENTE</w:t>
      </w:r>
    </w:p>
    <w:p w14:paraId="5DE7F237" w14:textId="162D1D3C" w:rsidR="00B466B6" w:rsidRPr="00A13F90" w:rsidRDefault="00B466B6" w:rsidP="00B466B6">
      <w:pPr>
        <w:spacing w:before="36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A13F90">
        <w:rPr>
          <w:rFonts w:ascii="Arial" w:hAnsi="Arial" w:cs="Arial"/>
          <w:sz w:val="14"/>
          <w:szCs w:val="24"/>
        </w:rPr>
        <w:t>__________________________________________________</w:t>
      </w:r>
    </w:p>
    <w:p w14:paraId="264402DF" w14:textId="77777777" w:rsidR="00B466B6" w:rsidRPr="00A13F90" w:rsidRDefault="00B466B6" w:rsidP="00B466B6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A13F90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14:paraId="1419CF3B" w14:textId="77777777" w:rsidR="00B466B6" w:rsidRDefault="00B466B6" w:rsidP="00B466B6">
      <w:pPr>
        <w:spacing w:before="120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p w14:paraId="23FC6FDA" w14:textId="77777777" w:rsidR="004B425C" w:rsidRDefault="00A13F90" w:rsidP="00BA7576">
      <w:pPr>
        <w:spacing w:before="120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  <w:r>
        <w:rPr>
          <w:rFonts w:ascii="Arial" w:hAnsi="Arial" w:cs="Arial"/>
          <w:i/>
          <w:color w:val="FF0000"/>
          <w:sz w:val="10"/>
          <w:szCs w:val="22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4B425C" w:rsidRPr="003F21BB" w14:paraId="28E3CC54" w14:textId="77777777" w:rsidTr="00607C79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5BC00F" w14:textId="77777777" w:rsidR="004B425C" w:rsidRPr="003F21BB" w:rsidRDefault="004B425C" w:rsidP="00607C79">
            <w:pPr>
              <w:jc w:val="center"/>
              <w:rPr>
                <w:b/>
              </w:rPr>
            </w:pPr>
            <w:r w:rsidRPr="003F21BB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4B425C" w:rsidRPr="003F21BB" w14:paraId="79CE16F7" w14:textId="77777777" w:rsidTr="00607C79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2273EE" w14:textId="77777777" w:rsidR="004B425C" w:rsidRPr="003F21BB" w:rsidRDefault="004B425C" w:rsidP="00607C79">
            <w:pPr>
              <w:jc w:val="center"/>
            </w:pPr>
            <w:r w:rsidRPr="003F21BB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C63AE4" w14:textId="77777777" w:rsidR="004B425C" w:rsidRPr="003F21BB" w:rsidRDefault="004B425C" w:rsidP="00607C79">
            <w:pPr>
              <w:snapToGrid w:val="0"/>
              <w:jc w:val="center"/>
            </w:pPr>
            <w:r w:rsidRPr="003F21BB">
              <w:rPr>
                <w:rFonts w:ascii="Arial" w:hAnsi="Arial" w:cs="Arial"/>
                <w:b/>
                <w:sz w:val="28"/>
              </w:rPr>
              <w:t>ITALIANO</w:t>
            </w:r>
          </w:p>
        </w:tc>
      </w:tr>
      <w:tr w:rsidR="004B425C" w:rsidRPr="003F21BB" w14:paraId="79114590" w14:textId="77777777" w:rsidTr="00607C79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53EF46" w14:textId="77777777" w:rsidR="004B425C" w:rsidRPr="003F21BB" w:rsidRDefault="004B425C" w:rsidP="00607C79">
            <w:pPr>
              <w:jc w:val="center"/>
            </w:pPr>
            <w:r w:rsidRPr="003F21BB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0F3FDA" w14:textId="77777777" w:rsidR="004B425C" w:rsidRPr="003F21BB" w:rsidRDefault="004B425C" w:rsidP="00607C79">
            <w:pPr>
              <w:snapToGrid w:val="0"/>
              <w:jc w:val="center"/>
            </w:pPr>
            <w:r w:rsidRPr="003F21BB">
              <w:rPr>
                <w:rFonts w:ascii="Arial" w:hAnsi="Arial" w:cs="Arial"/>
                <w:b/>
                <w:sz w:val="22"/>
              </w:rPr>
              <w:t>5S</w:t>
            </w:r>
          </w:p>
        </w:tc>
      </w:tr>
      <w:tr w:rsidR="004B425C" w:rsidRPr="003F21BB" w14:paraId="0B1BEE40" w14:textId="77777777" w:rsidTr="00607C79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A6AE6F" w14:textId="77777777" w:rsidR="004B425C" w:rsidRPr="003F21BB" w:rsidRDefault="004B425C" w:rsidP="00607C79">
            <w:pPr>
              <w:jc w:val="center"/>
            </w:pPr>
            <w:r w:rsidRPr="003F21BB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7E9B62" w14:textId="77777777" w:rsidR="004B425C" w:rsidRPr="003F21BB" w:rsidRDefault="004B425C" w:rsidP="00607C79">
            <w:pPr>
              <w:snapToGrid w:val="0"/>
              <w:jc w:val="center"/>
            </w:pPr>
            <w:r w:rsidRPr="003F21BB">
              <w:rPr>
                <w:rFonts w:ascii="Arial" w:hAnsi="Arial" w:cs="Arial"/>
                <w:b/>
                <w:sz w:val="22"/>
              </w:rPr>
              <w:t>CAVALLO RAFFAELLA</w:t>
            </w:r>
          </w:p>
        </w:tc>
      </w:tr>
    </w:tbl>
    <w:p w14:paraId="356B9AD9" w14:textId="42B780EF" w:rsidR="00773856" w:rsidRPr="008E5745" w:rsidRDefault="004B425C" w:rsidP="00773856">
      <w:pPr>
        <w:pStyle w:val="Titolo3"/>
        <w:spacing w:before="360"/>
        <w:rPr>
          <w:rFonts w:ascii="Arial" w:hAnsi="Arial" w:cs="Arial"/>
          <w:sz w:val="24"/>
          <w:szCs w:val="24"/>
        </w:rPr>
      </w:pPr>
      <w:r w:rsidRPr="004B425C">
        <w:rPr>
          <w:rFonts w:ascii="Arial" w:hAnsi="Arial" w:cs="Arial"/>
          <w:sz w:val="24"/>
          <w:szCs w:val="24"/>
        </w:rPr>
        <w:t>PROGRAMMA EFFETTIVAMENTE SVOLTO FINO AL 15 MAGGIO 2021</w:t>
      </w:r>
    </w:p>
    <w:p w14:paraId="3FB2E8D0" w14:textId="75F13603" w:rsidR="004B425C" w:rsidRPr="00773856" w:rsidRDefault="004B425C" w:rsidP="00773856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52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3F21BB">
        <w:rPr>
          <w:rFonts w:ascii="Arial" w:eastAsia="Arial" w:hAnsi="Arial" w:cs="Arial"/>
          <w:b/>
          <w:sz w:val="24"/>
          <w:szCs w:val="24"/>
        </w:rPr>
        <w:t>LETTERATURA</w:t>
      </w:r>
    </w:p>
    <w:p w14:paraId="4D9A4A54" w14:textId="77777777" w:rsidR="004B425C" w:rsidRPr="003F21BB" w:rsidRDefault="004B425C" w:rsidP="008421E0">
      <w:pPr>
        <w:pStyle w:val="Normale1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4"/>
          <w:szCs w:val="24"/>
        </w:rPr>
      </w:pPr>
      <w:r w:rsidRPr="003F21BB">
        <w:rPr>
          <w:rFonts w:ascii="Arial" w:eastAsia="Arial" w:hAnsi="Arial" w:cs="Arial"/>
          <w:b/>
          <w:sz w:val="24"/>
          <w:szCs w:val="24"/>
        </w:rPr>
        <w:t>Il romanzo dalle origini al Postmoderno</w:t>
      </w:r>
    </w:p>
    <w:p w14:paraId="33225F65" w14:textId="77777777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sz w:val="22"/>
          <w:szCs w:val="22"/>
        </w:rPr>
        <w:t>Le origini del genere, i modelli e i precursori</w:t>
      </w:r>
    </w:p>
    <w:p w14:paraId="48B2683A" w14:textId="77777777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sz w:val="22"/>
          <w:szCs w:val="22"/>
        </w:rPr>
        <w:t>Il romanzo come espressione della borghesia tra Settecento e Ottocento</w:t>
      </w:r>
    </w:p>
    <w:p w14:paraId="7F555E4B" w14:textId="77777777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b/>
          <w:sz w:val="22"/>
          <w:szCs w:val="22"/>
        </w:rPr>
        <w:t xml:space="preserve">Il Romanticismo e il romanzo storico </w:t>
      </w:r>
    </w:p>
    <w:p w14:paraId="090F72AA" w14:textId="77777777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b/>
          <w:sz w:val="22"/>
          <w:szCs w:val="22"/>
        </w:rPr>
        <w:t xml:space="preserve">A. Manzoni, </w:t>
      </w:r>
      <w:r w:rsidRPr="004B425C">
        <w:rPr>
          <w:rFonts w:ascii="Arial" w:eastAsia="Arial" w:hAnsi="Arial" w:cs="Arial"/>
          <w:i/>
          <w:sz w:val="22"/>
          <w:szCs w:val="22"/>
        </w:rPr>
        <w:t xml:space="preserve">I Promessi Sposi </w:t>
      </w:r>
      <w:r w:rsidRPr="004B425C">
        <w:rPr>
          <w:rFonts w:ascii="Arial" w:eastAsia="Arial" w:hAnsi="Arial" w:cs="Arial"/>
          <w:sz w:val="22"/>
          <w:szCs w:val="22"/>
        </w:rPr>
        <w:t>e il romanzo storico; la scelta del genere; l’intreccio e la formazione di Renzo e Lucia; il “sugo” della storia e il rifiuto dell’idillio; il problema della lingua</w:t>
      </w:r>
    </w:p>
    <w:p w14:paraId="30AE8A59" w14:textId="77777777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sz w:val="22"/>
          <w:szCs w:val="22"/>
        </w:rPr>
        <w:t>Posizioni critiche su alcuni aspetti del romanzo manzoniano:</w:t>
      </w:r>
    </w:p>
    <w:p w14:paraId="32FE40B7" w14:textId="77777777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sz w:val="22"/>
          <w:szCs w:val="22"/>
        </w:rPr>
        <w:t xml:space="preserve">L. Pirandello: </w:t>
      </w:r>
      <w:r w:rsidRPr="004B425C">
        <w:rPr>
          <w:rFonts w:ascii="Arial" w:eastAsia="Arial" w:hAnsi="Arial" w:cs="Arial"/>
          <w:i/>
          <w:sz w:val="22"/>
          <w:szCs w:val="22"/>
        </w:rPr>
        <w:t>Don Abbondio come perfetto esempio di arte umoristica</w:t>
      </w:r>
      <w:r w:rsidRPr="004B425C">
        <w:rPr>
          <w:rFonts w:ascii="Arial" w:eastAsia="Arial" w:hAnsi="Arial" w:cs="Arial"/>
          <w:sz w:val="22"/>
          <w:szCs w:val="22"/>
        </w:rPr>
        <w:t xml:space="preserve"> </w:t>
      </w:r>
    </w:p>
    <w:p w14:paraId="5F0571CA" w14:textId="77777777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sz w:val="22"/>
          <w:szCs w:val="22"/>
        </w:rPr>
        <w:t xml:space="preserve">L. Sciascia: </w:t>
      </w:r>
      <w:r w:rsidRPr="004B425C">
        <w:rPr>
          <w:rFonts w:ascii="Arial" w:eastAsia="Arial" w:hAnsi="Arial" w:cs="Arial"/>
          <w:i/>
          <w:sz w:val="22"/>
          <w:szCs w:val="22"/>
        </w:rPr>
        <w:t>Il sistema di Don Abbondio</w:t>
      </w:r>
      <w:r w:rsidRPr="004B425C">
        <w:rPr>
          <w:rFonts w:ascii="Arial" w:eastAsia="Arial" w:hAnsi="Arial" w:cs="Arial"/>
          <w:sz w:val="22"/>
          <w:szCs w:val="22"/>
        </w:rPr>
        <w:t xml:space="preserve"> </w:t>
      </w:r>
    </w:p>
    <w:p w14:paraId="6EEB2CE5" w14:textId="77777777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sz w:val="22"/>
          <w:szCs w:val="22"/>
        </w:rPr>
        <w:t xml:space="preserve">A. Gramsci: </w:t>
      </w:r>
      <w:r w:rsidRPr="004B425C">
        <w:rPr>
          <w:rFonts w:ascii="Arial" w:eastAsia="Arial" w:hAnsi="Arial" w:cs="Arial"/>
          <w:i/>
          <w:sz w:val="22"/>
          <w:szCs w:val="22"/>
        </w:rPr>
        <w:t>Il paternalismo di Manzoni verso gli umili</w:t>
      </w:r>
      <w:r w:rsidRPr="004B425C">
        <w:rPr>
          <w:rFonts w:ascii="Arial" w:eastAsia="Arial" w:hAnsi="Arial" w:cs="Arial"/>
          <w:sz w:val="22"/>
          <w:szCs w:val="22"/>
        </w:rPr>
        <w:t xml:space="preserve"> </w:t>
      </w:r>
    </w:p>
    <w:p w14:paraId="4F263737" w14:textId="77777777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4B425C">
        <w:rPr>
          <w:rFonts w:ascii="Arial" w:eastAsia="Arial" w:hAnsi="Arial" w:cs="Arial"/>
          <w:sz w:val="22"/>
          <w:szCs w:val="22"/>
        </w:rPr>
        <w:t xml:space="preserve">I. Calvino: </w:t>
      </w:r>
      <w:r w:rsidRPr="004B425C">
        <w:rPr>
          <w:rFonts w:ascii="Arial" w:eastAsia="Arial" w:hAnsi="Arial" w:cs="Arial"/>
          <w:i/>
          <w:iCs/>
          <w:sz w:val="22"/>
          <w:szCs w:val="22"/>
        </w:rPr>
        <w:t>Un mondo senza provvidenza e una religione senza consolazione</w:t>
      </w:r>
    </w:p>
    <w:p w14:paraId="082113B9" w14:textId="77777777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b/>
          <w:sz w:val="22"/>
          <w:szCs w:val="22"/>
        </w:rPr>
        <w:t xml:space="preserve">Il romanzo e il racconto realistico. L’età del Positivismo. Naturalismo e Verismo </w:t>
      </w:r>
    </w:p>
    <w:p w14:paraId="77FE5268" w14:textId="689BACFD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sz w:val="22"/>
          <w:szCs w:val="22"/>
        </w:rPr>
        <w:t xml:space="preserve">I precursori: </w:t>
      </w:r>
      <w:r w:rsidRPr="004B425C">
        <w:rPr>
          <w:rFonts w:ascii="Arial" w:eastAsia="Arial" w:hAnsi="Arial" w:cs="Arial"/>
          <w:b/>
          <w:sz w:val="22"/>
          <w:szCs w:val="22"/>
        </w:rPr>
        <w:t>G. Flaubert</w:t>
      </w:r>
      <w:r w:rsidRPr="004B425C">
        <w:rPr>
          <w:rFonts w:ascii="Arial" w:eastAsia="Arial" w:hAnsi="Arial" w:cs="Arial"/>
          <w:sz w:val="22"/>
          <w:szCs w:val="22"/>
        </w:rPr>
        <w:t xml:space="preserve">, </w:t>
      </w:r>
      <w:r w:rsidRPr="004B425C">
        <w:rPr>
          <w:rFonts w:ascii="Arial" w:eastAsia="Arial" w:hAnsi="Arial" w:cs="Arial"/>
          <w:i/>
          <w:sz w:val="22"/>
          <w:szCs w:val="22"/>
        </w:rPr>
        <w:t>Madame Bovary</w:t>
      </w:r>
      <w:r w:rsidRPr="004B425C">
        <w:rPr>
          <w:rFonts w:ascii="Arial" w:eastAsia="Arial" w:hAnsi="Arial" w:cs="Arial"/>
          <w:sz w:val="22"/>
          <w:szCs w:val="22"/>
        </w:rPr>
        <w:t xml:space="preserve"> (lettura integrale); </w:t>
      </w:r>
      <w:r w:rsidRPr="004B425C">
        <w:rPr>
          <w:rFonts w:ascii="Arial" w:eastAsia="Arial" w:hAnsi="Arial" w:cs="Arial"/>
          <w:b/>
          <w:sz w:val="22"/>
          <w:szCs w:val="22"/>
        </w:rPr>
        <w:t>E. e J. de Goncourt</w:t>
      </w:r>
      <w:r w:rsidRPr="004B425C">
        <w:rPr>
          <w:rFonts w:ascii="Arial" w:eastAsia="Arial" w:hAnsi="Arial" w:cs="Arial"/>
          <w:sz w:val="22"/>
          <w:szCs w:val="22"/>
        </w:rPr>
        <w:t>,</w:t>
      </w:r>
      <w:r w:rsidR="00773856">
        <w:rPr>
          <w:rFonts w:ascii="Arial" w:eastAsia="Arial" w:hAnsi="Arial" w:cs="Arial"/>
          <w:sz w:val="22"/>
          <w:szCs w:val="22"/>
        </w:rPr>
        <w:t xml:space="preserve"> </w:t>
      </w:r>
      <w:r w:rsidRPr="004B425C">
        <w:rPr>
          <w:rFonts w:ascii="Arial" w:eastAsia="Arial" w:hAnsi="Arial" w:cs="Arial"/>
          <w:i/>
          <w:sz w:val="22"/>
          <w:szCs w:val="22"/>
        </w:rPr>
        <w:t>Prefazione a Germinie Lacerteux</w:t>
      </w:r>
      <w:r w:rsidRPr="004B425C">
        <w:rPr>
          <w:rFonts w:ascii="Arial" w:eastAsia="Arial" w:hAnsi="Arial" w:cs="Arial"/>
          <w:sz w:val="22"/>
          <w:szCs w:val="22"/>
        </w:rPr>
        <w:t xml:space="preserve"> </w:t>
      </w:r>
    </w:p>
    <w:p w14:paraId="72AC5471" w14:textId="77777777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b/>
          <w:sz w:val="22"/>
          <w:szCs w:val="22"/>
        </w:rPr>
        <w:t>E. Zola</w:t>
      </w:r>
      <w:r w:rsidRPr="004B425C">
        <w:rPr>
          <w:rFonts w:ascii="Arial" w:eastAsia="Arial" w:hAnsi="Arial" w:cs="Arial"/>
          <w:sz w:val="22"/>
          <w:szCs w:val="22"/>
        </w:rPr>
        <w:t xml:space="preserve">, il romanzo sperimentale e il ciclo dei </w:t>
      </w:r>
      <w:r w:rsidRPr="004B425C">
        <w:rPr>
          <w:rFonts w:ascii="Arial" w:eastAsia="Arial" w:hAnsi="Arial" w:cs="Arial"/>
          <w:i/>
          <w:sz w:val="22"/>
          <w:szCs w:val="22"/>
        </w:rPr>
        <w:t xml:space="preserve">Rougon-Macquart </w:t>
      </w:r>
    </w:p>
    <w:p w14:paraId="58306C35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b/>
          <w:sz w:val="22"/>
          <w:szCs w:val="22"/>
        </w:rPr>
        <w:t>G. Verga</w:t>
      </w:r>
    </w:p>
    <w:p w14:paraId="54B42284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>Impersonalità e regressione</w:t>
      </w:r>
      <w:r w:rsidRPr="004B425C">
        <w:rPr>
          <w:rFonts w:ascii="Arial" w:eastAsia="Arial" w:hAnsi="Arial" w:cs="Arial"/>
          <w:sz w:val="22"/>
          <w:szCs w:val="22"/>
        </w:rPr>
        <w:t xml:space="preserve"> (Prefazione a </w:t>
      </w:r>
      <w:r w:rsidRPr="004B425C">
        <w:rPr>
          <w:rFonts w:ascii="Arial" w:eastAsia="Arial" w:hAnsi="Arial" w:cs="Arial"/>
          <w:i/>
          <w:sz w:val="22"/>
          <w:szCs w:val="22"/>
        </w:rPr>
        <w:t>L'amante di Gramigna</w:t>
      </w:r>
      <w:r w:rsidRPr="004B425C">
        <w:rPr>
          <w:rFonts w:ascii="Arial" w:eastAsia="Arial" w:hAnsi="Arial" w:cs="Arial"/>
          <w:sz w:val="22"/>
          <w:szCs w:val="22"/>
        </w:rPr>
        <w:t xml:space="preserve">) </w:t>
      </w:r>
    </w:p>
    <w:p w14:paraId="1D9D060F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>Vita dei campi</w:t>
      </w:r>
      <w:r w:rsidRPr="004B425C">
        <w:rPr>
          <w:rFonts w:ascii="Arial" w:eastAsia="Arial" w:hAnsi="Arial" w:cs="Arial"/>
          <w:sz w:val="22"/>
          <w:szCs w:val="22"/>
        </w:rPr>
        <w:t xml:space="preserve">: </w:t>
      </w:r>
      <w:r w:rsidRPr="004B425C">
        <w:rPr>
          <w:rFonts w:ascii="Arial" w:eastAsia="Arial" w:hAnsi="Arial" w:cs="Arial"/>
          <w:i/>
          <w:sz w:val="22"/>
          <w:szCs w:val="22"/>
        </w:rPr>
        <w:t>Rosso Malpelo; La lupa; Cavalleria rusticana</w:t>
      </w:r>
    </w:p>
    <w:p w14:paraId="2BFE3AB4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sz w:val="22"/>
          <w:szCs w:val="22"/>
          <w:u w:val="single"/>
        </w:rPr>
        <w:t>La voce dei documenti</w:t>
      </w:r>
      <w:r w:rsidRPr="004B425C">
        <w:rPr>
          <w:rFonts w:ascii="Arial" w:eastAsia="Arial" w:hAnsi="Arial" w:cs="Arial"/>
          <w:i/>
          <w:sz w:val="22"/>
          <w:szCs w:val="22"/>
        </w:rPr>
        <w:t xml:space="preserve">: </w:t>
      </w:r>
      <w:r w:rsidRPr="004B425C">
        <w:rPr>
          <w:rFonts w:ascii="Arial" w:eastAsia="Arial" w:hAnsi="Arial" w:cs="Arial"/>
          <w:sz w:val="22"/>
          <w:szCs w:val="22"/>
        </w:rPr>
        <w:t>L. Franchetti e S. Sonnino</w:t>
      </w:r>
      <w:r w:rsidRPr="004B425C">
        <w:rPr>
          <w:rFonts w:ascii="Arial" w:eastAsia="Arial" w:hAnsi="Arial" w:cs="Arial"/>
          <w:i/>
          <w:sz w:val="22"/>
          <w:szCs w:val="22"/>
        </w:rPr>
        <w:t xml:space="preserve">, Il lavoro dei fanciulli nelle miniere siciliane, </w:t>
      </w:r>
      <w:r w:rsidRPr="004B425C">
        <w:rPr>
          <w:rFonts w:ascii="Arial" w:eastAsia="Arial" w:hAnsi="Arial" w:cs="Arial"/>
          <w:sz w:val="22"/>
          <w:szCs w:val="22"/>
        </w:rPr>
        <w:t>dall’</w:t>
      </w:r>
      <w:r w:rsidRPr="004B425C">
        <w:rPr>
          <w:rFonts w:ascii="Arial" w:eastAsia="Arial" w:hAnsi="Arial" w:cs="Arial"/>
          <w:i/>
          <w:sz w:val="22"/>
          <w:szCs w:val="22"/>
        </w:rPr>
        <w:t xml:space="preserve">Inchiesta in Sicilia </w:t>
      </w:r>
      <w:r w:rsidRPr="004B425C">
        <w:rPr>
          <w:rFonts w:ascii="Arial" w:eastAsia="Arial" w:hAnsi="Arial" w:cs="Arial"/>
          <w:sz w:val="22"/>
          <w:szCs w:val="22"/>
        </w:rPr>
        <w:t>del 1876</w:t>
      </w:r>
    </w:p>
    <w:p w14:paraId="531EC948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>Novelle rusticane</w:t>
      </w:r>
      <w:r w:rsidRPr="004B425C">
        <w:rPr>
          <w:rFonts w:ascii="Arial" w:eastAsia="Arial" w:hAnsi="Arial" w:cs="Arial"/>
          <w:sz w:val="22"/>
          <w:szCs w:val="22"/>
        </w:rPr>
        <w:t xml:space="preserve">: </w:t>
      </w:r>
      <w:r w:rsidRPr="004B425C">
        <w:rPr>
          <w:rFonts w:ascii="Arial" w:eastAsia="Arial" w:hAnsi="Arial" w:cs="Arial"/>
          <w:i/>
          <w:sz w:val="22"/>
          <w:szCs w:val="22"/>
        </w:rPr>
        <w:t xml:space="preserve">La roba; Libertà </w:t>
      </w:r>
    </w:p>
    <w:p w14:paraId="5F1CAA58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>I Malavoglia</w:t>
      </w:r>
      <w:r w:rsidRPr="004B425C">
        <w:rPr>
          <w:rFonts w:ascii="Arial" w:eastAsia="Arial" w:hAnsi="Arial" w:cs="Arial"/>
          <w:sz w:val="22"/>
          <w:szCs w:val="22"/>
        </w:rPr>
        <w:t>: la prefazione, lettura integrale del romanzo</w:t>
      </w:r>
    </w:p>
    <w:p w14:paraId="69BFCDFA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 xml:space="preserve">Mastro don Gesualdo: La morte di Gesualdo </w:t>
      </w:r>
    </w:p>
    <w:p w14:paraId="7E4DF21E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sz w:val="22"/>
          <w:szCs w:val="22"/>
          <w:u w:val="single"/>
        </w:rPr>
        <w:t>Educazione civica</w:t>
      </w:r>
      <w:r w:rsidRPr="004B425C">
        <w:rPr>
          <w:rFonts w:ascii="Arial" w:eastAsia="Arial" w:hAnsi="Arial" w:cs="Arial"/>
          <w:sz w:val="22"/>
          <w:szCs w:val="22"/>
        </w:rPr>
        <w:t xml:space="preserve">: lo sfruttamento del lavoro minorile e i diritti sanciti dalla </w:t>
      </w:r>
      <w:r w:rsidRPr="004B425C">
        <w:rPr>
          <w:rFonts w:ascii="Arial" w:eastAsia="Arial" w:hAnsi="Arial" w:cs="Arial"/>
          <w:i/>
          <w:sz w:val="22"/>
          <w:szCs w:val="22"/>
        </w:rPr>
        <w:t>Dichiarazione universale dei diritti umani</w:t>
      </w:r>
      <w:r w:rsidRPr="004B425C">
        <w:rPr>
          <w:rFonts w:ascii="Arial" w:eastAsia="Arial" w:hAnsi="Arial" w:cs="Arial"/>
          <w:sz w:val="22"/>
          <w:szCs w:val="22"/>
        </w:rPr>
        <w:t xml:space="preserve"> del 1948</w:t>
      </w:r>
    </w:p>
    <w:p w14:paraId="0F4E643C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</w:p>
    <w:p w14:paraId="4D6804AC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b/>
          <w:sz w:val="22"/>
          <w:szCs w:val="22"/>
        </w:rPr>
        <w:t xml:space="preserve">Il romanzo decadente in Europa e in Italia </w:t>
      </w:r>
    </w:p>
    <w:p w14:paraId="2A882123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b/>
          <w:sz w:val="22"/>
          <w:szCs w:val="22"/>
        </w:rPr>
        <w:t xml:space="preserve">O. Wilde: </w:t>
      </w:r>
      <w:r w:rsidRPr="004B425C">
        <w:rPr>
          <w:rFonts w:ascii="Arial" w:eastAsia="Arial" w:hAnsi="Arial" w:cs="Arial"/>
          <w:i/>
          <w:sz w:val="22"/>
          <w:szCs w:val="22"/>
        </w:rPr>
        <w:t xml:space="preserve">Il ritratto di Dorian Gray </w:t>
      </w:r>
      <w:r w:rsidRPr="004B425C">
        <w:rPr>
          <w:rFonts w:ascii="Arial" w:eastAsia="Arial" w:hAnsi="Arial" w:cs="Arial"/>
          <w:sz w:val="22"/>
          <w:szCs w:val="22"/>
        </w:rPr>
        <w:t>(lettura integrale e analisi della prefazione)</w:t>
      </w:r>
    </w:p>
    <w:p w14:paraId="436C0FB6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b/>
          <w:sz w:val="22"/>
          <w:szCs w:val="22"/>
        </w:rPr>
        <w:t>G. D'Annunzio</w:t>
      </w:r>
    </w:p>
    <w:p w14:paraId="23A38459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lastRenderedPageBreak/>
        <w:t>Il piacere: Il conte Andrea Sperelli; Un ritratto allo specchio, Andrea Sperelli ed Elena Muti</w:t>
      </w:r>
    </w:p>
    <w:p w14:paraId="53190BE5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sz w:val="22"/>
          <w:szCs w:val="22"/>
        </w:rPr>
        <w:t xml:space="preserve">I romanzi del superuomo e le nuove forme narrative </w:t>
      </w:r>
    </w:p>
    <w:p w14:paraId="02EA2790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 xml:space="preserve">Notturno: La prosa “notturna” </w:t>
      </w:r>
    </w:p>
    <w:p w14:paraId="6BFC6AD8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sz w:val="22"/>
          <w:szCs w:val="22"/>
        </w:rPr>
        <w:t>Lettura critica: A. Savinio</w:t>
      </w:r>
      <w:r w:rsidRPr="004B425C">
        <w:rPr>
          <w:rFonts w:ascii="Arial" w:eastAsia="Arial" w:hAnsi="Arial" w:cs="Arial"/>
          <w:i/>
          <w:sz w:val="22"/>
          <w:szCs w:val="22"/>
        </w:rPr>
        <w:t>, Un popolo di dannunziani</w:t>
      </w:r>
    </w:p>
    <w:p w14:paraId="4D9BCEC4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b/>
          <w:sz w:val="22"/>
          <w:szCs w:val="22"/>
        </w:rPr>
      </w:pPr>
    </w:p>
    <w:p w14:paraId="6D580E24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b/>
          <w:sz w:val="22"/>
          <w:szCs w:val="22"/>
        </w:rPr>
        <w:t>S. Aleramo</w:t>
      </w:r>
      <w:r w:rsidRPr="004B425C">
        <w:rPr>
          <w:rFonts w:ascii="Arial" w:eastAsia="Arial" w:hAnsi="Arial" w:cs="Arial"/>
          <w:sz w:val="22"/>
          <w:szCs w:val="22"/>
        </w:rPr>
        <w:t xml:space="preserve">: </w:t>
      </w:r>
      <w:r w:rsidRPr="004B425C">
        <w:rPr>
          <w:rFonts w:ascii="Arial" w:eastAsia="Arial" w:hAnsi="Arial" w:cs="Arial"/>
          <w:i/>
          <w:sz w:val="22"/>
          <w:szCs w:val="22"/>
        </w:rPr>
        <w:t>Una donna</w:t>
      </w:r>
      <w:r w:rsidRPr="004B425C">
        <w:rPr>
          <w:rFonts w:ascii="Arial" w:eastAsia="Arial" w:hAnsi="Arial" w:cs="Arial"/>
          <w:sz w:val="22"/>
          <w:szCs w:val="22"/>
        </w:rPr>
        <w:t>, lettura integrale</w:t>
      </w:r>
    </w:p>
    <w:p w14:paraId="66236C38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4B425C">
        <w:rPr>
          <w:rFonts w:ascii="Arial" w:eastAsia="Arial" w:hAnsi="Arial" w:cs="Arial"/>
          <w:sz w:val="22"/>
          <w:szCs w:val="22"/>
          <w:u w:val="single"/>
        </w:rPr>
        <w:t>Ed. civica</w:t>
      </w:r>
      <w:r w:rsidRPr="004B425C">
        <w:rPr>
          <w:rFonts w:ascii="Arial" w:eastAsia="Arial" w:hAnsi="Arial" w:cs="Arial"/>
          <w:sz w:val="22"/>
          <w:szCs w:val="22"/>
        </w:rPr>
        <w:t>: l’emancipazione femminile e la parità di genere; dibattito critico e confronto sui pregiudizi riguardo alla donna prendendo spunto dal romanzo di C. Wolf</w:t>
      </w:r>
      <w:r w:rsidRPr="004B425C">
        <w:rPr>
          <w:rFonts w:ascii="Arial" w:eastAsia="Arial" w:hAnsi="Arial" w:cs="Arial"/>
          <w:i/>
          <w:sz w:val="22"/>
          <w:szCs w:val="22"/>
        </w:rPr>
        <w:t xml:space="preserve"> Medea.Voci </w:t>
      </w:r>
      <w:r w:rsidRPr="004B425C">
        <w:rPr>
          <w:rFonts w:ascii="Arial" w:eastAsia="Arial" w:hAnsi="Arial" w:cs="Arial"/>
          <w:iCs/>
          <w:sz w:val="22"/>
          <w:szCs w:val="22"/>
        </w:rPr>
        <w:t xml:space="preserve">e dal monologo teatrale </w:t>
      </w:r>
      <w:r w:rsidRPr="004B425C">
        <w:rPr>
          <w:rFonts w:ascii="Arial" w:eastAsia="Arial" w:hAnsi="Arial" w:cs="Arial"/>
          <w:i/>
          <w:sz w:val="22"/>
          <w:szCs w:val="22"/>
        </w:rPr>
        <w:t>Lo stupro</w:t>
      </w:r>
      <w:r w:rsidRPr="004B425C">
        <w:rPr>
          <w:rFonts w:ascii="Arial" w:eastAsia="Arial" w:hAnsi="Arial" w:cs="Arial"/>
          <w:iCs/>
          <w:sz w:val="22"/>
          <w:szCs w:val="22"/>
        </w:rPr>
        <w:t xml:space="preserve"> di Franca Rame.</w:t>
      </w:r>
    </w:p>
    <w:p w14:paraId="77FB84F8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</w:p>
    <w:p w14:paraId="07291C20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b/>
          <w:sz w:val="22"/>
          <w:szCs w:val="22"/>
        </w:rPr>
        <w:t xml:space="preserve">La dissoluzione delle forme tradizionali nella narrativa tra fine Ottocento e primo Novecento </w:t>
      </w:r>
    </w:p>
    <w:p w14:paraId="4F28BF2E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b/>
          <w:sz w:val="22"/>
          <w:szCs w:val="22"/>
        </w:rPr>
        <w:t>I. Svevo</w:t>
      </w:r>
    </w:p>
    <w:p w14:paraId="693B3375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 xml:space="preserve">Una vita </w:t>
      </w:r>
      <w:r w:rsidRPr="004B425C">
        <w:rPr>
          <w:rFonts w:ascii="Arial" w:eastAsia="Arial" w:hAnsi="Arial" w:cs="Arial"/>
          <w:sz w:val="22"/>
          <w:szCs w:val="22"/>
        </w:rPr>
        <w:t xml:space="preserve">e </w:t>
      </w:r>
      <w:r w:rsidRPr="004B425C">
        <w:rPr>
          <w:rFonts w:ascii="Arial" w:eastAsia="Arial" w:hAnsi="Arial" w:cs="Arial"/>
          <w:i/>
          <w:sz w:val="22"/>
          <w:szCs w:val="22"/>
        </w:rPr>
        <w:t xml:space="preserve">Senilità </w:t>
      </w:r>
      <w:r w:rsidRPr="004B425C">
        <w:rPr>
          <w:rFonts w:ascii="Arial" w:eastAsia="Arial" w:hAnsi="Arial" w:cs="Arial"/>
          <w:sz w:val="22"/>
          <w:szCs w:val="22"/>
        </w:rPr>
        <w:t>(struttura e temi)</w:t>
      </w:r>
    </w:p>
    <w:p w14:paraId="1F31F0FD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>La coscienza di Zeno: Prefazione</w:t>
      </w:r>
      <w:r w:rsidRPr="004B425C">
        <w:rPr>
          <w:rFonts w:ascii="Arial" w:eastAsia="Arial" w:hAnsi="Arial" w:cs="Arial"/>
          <w:sz w:val="22"/>
          <w:szCs w:val="22"/>
        </w:rPr>
        <w:t xml:space="preserve">; </w:t>
      </w:r>
      <w:r w:rsidRPr="004B425C">
        <w:rPr>
          <w:rFonts w:ascii="Arial" w:eastAsia="Arial" w:hAnsi="Arial" w:cs="Arial"/>
          <w:i/>
          <w:sz w:val="22"/>
          <w:szCs w:val="22"/>
        </w:rPr>
        <w:t>Preambolo; Il fumo; La morte del padre; La salute “malata” di Augusta; La profezia di un’apocalisse cosmica</w:t>
      </w:r>
    </w:p>
    <w:p w14:paraId="59F6D973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b/>
          <w:sz w:val="22"/>
          <w:szCs w:val="22"/>
        </w:rPr>
        <w:t>L. Pirandello</w:t>
      </w:r>
    </w:p>
    <w:p w14:paraId="6E00EBD0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 xml:space="preserve">L'umorismo: Un'arte che scompone il reale </w:t>
      </w:r>
    </w:p>
    <w:p w14:paraId="34637F01" w14:textId="77777777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>Novelle per un anno: La trappola; La carriola; Il treno ha fischiato</w:t>
      </w:r>
    </w:p>
    <w:p w14:paraId="680C0754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>Il fu Mattia Pascal</w:t>
      </w:r>
      <w:r w:rsidRPr="004B425C">
        <w:rPr>
          <w:rFonts w:ascii="Arial" w:eastAsia="Arial" w:hAnsi="Arial" w:cs="Arial"/>
          <w:sz w:val="22"/>
          <w:szCs w:val="22"/>
        </w:rPr>
        <w:t xml:space="preserve">, lettura integrale con particolare analisi dei testi: </w:t>
      </w:r>
      <w:r w:rsidRPr="004B425C">
        <w:rPr>
          <w:rFonts w:ascii="Arial" w:eastAsia="Arial" w:hAnsi="Arial" w:cs="Arial"/>
          <w:i/>
          <w:iCs/>
          <w:sz w:val="22"/>
          <w:szCs w:val="22"/>
        </w:rPr>
        <w:t>Premessa; Premessa seconda (filosofica) a mo’ di scusa; Lo strappo nel cielo di carta; La lanterninosofia.</w:t>
      </w:r>
    </w:p>
    <w:p w14:paraId="308203AC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 xml:space="preserve">Uno, nessuno e centomila: Nessun nome </w:t>
      </w:r>
    </w:p>
    <w:p w14:paraId="06D3B561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</w:p>
    <w:p w14:paraId="02E20031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b/>
          <w:sz w:val="22"/>
          <w:szCs w:val="22"/>
        </w:rPr>
        <w:t>Il romanzo italiano del secondo dopoguerra</w:t>
      </w:r>
    </w:p>
    <w:p w14:paraId="332E02E3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sz w:val="22"/>
          <w:szCs w:val="22"/>
        </w:rPr>
        <w:t>Il Neorealismo, i rapporti tra letteratura e cinema, i romanzi della Resistenza (ripresa di contenuti studiati nel precedente anno scolastico)</w:t>
      </w:r>
    </w:p>
    <w:p w14:paraId="073182F5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i/>
          <w:iCs/>
          <w:sz w:val="22"/>
          <w:szCs w:val="22"/>
        </w:rPr>
        <w:t>Il Politecnico</w:t>
      </w:r>
      <w:r w:rsidRPr="004B425C">
        <w:rPr>
          <w:rFonts w:ascii="Arial" w:eastAsia="Arial" w:hAnsi="Arial" w:cs="Arial"/>
          <w:sz w:val="22"/>
          <w:szCs w:val="22"/>
        </w:rPr>
        <w:t xml:space="preserve">, E. Vittorini: </w:t>
      </w:r>
      <w:r w:rsidRPr="004B425C">
        <w:rPr>
          <w:rFonts w:ascii="Arial" w:eastAsia="Arial" w:hAnsi="Arial" w:cs="Arial"/>
          <w:i/>
          <w:iCs/>
          <w:sz w:val="22"/>
          <w:szCs w:val="22"/>
        </w:rPr>
        <w:t>Una nuova cultura (n.1 29/09/1945)</w:t>
      </w:r>
    </w:p>
    <w:p w14:paraId="117995DF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</w:p>
    <w:p w14:paraId="00774D94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b/>
          <w:sz w:val="22"/>
          <w:szCs w:val="22"/>
        </w:rPr>
        <w:t>P. Levi</w:t>
      </w:r>
    </w:p>
    <w:p w14:paraId="7BE7D7C4" w14:textId="77777777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 xml:space="preserve">Se questo è un uomo: </w:t>
      </w:r>
      <w:r w:rsidRPr="004B425C">
        <w:rPr>
          <w:rFonts w:ascii="Arial" w:eastAsia="Arial" w:hAnsi="Arial" w:cs="Arial"/>
          <w:iCs/>
          <w:sz w:val="22"/>
          <w:szCs w:val="22"/>
        </w:rPr>
        <w:t xml:space="preserve">lettura integrale con particolare analisi della prefazione, della poesia </w:t>
      </w:r>
      <w:r w:rsidRPr="004B425C">
        <w:rPr>
          <w:rFonts w:ascii="Arial" w:eastAsia="Arial" w:hAnsi="Arial" w:cs="Arial"/>
          <w:i/>
          <w:sz w:val="22"/>
          <w:szCs w:val="22"/>
        </w:rPr>
        <w:t xml:space="preserve">Shemà </w:t>
      </w:r>
      <w:r w:rsidRPr="004B425C">
        <w:rPr>
          <w:rFonts w:ascii="Arial" w:eastAsia="Arial" w:hAnsi="Arial" w:cs="Arial"/>
          <w:iCs/>
          <w:sz w:val="22"/>
          <w:szCs w:val="22"/>
        </w:rPr>
        <w:t>e del cap.11 (</w:t>
      </w:r>
      <w:r w:rsidRPr="004B425C">
        <w:rPr>
          <w:rFonts w:ascii="Arial" w:eastAsia="Arial" w:hAnsi="Arial" w:cs="Arial"/>
          <w:i/>
          <w:sz w:val="22"/>
          <w:szCs w:val="22"/>
        </w:rPr>
        <w:t xml:space="preserve">Il canto di Ulisse) </w:t>
      </w:r>
    </w:p>
    <w:p w14:paraId="084D7278" w14:textId="77777777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>La tregua: Wstavac; Il ritorno e il sogno</w:t>
      </w:r>
    </w:p>
    <w:p w14:paraId="1E2D12C7" w14:textId="77777777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>I sommersi e i salvati: La vergogna</w:t>
      </w:r>
    </w:p>
    <w:p w14:paraId="42362413" w14:textId="77777777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 xml:space="preserve">La chiave a stella, </w:t>
      </w:r>
      <w:r w:rsidRPr="004B425C">
        <w:rPr>
          <w:rFonts w:ascii="Arial" w:eastAsia="Arial" w:hAnsi="Arial" w:cs="Arial"/>
          <w:sz w:val="22"/>
          <w:szCs w:val="22"/>
        </w:rPr>
        <w:t>lettura di passi scelti</w:t>
      </w:r>
      <w:r w:rsidRPr="004B425C">
        <w:rPr>
          <w:rFonts w:ascii="Arial" w:eastAsia="Arial" w:hAnsi="Arial" w:cs="Arial"/>
          <w:i/>
          <w:sz w:val="22"/>
          <w:szCs w:val="22"/>
        </w:rPr>
        <w:t xml:space="preserve"> </w:t>
      </w:r>
      <w:r w:rsidRPr="004B425C">
        <w:rPr>
          <w:rFonts w:ascii="Arial" w:eastAsia="Arial" w:hAnsi="Arial" w:cs="Arial"/>
          <w:sz w:val="22"/>
          <w:szCs w:val="22"/>
        </w:rPr>
        <w:t xml:space="preserve">e analisi a cura di R. Luperini sui seguenti aspetti: la centralità del tema del lavoro; l’antropologia di </w:t>
      </w:r>
      <w:r w:rsidRPr="004B425C">
        <w:rPr>
          <w:rFonts w:ascii="Arial" w:eastAsia="Arial" w:hAnsi="Arial" w:cs="Arial"/>
          <w:i/>
          <w:sz w:val="22"/>
          <w:szCs w:val="22"/>
        </w:rPr>
        <w:t>homo faber</w:t>
      </w:r>
      <w:r w:rsidRPr="004B425C">
        <w:rPr>
          <w:rFonts w:ascii="Arial" w:eastAsia="Arial" w:hAnsi="Arial" w:cs="Arial"/>
          <w:sz w:val="22"/>
          <w:szCs w:val="22"/>
        </w:rPr>
        <w:t xml:space="preserve">; la commistione tra esperienza e invenzione innovativa; l’impasto linguistico antiletterario e la ricostruzione dell’oralità; le </w:t>
      </w:r>
      <w:r w:rsidRPr="004B425C">
        <w:rPr>
          <w:rFonts w:ascii="Arial" w:eastAsia="Arial" w:hAnsi="Arial" w:cs="Arial"/>
          <w:i/>
          <w:sz w:val="22"/>
          <w:szCs w:val="22"/>
        </w:rPr>
        <w:t>due anime</w:t>
      </w:r>
      <w:r w:rsidRPr="004B425C">
        <w:rPr>
          <w:rFonts w:ascii="Arial" w:eastAsia="Arial" w:hAnsi="Arial" w:cs="Arial"/>
          <w:sz w:val="22"/>
          <w:szCs w:val="22"/>
        </w:rPr>
        <w:t xml:space="preserve"> di Levi, quella umanistica e quella tecnico-scientifica</w:t>
      </w:r>
    </w:p>
    <w:p w14:paraId="3212C731" w14:textId="77777777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sz w:val="22"/>
          <w:szCs w:val="22"/>
          <w:u w:val="single"/>
        </w:rPr>
        <w:t>Ed. civica</w:t>
      </w:r>
      <w:r w:rsidRPr="004B425C">
        <w:rPr>
          <w:rFonts w:ascii="Arial" w:eastAsia="Arial" w:hAnsi="Arial" w:cs="Arial"/>
          <w:sz w:val="22"/>
          <w:szCs w:val="22"/>
        </w:rPr>
        <w:t xml:space="preserve">: l’importanza della memoria e l’istituzione della Giornata della Memoria; il lavoro </w:t>
      </w:r>
      <w:r w:rsidRPr="004B425C">
        <w:rPr>
          <w:rFonts w:ascii="Arial" w:eastAsia="Arial" w:hAnsi="Arial" w:cs="Arial"/>
          <w:sz w:val="22"/>
          <w:szCs w:val="22"/>
        </w:rPr>
        <w:lastRenderedPageBreak/>
        <w:t>come fonte di realizzazione personale e di benessere interiore</w:t>
      </w:r>
    </w:p>
    <w:p w14:paraId="16B55966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</w:p>
    <w:p w14:paraId="46336E87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b/>
          <w:sz w:val="22"/>
          <w:szCs w:val="22"/>
        </w:rPr>
        <w:t>L. Sciascia</w:t>
      </w:r>
    </w:p>
    <w:p w14:paraId="3E240E08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>Il giorno della civetta: L’Italia civile e l’Italia mafiosa</w:t>
      </w:r>
    </w:p>
    <w:p w14:paraId="083B0C58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>Il Consiglio d’Egitto: La tortura</w:t>
      </w:r>
    </w:p>
    <w:p w14:paraId="5C5551BA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hAnsi="Arial" w:cs="Arial"/>
          <w:i/>
          <w:sz w:val="22"/>
          <w:szCs w:val="22"/>
        </w:rPr>
      </w:pPr>
      <w:r w:rsidRPr="004B425C">
        <w:rPr>
          <w:rFonts w:ascii="Arial" w:hAnsi="Arial" w:cs="Arial"/>
          <w:sz w:val="22"/>
          <w:szCs w:val="22"/>
        </w:rPr>
        <w:t xml:space="preserve">Confronto tra le idee di Sciascia e Camilleri sulla lotta alla mafia e analisi del brano </w:t>
      </w:r>
      <w:r w:rsidRPr="004B425C">
        <w:rPr>
          <w:rFonts w:ascii="Arial" w:hAnsi="Arial" w:cs="Arial"/>
          <w:i/>
          <w:sz w:val="22"/>
          <w:szCs w:val="22"/>
        </w:rPr>
        <w:t>Montalbano e l’avvocato Gottadauro (</w:t>
      </w:r>
      <w:r w:rsidRPr="004B425C">
        <w:rPr>
          <w:rFonts w:ascii="Arial" w:hAnsi="Arial" w:cs="Arial"/>
          <w:sz w:val="22"/>
          <w:szCs w:val="22"/>
        </w:rPr>
        <w:t xml:space="preserve">in </w:t>
      </w:r>
      <w:r w:rsidRPr="004B425C">
        <w:rPr>
          <w:rFonts w:ascii="Arial" w:hAnsi="Arial" w:cs="Arial"/>
          <w:i/>
          <w:sz w:val="22"/>
          <w:szCs w:val="22"/>
        </w:rPr>
        <w:t>MicroMega n.3, 2002)</w:t>
      </w:r>
    </w:p>
    <w:p w14:paraId="502D2A88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hAnsi="Arial" w:cs="Arial"/>
          <w:iCs/>
          <w:sz w:val="22"/>
          <w:szCs w:val="22"/>
        </w:rPr>
      </w:pPr>
      <w:r w:rsidRPr="004B425C">
        <w:rPr>
          <w:rFonts w:ascii="Arial" w:hAnsi="Arial" w:cs="Arial"/>
          <w:iCs/>
          <w:sz w:val="22"/>
          <w:szCs w:val="22"/>
        </w:rPr>
        <w:t>La lotta alla criminalità organizzata e all’illegalità nella letteratura italiana contemporanea:</w:t>
      </w:r>
    </w:p>
    <w:p w14:paraId="6FC574B3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hAnsi="Arial" w:cs="Arial"/>
          <w:iCs/>
          <w:sz w:val="22"/>
          <w:szCs w:val="22"/>
        </w:rPr>
      </w:pPr>
      <w:r w:rsidRPr="004B425C">
        <w:rPr>
          <w:rFonts w:ascii="Arial" w:hAnsi="Arial" w:cs="Arial"/>
          <w:iCs/>
          <w:sz w:val="22"/>
          <w:szCs w:val="22"/>
        </w:rPr>
        <w:t xml:space="preserve">V. Consolo, </w:t>
      </w:r>
      <w:r w:rsidRPr="004B425C">
        <w:rPr>
          <w:rFonts w:ascii="Arial" w:hAnsi="Arial" w:cs="Arial"/>
          <w:i/>
          <w:sz w:val="22"/>
          <w:szCs w:val="22"/>
        </w:rPr>
        <w:t>Lo spasimo di Palermo: “Ho conosciuto un giudice…”</w:t>
      </w:r>
    </w:p>
    <w:p w14:paraId="051AFA4E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4B425C">
        <w:rPr>
          <w:rFonts w:ascii="Arial" w:hAnsi="Arial" w:cs="Arial"/>
          <w:iCs/>
          <w:sz w:val="22"/>
          <w:szCs w:val="22"/>
        </w:rPr>
        <w:t xml:space="preserve">R. Saviano, </w:t>
      </w:r>
      <w:r w:rsidRPr="004B425C">
        <w:rPr>
          <w:rFonts w:ascii="Arial" w:hAnsi="Arial" w:cs="Arial"/>
          <w:i/>
          <w:sz w:val="22"/>
          <w:szCs w:val="22"/>
        </w:rPr>
        <w:t>Gomorra: “Mi rimbombò nelle orecchie l’io so di Pasolini”</w:t>
      </w:r>
    </w:p>
    <w:p w14:paraId="77013ECD" w14:textId="77777777" w:rsidR="004B425C" w:rsidRPr="004B425C" w:rsidRDefault="004B425C" w:rsidP="00773856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sz w:val="22"/>
          <w:szCs w:val="22"/>
          <w:u w:val="single"/>
        </w:rPr>
        <w:t>Ed. civica</w:t>
      </w:r>
      <w:r w:rsidRPr="004B425C">
        <w:rPr>
          <w:rFonts w:ascii="Arial" w:eastAsia="Arial" w:hAnsi="Arial" w:cs="Arial"/>
          <w:sz w:val="22"/>
          <w:szCs w:val="22"/>
        </w:rPr>
        <w:t>:</w:t>
      </w:r>
      <w:r w:rsidRPr="004B425C">
        <w:rPr>
          <w:rFonts w:ascii="Arial" w:hAnsi="Arial" w:cs="Arial"/>
          <w:sz w:val="22"/>
          <w:szCs w:val="22"/>
        </w:rPr>
        <w:t xml:space="preserve"> storia della criminalità organizzata in Italia; le parole di G. Falcone sulla mafia; il dovere della denuncia e il rispetto della Costituzione come strumento di lotta all’illegalità: la sovversione degli articoli della Costituzione da parte della criminalità organizzata.</w:t>
      </w:r>
    </w:p>
    <w:p w14:paraId="11B40038" w14:textId="5D5F3373" w:rsidR="004B425C" w:rsidRPr="00773856" w:rsidRDefault="004B425C" w:rsidP="00773856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4B425C">
        <w:rPr>
          <w:rFonts w:ascii="Arial" w:hAnsi="Arial" w:cs="Arial"/>
          <w:sz w:val="22"/>
          <w:szCs w:val="22"/>
        </w:rPr>
        <w:t>La tortura e la violazione dei diritti umani nella società contemporanea</w:t>
      </w:r>
    </w:p>
    <w:p w14:paraId="417920BC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b/>
          <w:sz w:val="22"/>
          <w:szCs w:val="22"/>
        </w:rPr>
        <w:t>La narrativa postmoderna</w:t>
      </w:r>
    </w:p>
    <w:p w14:paraId="5EE9B592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b/>
          <w:sz w:val="22"/>
          <w:szCs w:val="22"/>
        </w:rPr>
        <w:t>I. Calvino</w:t>
      </w:r>
      <w:r w:rsidRPr="004B425C">
        <w:rPr>
          <w:rFonts w:ascii="Arial" w:eastAsia="Arial" w:hAnsi="Arial" w:cs="Arial"/>
          <w:sz w:val="22"/>
          <w:szCs w:val="22"/>
        </w:rPr>
        <w:t xml:space="preserve"> </w:t>
      </w:r>
    </w:p>
    <w:p w14:paraId="46E783BF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>Se una notte d’inverno un viaggiatore</w:t>
      </w:r>
      <w:r w:rsidRPr="004B425C">
        <w:rPr>
          <w:rFonts w:ascii="Arial" w:eastAsia="Arial" w:hAnsi="Arial" w:cs="Arial"/>
          <w:sz w:val="22"/>
          <w:szCs w:val="22"/>
        </w:rPr>
        <w:t>: lettura integrale</w:t>
      </w:r>
    </w:p>
    <w:p w14:paraId="3AB60AD5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>Le Cosmicomiche: Tutto in un punto</w:t>
      </w:r>
    </w:p>
    <w:p w14:paraId="74CA5C0D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>Le città invisibili: Leonia</w:t>
      </w:r>
    </w:p>
    <w:p w14:paraId="123A544A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4B425C">
        <w:rPr>
          <w:rFonts w:ascii="Arial" w:hAnsi="Arial" w:cs="Arial"/>
          <w:sz w:val="22"/>
          <w:szCs w:val="22"/>
          <w:u w:val="single"/>
        </w:rPr>
        <w:t>Ed. civica</w:t>
      </w:r>
      <w:r w:rsidRPr="004B425C">
        <w:rPr>
          <w:rFonts w:ascii="Arial" w:hAnsi="Arial" w:cs="Arial"/>
          <w:sz w:val="22"/>
          <w:szCs w:val="22"/>
        </w:rPr>
        <w:t>. La responsabilità ecologica. L’obiettivo 11 dell’Agenda 2030</w:t>
      </w:r>
    </w:p>
    <w:p w14:paraId="62C04E35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685315B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b/>
          <w:sz w:val="22"/>
          <w:szCs w:val="22"/>
        </w:rPr>
        <w:t>U. Eco</w:t>
      </w:r>
    </w:p>
    <w:p w14:paraId="2B199D12" w14:textId="2375088F" w:rsidR="004B425C" w:rsidRPr="00733990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>Il nome della rosa: Il metodo di Guglielmo; Il riso; Postille: La letteratura imita se stessa</w:t>
      </w:r>
    </w:p>
    <w:p w14:paraId="7C5BE0AF" w14:textId="77777777" w:rsidR="004B425C" w:rsidRPr="003F21BB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</w:rPr>
      </w:pPr>
    </w:p>
    <w:p w14:paraId="6BC79EA5" w14:textId="77777777" w:rsidR="004B425C" w:rsidRPr="003F21BB" w:rsidRDefault="004B425C" w:rsidP="008421E0">
      <w:pPr>
        <w:pStyle w:val="Normale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4"/>
          <w:szCs w:val="24"/>
        </w:rPr>
      </w:pPr>
      <w:r w:rsidRPr="003F21BB">
        <w:rPr>
          <w:rFonts w:ascii="Arial" w:eastAsia="Arial" w:hAnsi="Arial" w:cs="Arial"/>
          <w:b/>
          <w:sz w:val="24"/>
          <w:szCs w:val="24"/>
        </w:rPr>
        <w:t>G. Leopardi</w:t>
      </w:r>
    </w:p>
    <w:p w14:paraId="641E108F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>Zibaldone</w:t>
      </w:r>
      <w:r w:rsidRPr="004B425C">
        <w:rPr>
          <w:rFonts w:ascii="Arial" w:eastAsia="Arial" w:hAnsi="Arial" w:cs="Arial"/>
          <w:sz w:val="22"/>
          <w:szCs w:val="22"/>
        </w:rPr>
        <w:t xml:space="preserve">: </w:t>
      </w:r>
      <w:r w:rsidRPr="004B425C">
        <w:rPr>
          <w:rFonts w:ascii="Arial" w:eastAsia="Arial" w:hAnsi="Arial" w:cs="Arial"/>
          <w:i/>
          <w:sz w:val="22"/>
          <w:szCs w:val="22"/>
        </w:rPr>
        <w:t>La</w:t>
      </w:r>
      <w:r w:rsidRPr="004B425C">
        <w:rPr>
          <w:rFonts w:ascii="Arial" w:eastAsia="Arial" w:hAnsi="Arial" w:cs="Arial"/>
          <w:sz w:val="22"/>
          <w:szCs w:val="22"/>
        </w:rPr>
        <w:t xml:space="preserve"> </w:t>
      </w:r>
      <w:r w:rsidRPr="004B425C">
        <w:rPr>
          <w:rFonts w:ascii="Arial" w:eastAsia="Arial" w:hAnsi="Arial" w:cs="Arial"/>
          <w:i/>
          <w:sz w:val="22"/>
          <w:szCs w:val="22"/>
        </w:rPr>
        <w:t>teoria del piacere; Il vago, l’indefinito e le rimembranze della fanciullezza</w:t>
      </w:r>
      <w:r w:rsidRPr="004B425C">
        <w:rPr>
          <w:rFonts w:ascii="Arial" w:eastAsia="Arial" w:hAnsi="Arial" w:cs="Arial"/>
          <w:sz w:val="22"/>
          <w:szCs w:val="22"/>
        </w:rPr>
        <w:t xml:space="preserve">; </w:t>
      </w:r>
      <w:r w:rsidRPr="004B425C">
        <w:rPr>
          <w:rFonts w:ascii="Arial" w:eastAsia="Arial" w:hAnsi="Arial" w:cs="Arial"/>
          <w:i/>
          <w:sz w:val="22"/>
          <w:szCs w:val="22"/>
        </w:rPr>
        <w:t xml:space="preserve">Teoria della visione e del suono; Parole poetiche; La doppia visione; La rimembranza; La Natura e la civiltà </w:t>
      </w:r>
    </w:p>
    <w:p w14:paraId="706E1816" w14:textId="77777777" w:rsidR="004B425C" w:rsidRPr="004B425C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>Operette morali</w:t>
      </w:r>
      <w:r w:rsidRPr="004B425C">
        <w:rPr>
          <w:rFonts w:ascii="Arial" w:eastAsia="Arial" w:hAnsi="Arial" w:cs="Arial"/>
          <w:sz w:val="22"/>
          <w:szCs w:val="22"/>
        </w:rPr>
        <w:t xml:space="preserve">: </w:t>
      </w:r>
      <w:r w:rsidRPr="004B425C">
        <w:rPr>
          <w:rFonts w:ascii="Arial" w:eastAsia="Arial" w:hAnsi="Arial" w:cs="Arial"/>
          <w:i/>
          <w:sz w:val="22"/>
          <w:szCs w:val="22"/>
        </w:rPr>
        <w:t>Dialogo della Natura e di un Islandese; Cantico del gallo silvestre; Dialogo di un venditore di almanacchi e di un passeggere; Dialogo di Plotino e Porfirio; Dialogo della Moda e della Morte</w:t>
      </w:r>
    </w:p>
    <w:p w14:paraId="4A9EF189" w14:textId="77777777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>Canti</w:t>
      </w:r>
      <w:r w:rsidRPr="004B425C">
        <w:rPr>
          <w:rFonts w:ascii="Arial" w:eastAsia="Arial" w:hAnsi="Arial" w:cs="Arial"/>
          <w:sz w:val="22"/>
          <w:szCs w:val="22"/>
        </w:rPr>
        <w:t xml:space="preserve">: </w:t>
      </w:r>
      <w:r w:rsidRPr="004B425C">
        <w:rPr>
          <w:rFonts w:ascii="Arial" w:eastAsia="Arial" w:hAnsi="Arial" w:cs="Arial"/>
          <w:i/>
          <w:sz w:val="22"/>
          <w:szCs w:val="22"/>
        </w:rPr>
        <w:t xml:space="preserve">L'infinito, Alla luna; A Silvia; La quiete dopo la tempesta; Il sabato del villaggio; Il passero solitario; Canto notturno di un pastore errante dell'Asia; A se stesso; La ginestra, o il fiore del deserto </w:t>
      </w:r>
      <w:r w:rsidRPr="004B425C">
        <w:rPr>
          <w:rFonts w:ascii="Arial" w:eastAsia="Arial" w:hAnsi="Arial" w:cs="Arial"/>
          <w:sz w:val="22"/>
          <w:szCs w:val="22"/>
        </w:rPr>
        <w:t xml:space="preserve">(vv.1-157, 297-317)                       </w:t>
      </w:r>
    </w:p>
    <w:p w14:paraId="4EA50430" w14:textId="77777777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4B425C">
        <w:rPr>
          <w:rFonts w:ascii="Arial" w:eastAsia="Arial" w:hAnsi="Arial" w:cs="Arial"/>
          <w:sz w:val="22"/>
          <w:szCs w:val="22"/>
        </w:rPr>
        <w:t xml:space="preserve">Letture critiche: W. Binni, </w:t>
      </w:r>
      <w:r w:rsidRPr="004B425C">
        <w:rPr>
          <w:rFonts w:ascii="Arial" w:eastAsia="Arial" w:hAnsi="Arial" w:cs="Arial"/>
          <w:i/>
          <w:sz w:val="22"/>
          <w:szCs w:val="22"/>
        </w:rPr>
        <w:t xml:space="preserve">Il messaggio della Ginestra ai giovani; </w:t>
      </w:r>
      <w:r w:rsidRPr="004B425C">
        <w:rPr>
          <w:rFonts w:ascii="Arial" w:eastAsia="Arial" w:hAnsi="Arial" w:cs="Arial"/>
          <w:iCs/>
          <w:sz w:val="22"/>
          <w:szCs w:val="22"/>
        </w:rPr>
        <w:t>Y. Bonnefoy</w:t>
      </w:r>
      <w:r w:rsidRPr="004B425C">
        <w:rPr>
          <w:rFonts w:ascii="Arial" w:eastAsia="Arial" w:hAnsi="Arial" w:cs="Arial"/>
          <w:i/>
          <w:sz w:val="22"/>
          <w:szCs w:val="22"/>
        </w:rPr>
        <w:t>, Leopardi e le parole che vincono la notte</w:t>
      </w:r>
    </w:p>
    <w:p w14:paraId="2B9E8319" w14:textId="77777777" w:rsidR="004B425C" w:rsidRPr="004B425C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4B425C">
        <w:rPr>
          <w:rFonts w:ascii="Arial" w:eastAsia="Arial" w:hAnsi="Arial" w:cs="Arial"/>
          <w:i/>
          <w:sz w:val="22"/>
          <w:szCs w:val="22"/>
        </w:rPr>
        <w:t xml:space="preserve">                                </w:t>
      </w:r>
    </w:p>
    <w:p w14:paraId="6A3DFF0B" w14:textId="77777777" w:rsidR="004B425C" w:rsidRPr="003F21BB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2"/>
          <w:szCs w:val="22"/>
        </w:rPr>
      </w:pPr>
    </w:p>
    <w:p w14:paraId="676E2A53" w14:textId="77777777" w:rsidR="004B425C" w:rsidRPr="003F21BB" w:rsidRDefault="004B425C" w:rsidP="008421E0">
      <w:pPr>
        <w:pStyle w:val="Normale1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4"/>
          <w:szCs w:val="24"/>
        </w:rPr>
      </w:pPr>
      <w:r w:rsidRPr="003F21BB">
        <w:rPr>
          <w:rFonts w:ascii="Arial" w:eastAsia="Arial" w:hAnsi="Arial" w:cs="Arial"/>
          <w:b/>
          <w:sz w:val="24"/>
          <w:szCs w:val="24"/>
        </w:rPr>
        <w:t>Gli sviluppi della lirica nell'Europa moderna</w:t>
      </w:r>
    </w:p>
    <w:p w14:paraId="085AB07C" w14:textId="77777777" w:rsidR="004B425C" w:rsidRPr="00773856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b/>
          <w:sz w:val="22"/>
          <w:szCs w:val="22"/>
        </w:rPr>
        <w:t>Il Simbolismo</w:t>
      </w:r>
    </w:p>
    <w:p w14:paraId="1A3141F7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b/>
          <w:sz w:val="22"/>
          <w:szCs w:val="22"/>
        </w:rPr>
        <w:t>C. Baudelaire</w:t>
      </w:r>
    </w:p>
    <w:p w14:paraId="6EBC6E0E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sz w:val="22"/>
          <w:szCs w:val="22"/>
        </w:rPr>
        <w:t xml:space="preserve"> </w:t>
      </w:r>
      <w:r w:rsidRPr="00773856">
        <w:rPr>
          <w:rFonts w:ascii="Arial" w:eastAsia="Arial" w:hAnsi="Arial" w:cs="Arial"/>
          <w:i/>
          <w:sz w:val="22"/>
          <w:szCs w:val="22"/>
        </w:rPr>
        <w:t>Lo</w:t>
      </w:r>
      <w:r w:rsidRPr="00773856">
        <w:rPr>
          <w:rFonts w:ascii="Arial" w:eastAsia="Arial" w:hAnsi="Arial" w:cs="Arial"/>
          <w:sz w:val="22"/>
          <w:szCs w:val="22"/>
        </w:rPr>
        <w:t xml:space="preserve"> </w:t>
      </w:r>
      <w:r w:rsidRPr="00773856">
        <w:rPr>
          <w:rFonts w:ascii="Arial" w:eastAsia="Arial" w:hAnsi="Arial" w:cs="Arial"/>
          <w:i/>
          <w:sz w:val="22"/>
          <w:szCs w:val="22"/>
        </w:rPr>
        <w:t xml:space="preserve">spleen di Parigi: Perdita d'aureola </w:t>
      </w:r>
    </w:p>
    <w:p w14:paraId="4DD6FA4F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i/>
          <w:sz w:val="22"/>
          <w:szCs w:val="22"/>
        </w:rPr>
        <w:t xml:space="preserve">I fiori del male: L'albatro; Corrispondenze; Spleen </w:t>
      </w:r>
    </w:p>
    <w:p w14:paraId="4B4D7FD7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</w:p>
    <w:p w14:paraId="772E3E75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b/>
          <w:sz w:val="22"/>
          <w:szCs w:val="22"/>
        </w:rPr>
        <w:t>La lirica decadente in Italia</w:t>
      </w:r>
    </w:p>
    <w:p w14:paraId="441F0929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b/>
          <w:sz w:val="22"/>
          <w:szCs w:val="22"/>
        </w:rPr>
        <w:t>G. Pascoli</w:t>
      </w:r>
    </w:p>
    <w:p w14:paraId="75AF5111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i/>
          <w:sz w:val="22"/>
          <w:szCs w:val="22"/>
        </w:rPr>
        <w:t xml:space="preserve">Il fanciullino: Una poetica decadente </w:t>
      </w:r>
    </w:p>
    <w:p w14:paraId="61C5FDF2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i/>
          <w:sz w:val="22"/>
          <w:szCs w:val="22"/>
        </w:rPr>
        <w:t xml:space="preserve">Myricae: Lavandare; X Agosto; L'assiuolo; Temporale; Il lampo </w:t>
      </w:r>
    </w:p>
    <w:p w14:paraId="03AC2806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i/>
          <w:sz w:val="22"/>
          <w:szCs w:val="22"/>
        </w:rPr>
        <w:t xml:space="preserve">Canti di Castelvecchio: La mia sera; Il gelsomino notturno </w:t>
      </w:r>
    </w:p>
    <w:p w14:paraId="7E88325C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773856">
        <w:rPr>
          <w:rFonts w:ascii="Arial" w:eastAsia="Arial" w:hAnsi="Arial" w:cs="Arial"/>
          <w:i/>
          <w:sz w:val="22"/>
          <w:szCs w:val="22"/>
        </w:rPr>
        <w:t>Poemetti: Digitale purpurea; Italy</w:t>
      </w:r>
    </w:p>
    <w:p w14:paraId="4A00FEDD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sz w:val="22"/>
          <w:szCs w:val="22"/>
          <w:u w:val="single"/>
        </w:rPr>
        <w:t>Ed. civica</w:t>
      </w:r>
      <w:r w:rsidRPr="00773856">
        <w:rPr>
          <w:rFonts w:ascii="Arial" w:eastAsia="Arial" w:hAnsi="Arial" w:cs="Arial"/>
          <w:sz w:val="22"/>
          <w:szCs w:val="22"/>
        </w:rPr>
        <w:t>: il tema dell’emigrazione e lo straniamento linguistico del migrante. Lingua e identità</w:t>
      </w:r>
      <w:r w:rsidRPr="00773856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233E3F7A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b/>
          <w:sz w:val="22"/>
          <w:szCs w:val="22"/>
        </w:rPr>
        <w:t>G. D’Annunzio</w:t>
      </w:r>
    </w:p>
    <w:p w14:paraId="2615E0F9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773856">
        <w:rPr>
          <w:rFonts w:ascii="Arial" w:eastAsia="Arial" w:hAnsi="Arial" w:cs="Arial"/>
          <w:i/>
          <w:sz w:val="22"/>
          <w:szCs w:val="22"/>
        </w:rPr>
        <w:t xml:space="preserve">Laudi, Alcyone: La sera fiesolana; Le stirpi canore; La pioggia nel pineto; Il vento scrive; Stabat nuda Aestas </w:t>
      </w:r>
    </w:p>
    <w:p w14:paraId="16AB15E1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</w:p>
    <w:p w14:paraId="3C730B77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b/>
          <w:sz w:val="22"/>
          <w:szCs w:val="22"/>
        </w:rPr>
        <w:t>La stagione delle avanguardie e la lirica italiana del primo Novecento</w:t>
      </w:r>
    </w:p>
    <w:p w14:paraId="248BACF3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sz w:val="22"/>
          <w:szCs w:val="22"/>
        </w:rPr>
        <w:t>Il Futurismo</w:t>
      </w:r>
    </w:p>
    <w:p w14:paraId="1D769C27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b/>
          <w:sz w:val="22"/>
          <w:szCs w:val="22"/>
        </w:rPr>
        <w:t>F. T. Marinetti</w:t>
      </w:r>
      <w:r w:rsidRPr="00773856">
        <w:rPr>
          <w:rFonts w:ascii="Arial" w:eastAsia="Arial" w:hAnsi="Arial" w:cs="Arial"/>
          <w:sz w:val="22"/>
          <w:szCs w:val="22"/>
        </w:rPr>
        <w:t xml:space="preserve">: </w:t>
      </w:r>
      <w:r w:rsidRPr="00773856">
        <w:rPr>
          <w:rFonts w:ascii="Arial" w:eastAsia="Arial" w:hAnsi="Arial" w:cs="Arial"/>
          <w:i/>
          <w:sz w:val="22"/>
          <w:szCs w:val="22"/>
        </w:rPr>
        <w:t>Manifesto del Futurismo; Manifesto tecnico della letteratura futurista; da Zang tumb tumb: Bombardamento</w:t>
      </w:r>
    </w:p>
    <w:p w14:paraId="6A514EA5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b/>
          <w:sz w:val="22"/>
          <w:szCs w:val="22"/>
        </w:rPr>
        <w:t>A. Palazzeschi</w:t>
      </w:r>
      <w:r w:rsidRPr="00773856">
        <w:rPr>
          <w:rFonts w:ascii="Arial" w:eastAsia="Arial" w:hAnsi="Arial" w:cs="Arial"/>
          <w:sz w:val="22"/>
          <w:szCs w:val="22"/>
        </w:rPr>
        <w:t xml:space="preserve">: </w:t>
      </w:r>
      <w:r w:rsidRPr="00773856">
        <w:rPr>
          <w:rFonts w:ascii="Arial" w:eastAsia="Arial" w:hAnsi="Arial" w:cs="Arial"/>
          <w:i/>
          <w:sz w:val="22"/>
          <w:szCs w:val="22"/>
        </w:rPr>
        <w:t>E lasciatemi divertire!</w:t>
      </w:r>
    </w:p>
    <w:p w14:paraId="4C42FEE9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sz w:val="22"/>
          <w:szCs w:val="22"/>
        </w:rPr>
        <w:t>Il Crepuscolarismo</w:t>
      </w:r>
    </w:p>
    <w:p w14:paraId="413A0ADC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773856">
        <w:rPr>
          <w:rFonts w:ascii="Arial" w:eastAsia="Arial" w:hAnsi="Arial" w:cs="Arial"/>
          <w:b/>
          <w:sz w:val="22"/>
          <w:szCs w:val="22"/>
        </w:rPr>
        <w:t>S. Corazzini</w:t>
      </w:r>
      <w:r w:rsidRPr="00773856">
        <w:rPr>
          <w:rFonts w:ascii="Arial" w:eastAsia="Arial" w:hAnsi="Arial" w:cs="Arial"/>
          <w:sz w:val="22"/>
          <w:szCs w:val="22"/>
        </w:rPr>
        <w:t xml:space="preserve">: </w:t>
      </w:r>
      <w:r w:rsidRPr="00773856">
        <w:rPr>
          <w:rFonts w:ascii="Arial" w:eastAsia="Arial" w:hAnsi="Arial" w:cs="Arial"/>
          <w:i/>
          <w:sz w:val="22"/>
          <w:szCs w:val="22"/>
        </w:rPr>
        <w:t>Desolazione del povero poeta sentimentale</w:t>
      </w:r>
    </w:p>
    <w:p w14:paraId="6ABF6812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b/>
          <w:sz w:val="22"/>
          <w:szCs w:val="22"/>
        </w:rPr>
        <w:t>G. Gozzano</w:t>
      </w:r>
      <w:r w:rsidRPr="00773856">
        <w:rPr>
          <w:rFonts w:ascii="Arial" w:eastAsia="Arial" w:hAnsi="Arial" w:cs="Arial"/>
          <w:i/>
          <w:sz w:val="22"/>
          <w:szCs w:val="22"/>
        </w:rPr>
        <w:t>: La signorina Felicita ovvero la felicità</w:t>
      </w:r>
    </w:p>
    <w:p w14:paraId="4C0865B0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sz w:val="22"/>
          <w:szCs w:val="22"/>
        </w:rPr>
        <w:t xml:space="preserve">I Vociani: </w:t>
      </w:r>
      <w:r w:rsidRPr="00773856">
        <w:rPr>
          <w:rFonts w:ascii="Arial" w:eastAsia="Arial" w:hAnsi="Arial" w:cs="Arial"/>
          <w:b/>
          <w:sz w:val="22"/>
          <w:szCs w:val="22"/>
        </w:rPr>
        <w:t>C. Rebora</w:t>
      </w:r>
      <w:r w:rsidRPr="00773856">
        <w:rPr>
          <w:rFonts w:ascii="Arial" w:eastAsia="Arial" w:hAnsi="Arial" w:cs="Arial"/>
          <w:sz w:val="22"/>
          <w:szCs w:val="22"/>
        </w:rPr>
        <w:t xml:space="preserve">, </w:t>
      </w:r>
      <w:r w:rsidRPr="00773856">
        <w:rPr>
          <w:rFonts w:ascii="Arial" w:eastAsia="Arial" w:hAnsi="Arial" w:cs="Arial"/>
          <w:i/>
          <w:sz w:val="22"/>
          <w:szCs w:val="22"/>
        </w:rPr>
        <w:t xml:space="preserve">Voce di vedetta morta; </w:t>
      </w:r>
      <w:r w:rsidRPr="00773856">
        <w:rPr>
          <w:rFonts w:ascii="Arial" w:eastAsia="Arial" w:hAnsi="Arial" w:cs="Arial"/>
          <w:b/>
          <w:sz w:val="22"/>
          <w:szCs w:val="22"/>
        </w:rPr>
        <w:t>C. Sbarbaro</w:t>
      </w:r>
      <w:r w:rsidRPr="00773856">
        <w:rPr>
          <w:rFonts w:ascii="Arial" w:eastAsia="Arial" w:hAnsi="Arial" w:cs="Arial"/>
          <w:i/>
          <w:sz w:val="22"/>
          <w:szCs w:val="22"/>
        </w:rPr>
        <w:t xml:space="preserve">, Taci, anima stanca di godere              </w:t>
      </w:r>
    </w:p>
    <w:p w14:paraId="7931E108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</w:p>
    <w:p w14:paraId="0992F6C8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b/>
          <w:sz w:val="22"/>
          <w:szCs w:val="22"/>
        </w:rPr>
        <w:t>La lirica italiana tra le due guerre</w:t>
      </w:r>
    </w:p>
    <w:p w14:paraId="66120855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b/>
          <w:sz w:val="22"/>
          <w:szCs w:val="22"/>
        </w:rPr>
        <w:t>U. Saba</w:t>
      </w:r>
    </w:p>
    <w:p w14:paraId="5CD68F20" w14:textId="77777777" w:rsidR="004B425C" w:rsidRPr="00773856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i/>
          <w:sz w:val="22"/>
          <w:szCs w:val="22"/>
        </w:rPr>
        <w:t xml:space="preserve">Il Canzoniere: Amai; A mia moglie; La capra; Trieste; Città vecchia; Teatro degli Artigianelli; Ulisse  </w:t>
      </w:r>
    </w:p>
    <w:p w14:paraId="2E3DAE32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b/>
          <w:sz w:val="22"/>
          <w:szCs w:val="22"/>
        </w:rPr>
        <w:t>G. Ungaretti</w:t>
      </w:r>
    </w:p>
    <w:p w14:paraId="0F507967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i/>
          <w:sz w:val="22"/>
          <w:szCs w:val="22"/>
        </w:rPr>
        <w:t xml:space="preserve">L'allegria: Il porto sepolto; Commiato; Mattina; Veglia; Sono una creatura; San Martino del Carso; Soldati; Fratelli; I fiumi; Pellegrinaggio; Italia; Girovago; In memoria </w:t>
      </w:r>
    </w:p>
    <w:p w14:paraId="1D4E119A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i/>
          <w:sz w:val="22"/>
          <w:szCs w:val="22"/>
        </w:rPr>
        <w:lastRenderedPageBreak/>
        <w:t xml:space="preserve">Il sentimento del tempo: </w:t>
      </w:r>
      <w:r w:rsidRPr="00773856">
        <w:rPr>
          <w:rFonts w:ascii="Arial" w:eastAsia="Arial" w:hAnsi="Arial" w:cs="Arial"/>
          <w:sz w:val="22"/>
          <w:szCs w:val="22"/>
        </w:rPr>
        <w:t xml:space="preserve">il mutamento di prospettiva e le differenze formali rispetto a </w:t>
      </w:r>
      <w:r w:rsidRPr="00773856">
        <w:rPr>
          <w:rFonts w:ascii="Arial" w:eastAsia="Arial" w:hAnsi="Arial" w:cs="Arial"/>
          <w:i/>
          <w:sz w:val="22"/>
          <w:szCs w:val="22"/>
        </w:rPr>
        <w:t>L’Allegria</w:t>
      </w:r>
    </w:p>
    <w:p w14:paraId="570608BA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i/>
          <w:sz w:val="22"/>
          <w:szCs w:val="22"/>
        </w:rPr>
        <w:t xml:space="preserve"> Il dolore: Tutto ho perduto; Non gridate più </w:t>
      </w:r>
    </w:p>
    <w:p w14:paraId="1D89A1DD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b/>
          <w:sz w:val="22"/>
          <w:szCs w:val="22"/>
        </w:rPr>
        <w:t>L’Ermetismo e la sua evoluzione</w:t>
      </w:r>
    </w:p>
    <w:p w14:paraId="44134A0A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b/>
          <w:sz w:val="22"/>
          <w:szCs w:val="22"/>
        </w:rPr>
        <w:t>S. Quasimodo</w:t>
      </w:r>
    </w:p>
    <w:p w14:paraId="330C48A9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i/>
          <w:sz w:val="22"/>
          <w:szCs w:val="22"/>
        </w:rPr>
        <w:t xml:space="preserve">Acque e terre: Ed è subito sera </w:t>
      </w:r>
    </w:p>
    <w:p w14:paraId="794C4BDD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i/>
          <w:sz w:val="22"/>
          <w:szCs w:val="22"/>
        </w:rPr>
        <w:t xml:space="preserve">Giorno dopo giorno: Alle fronde dei salici </w:t>
      </w:r>
    </w:p>
    <w:p w14:paraId="591310B9" w14:textId="73F2285F" w:rsidR="004B425C" w:rsidRPr="003F21BB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</w:rPr>
      </w:pPr>
    </w:p>
    <w:p w14:paraId="4B757C5F" w14:textId="77777777" w:rsidR="004B425C" w:rsidRPr="003F21BB" w:rsidRDefault="004B425C" w:rsidP="008421E0">
      <w:pPr>
        <w:pStyle w:val="Normale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4"/>
          <w:szCs w:val="24"/>
        </w:rPr>
      </w:pPr>
      <w:r w:rsidRPr="003F21BB">
        <w:rPr>
          <w:rFonts w:ascii="Arial" w:eastAsia="Arial" w:hAnsi="Arial" w:cs="Arial"/>
          <w:b/>
          <w:sz w:val="24"/>
          <w:szCs w:val="24"/>
        </w:rPr>
        <w:t>Il teatro del grottesco e il metateatro</w:t>
      </w:r>
    </w:p>
    <w:p w14:paraId="75312951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b/>
          <w:sz w:val="22"/>
          <w:szCs w:val="22"/>
        </w:rPr>
        <w:t>L. Pirandello</w:t>
      </w:r>
      <w:r w:rsidRPr="00773856">
        <w:rPr>
          <w:rFonts w:ascii="Arial" w:eastAsia="Arial" w:hAnsi="Arial" w:cs="Arial"/>
          <w:sz w:val="22"/>
          <w:szCs w:val="22"/>
        </w:rPr>
        <w:t xml:space="preserve">: gli esordi teatrali e il periodo </w:t>
      </w:r>
      <w:r w:rsidRPr="00773856">
        <w:rPr>
          <w:rFonts w:ascii="Arial" w:eastAsia="Arial" w:hAnsi="Arial" w:cs="Arial"/>
          <w:i/>
          <w:sz w:val="22"/>
          <w:szCs w:val="22"/>
        </w:rPr>
        <w:t>grottesco</w:t>
      </w:r>
      <w:r w:rsidRPr="00773856">
        <w:rPr>
          <w:rFonts w:ascii="Arial" w:eastAsia="Arial" w:hAnsi="Arial" w:cs="Arial"/>
          <w:sz w:val="22"/>
          <w:szCs w:val="22"/>
        </w:rPr>
        <w:t xml:space="preserve">; il </w:t>
      </w:r>
      <w:r w:rsidRPr="00773856">
        <w:rPr>
          <w:rFonts w:ascii="Arial" w:eastAsia="Arial" w:hAnsi="Arial" w:cs="Arial"/>
          <w:i/>
          <w:sz w:val="22"/>
          <w:szCs w:val="22"/>
        </w:rPr>
        <w:t>teatro nel teatro</w:t>
      </w:r>
    </w:p>
    <w:p w14:paraId="127F6F73" w14:textId="5536E72A" w:rsidR="004B425C" w:rsidRPr="00733990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i/>
          <w:sz w:val="22"/>
          <w:szCs w:val="22"/>
        </w:rPr>
        <w:t>Così è se vi pare e Sei personaggi in cerca d’autore</w:t>
      </w:r>
      <w:r w:rsidRPr="00773856">
        <w:rPr>
          <w:rFonts w:ascii="Arial" w:eastAsia="Arial" w:hAnsi="Arial" w:cs="Arial"/>
          <w:sz w:val="22"/>
          <w:szCs w:val="22"/>
        </w:rPr>
        <w:t>: trama e visione di alcune scene (</w:t>
      </w:r>
      <w:r w:rsidRPr="00773856">
        <w:rPr>
          <w:rFonts w:ascii="Arial" w:eastAsia="Arial" w:hAnsi="Arial" w:cs="Arial"/>
          <w:i/>
          <w:sz w:val="22"/>
          <w:szCs w:val="22"/>
        </w:rPr>
        <w:t>Compagnia dei Giovani</w:t>
      </w:r>
      <w:r w:rsidRPr="00773856">
        <w:rPr>
          <w:rFonts w:ascii="Arial" w:eastAsia="Arial" w:hAnsi="Arial" w:cs="Arial"/>
          <w:sz w:val="22"/>
          <w:szCs w:val="22"/>
        </w:rPr>
        <w:t xml:space="preserve">, regia di G. De Lullo) </w:t>
      </w:r>
    </w:p>
    <w:p w14:paraId="2D6783A1" w14:textId="77777777" w:rsidR="00733990" w:rsidRDefault="00733990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</w:rPr>
      </w:pPr>
    </w:p>
    <w:p w14:paraId="513B1740" w14:textId="78E968D4" w:rsidR="004B425C" w:rsidRPr="003F21BB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4"/>
          <w:szCs w:val="24"/>
        </w:rPr>
      </w:pPr>
      <w:r w:rsidRPr="003F21BB">
        <w:rPr>
          <w:rFonts w:ascii="Arial" w:eastAsia="Arial" w:hAnsi="Arial" w:cs="Arial"/>
          <w:b/>
          <w:sz w:val="24"/>
          <w:szCs w:val="24"/>
        </w:rPr>
        <w:t>DIVINA COMMEDIA: IL PARADISO</w:t>
      </w:r>
    </w:p>
    <w:p w14:paraId="62F7E2B7" w14:textId="77777777" w:rsidR="004B425C" w:rsidRPr="00773856" w:rsidRDefault="004B425C" w:rsidP="008421E0">
      <w:pPr>
        <w:pStyle w:val="Normale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284" w:hanging="294"/>
        <w:jc w:val="both"/>
        <w:rPr>
          <w:sz w:val="22"/>
          <w:szCs w:val="22"/>
        </w:rPr>
      </w:pPr>
      <w:r w:rsidRPr="00773856">
        <w:rPr>
          <w:rFonts w:ascii="Arial" w:eastAsia="Arial" w:hAnsi="Arial" w:cs="Arial"/>
          <w:sz w:val="22"/>
          <w:szCs w:val="22"/>
        </w:rPr>
        <w:t>Caratteri generali della cantica, struttura, analogie e differenze con le cantiche precedenti</w:t>
      </w:r>
    </w:p>
    <w:p w14:paraId="5AC178F8" w14:textId="77777777" w:rsidR="004B425C" w:rsidRPr="00773856" w:rsidRDefault="004B425C" w:rsidP="008421E0">
      <w:pPr>
        <w:pStyle w:val="Normale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284" w:hanging="294"/>
        <w:jc w:val="both"/>
        <w:rPr>
          <w:sz w:val="22"/>
          <w:szCs w:val="22"/>
        </w:rPr>
      </w:pPr>
      <w:r w:rsidRPr="00773856">
        <w:rPr>
          <w:rFonts w:ascii="Arial" w:eastAsia="Arial" w:hAnsi="Arial" w:cs="Arial"/>
          <w:sz w:val="22"/>
          <w:szCs w:val="22"/>
        </w:rPr>
        <w:t>Lettura, analisi e commento critico dei canti I, III, VI, XVII, XXXIII</w:t>
      </w:r>
    </w:p>
    <w:p w14:paraId="0B71CD4A" w14:textId="77777777" w:rsidR="004B425C" w:rsidRPr="003F21BB" w:rsidRDefault="004B425C" w:rsidP="0073399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b/>
          <w:sz w:val="22"/>
          <w:szCs w:val="22"/>
        </w:rPr>
      </w:pPr>
    </w:p>
    <w:p w14:paraId="27DD3FEA" w14:textId="77777777" w:rsidR="004B425C" w:rsidRPr="00773856" w:rsidRDefault="004B425C" w:rsidP="0077385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720" w:hanging="720"/>
        <w:jc w:val="both"/>
        <w:rPr>
          <w:rFonts w:ascii="Arial" w:eastAsia="Arial" w:hAnsi="Arial" w:cs="Arial"/>
          <w:b/>
          <w:sz w:val="24"/>
          <w:szCs w:val="24"/>
        </w:rPr>
      </w:pPr>
      <w:r w:rsidRPr="00773856">
        <w:rPr>
          <w:rFonts w:ascii="Arial" w:eastAsia="Arial" w:hAnsi="Arial" w:cs="Arial"/>
          <w:b/>
          <w:sz w:val="24"/>
          <w:szCs w:val="24"/>
        </w:rPr>
        <w:t>PROGRAMMA CHE SI PRESUME DI SVOLGERE DOPO IL 15 MAGGIO</w:t>
      </w:r>
    </w:p>
    <w:p w14:paraId="6DE9B80A" w14:textId="77777777" w:rsidR="004B425C" w:rsidRPr="003F21BB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</w:rPr>
      </w:pPr>
    </w:p>
    <w:p w14:paraId="3A465523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b/>
          <w:sz w:val="22"/>
          <w:szCs w:val="22"/>
        </w:rPr>
        <w:t xml:space="preserve">E. Montale </w:t>
      </w:r>
    </w:p>
    <w:p w14:paraId="373D0325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i/>
          <w:sz w:val="22"/>
          <w:szCs w:val="22"/>
        </w:rPr>
        <w:t>Ossi di seppia: Non chiederci la parola; I limoni; Spesso il male di vivere ho incontrato; Meriggiare pallido e assorto; Cigola la carrucola del pozzo</w:t>
      </w:r>
    </w:p>
    <w:p w14:paraId="3AAE7DB4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i/>
          <w:sz w:val="22"/>
          <w:szCs w:val="22"/>
        </w:rPr>
        <w:t xml:space="preserve">Le occasioni: Non recidere, forbice, quel volto; Ti libero la fronte dai ghiaccioli </w:t>
      </w:r>
    </w:p>
    <w:p w14:paraId="5319455F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i/>
          <w:sz w:val="22"/>
          <w:szCs w:val="22"/>
        </w:rPr>
        <w:t xml:space="preserve">La bufera e altro: Piccolo testamento </w:t>
      </w:r>
    </w:p>
    <w:p w14:paraId="0B872555" w14:textId="77777777" w:rsidR="004B425C" w:rsidRPr="00773856" w:rsidRDefault="004B425C" w:rsidP="00773856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0773856">
        <w:rPr>
          <w:rFonts w:ascii="Arial" w:eastAsia="Arial" w:hAnsi="Arial" w:cs="Arial"/>
          <w:i/>
          <w:sz w:val="22"/>
          <w:szCs w:val="22"/>
        </w:rPr>
        <w:t>Satura: Xenia 1; Ho sceso, dandoti il braccio, almeno un milione di scale</w:t>
      </w:r>
    </w:p>
    <w:p w14:paraId="5AAFDCDC" w14:textId="6AA8012A" w:rsidR="004B425C" w:rsidRPr="003F21BB" w:rsidRDefault="004B425C" w:rsidP="00773856">
      <w:pPr>
        <w:pStyle w:val="testo"/>
        <w:spacing w:before="360" w:after="120"/>
        <w:rPr>
          <w:sz w:val="22"/>
        </w:rPr>
      </w:pPr>
      <w:r w:rsidRPr="003F21BB">
        <w:rPr>
          <w:sz w:val="22"/>
        </w:rPr>
        <w:t xml:space="preserve">Le sottoscritte </w:t>
      </w:r>
      <w:r w:rsidRPr="00215664">
        <w:rPr>
          <w:b/>
          <w:bCs/>
          <w:sz w:val="22"/>
        </w:rPr>
        <w:t>Lazzaroni Cecilia</w:t>
      </w:r>
      <w:r w:rsidRPr="003F21BB">
        <w:rPr>
          <w:sz w:val="22"/>
        </w:rPr>
        <w:t xml:space="preserve"> e </w:t>
      </w:r>
      <w:r w:rsidRPr="00215664">
        <w:rPr>
          <w:b/>
          <w:bCs/>
          <w:sz w:val="22"/>
        </w:rPr>
        <w:t>Lia Elisa</w:t>
      </w:r>
      <w:r w:rsidRPr="003F21BB">
        <w:rPr>
          <w:sz w:val="22"/>
        </w:rPr>
        <w:t>, studentesse della classe 5S dichiarano che in data 6</w:t>
      </w:r>
      <w:r w:rsidR="00773856">
        <w:rPr>
          <w:sz w:val="22"/>
        </w:rPr>
        <w:t xml:space="preserve"> maggio </w:t>
      </w:r>
      <w:r w:rsidRPr="003F21BB">
        <w:rPr>
          <w:sz w:val="22"/>
        </w:rPr>
        <w:t>2021 è stato sottoposto alla classe il programma effettivamente svolto di Italiano.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604"/>
      </w:tblGrid>
      <w:tr w:rsidR="004B425C" w:rsidRPr="003F21BB" w14:paraId="3FC9EE36" w14:textId="77777777" w:rsidTr="00733990">
        <w:tc>
          <w:tcPr>
            <w:tcW w:w="4638" w:type="dxa"/>
            <w:shd w:val="clear" w:color="auto" w:fill="auto"/>
          </w:tcPr>
          <w:p w14:paraId="27B8B97E" w14:textId="77777777" w:rsidR="004B425C" w:rsidRPr="003F21BB" w:rsidRDefault="004B425C" w:rsidP="00607C79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3F21BB">
              <w:rPr>
                <w:sz w:val="22"/>
              </w:rPr>
              <w:t xml:space="preserve">F.to Cecilia Lazzaroni </w:t>
            </w:r>
          </w:p>
        </w:tc>
        <w:tc>
          <w:tcPr>
            <w:tcW w:w="4604" w:type="dxa"/>
            <w:shd w:val="clear" w:color="auto" w:fill="auto"/>
          </w:tcPr>
          <w:p w14:paraId="74B0DAE1" w14:textId="77777777" w:rsidR="004B425C" w:rsidRPr="003F21BB" w:rsidRDefault="004B425C" w:rsidP="00607C79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3F21BB">
              <w:rPr>
                <w:sz w:val="22"/>
              </w:rPr>
              <w:t>F.to Elisa Lia</w:t>
            </w:r>
          </w:p>
        </w:tc>
      </w:tr>
    </w:tbl>
    <w:p w14:paraId="04A96ACA" w14:textId="77777777" w:rsidR="004B425C" w:rsidRPr="003F21BB" w:rsidRDefault="004B425C" w:rsidP="004B425C">
      <w:pPr>
        <w:spacing w:before="120"/>
        <w:jc w:val="center"/>
        <w:rPr>
          <w:rFonts w:ascii="Arial" w:hAnsi="Arial" w:cs="Arial"/>
          <w:i/>
          <w:sz w:val="16"/>
        </w:rPr>
      </w:pPr>
      <w:r w:rsidRPr="003F21BB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2CAF3DCB" w14:textId="6CCD0DC7" w:rsidR="004B425C" w:rsidRPr="003F21BB" w:rsidRDefault="004B425C" w:rsidP="00733990">
      <w:pPr>
        <w:pStyle w:val="testo"/>
        <w:spacing w:before="360"/>
        <w:rPr>
          <w:sz w:val="22"/>
          <w:szCs w:val="22"/>
        </w:rPr>
      </w:pPr>
      <w:r w:rsidRPr="003F21BB">
        <w:rPr>
          <w:sz w:val="22"/>
          <w:szCs w:val="22"/>
        </w:rPr>
        <w:t>Erba, 06</w:t>
      </w:r>
      <w:r w:rsidR="00773856">
        <w:rPr>
          <w:sz w:val="22"/>
          <w:szCs w:val="22"/>
        </w:rPr>
        <w:t xml:space="preserve"> maggio </w:t>
      </w:r>
      <w:r w:rsidRPr="003F21BB">
        <w:rPr>
          <w:sz w:val="22"/>
          <w:szCs w:val="22"/>
        </w:rPr>
        <w:t xml:space="preserve">2021   </w:t>
      </w:r>
    </w:p>
    <w:p w14:paraId="59E2678A" w14:textId="77777777" w:rsidR="004B425C" w:rsidRPr="003F21BB" w:rsidRDefault="004B425C" w:rsidP="004B425C">
      <w:pPr>
        <w:ind w:left="5103"/>
        <w:jc w:val="center"/>
        <w:rPr>
          <w:rFonts w:ascii="Arial" w:hAnsi="Arial" w:cs="Arial"/>
          <w:sz w:val="22"/>
          <w:szCs w:val="22"/>
        </w:rPr>
      </w:pPr>
      <w:r w:rsidRPr="003F21BB">
        <w:rPr>
          <w:rFonts w:ascii="Arial" w:hAnsi="Arial" w:cs="Arial"/>
          <w:sz w:val="22"/>
          <w:szCs w:val="22"/>
        </w:rPr>
        <w:t>IL DOCENTE</w:t>
      </w:r>
    </w:p>
    <w:p w14:paraId="5DAB0E52" w14:textId="77777777" w:rsidR="004B425C" w:rsidRPr="00215664" w:rsidRDefault="004B425C" w:rsidP="004B425C">
      <w:pPr>
        <w:spacing w:before="360"/>
        <w:ind w:left="5103"/>
        <w:jc w:val="center"/>
        <w:rPr>
          <w:rFonts w:ascii="Arial" w:hAnsi="Arial" w:cs="Arial"/>
          <w:i/>
          <w:sz w:val="22"/>
          <w:szCs w:val="22"/>
        </w:rPr>
      </w:pPr>
      <w:r w:rsidRPr="00215664">
        <w:rPr>
          <w:rFonts w:ascii="Arial" w:hAnsi="Arial" w:cs="Arial"/>
          <w:sz w:val="22"/>
          <w:szCs w:val="22"/>
        </w:rPr>
        <w:t>Raffaella Cavallo</w:t>
      </w:r>
    </w:p>
    <w:p w14:paraId="06513CEE" w14:textId="11968222" w:rsidR="004B425C" w:rsidRDefault="004B425C" w:rsidP="004B425C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3F21BB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14:paraId="560B0920" w14:textId="77777777" w:rsidR="00733990" w:rsidRPr="003F21BB" w:rsidRDefault="00733990" w:rsidP="00733990">
      <w:pPr>
        <w:spacing w:before="240"/>
        <w:ind w:left="5103"/>
        <w:rPr>
          <w:rFonts w:ascii="Arial" w:hAnsi="Arial" w:cs="Arial"/>
          <w:i/>
          <w:sz w:val="10"/>
          <w:szCs w:val="22"/>
        </w:rPr>
      </w:pPr>
    </w:p>
    <w:p w14:paraId="759B2178" w14:textId="77777777" w:rsidR="004B425C" w:rsidRPr="003F21BB" w:rsidRDefault="004B425C" w:rsidP="004B425C">
      <w:pPr>
        <w:spacing w:before="120"/>
        <w:ind w:left="5103"/>
        <w:jc w:val="center"/>
        <w:rPr>
          <w:rFonts w:ascii="Arial" w:hAnsi="Arial" w:cs="Arial"/>
          <w:i/>
          <w:sz w:val="10"/>
          <w:szCs w:val="22"/>
        </w:rPr>
      </w:pPr>
    </w:p>
    <w:p w14:paraId="41A7CA16" w14:textId="77777777" w:rsidR="00375753" w:rsidRDefault="00733990" w:rsidP="00BA7576">
      <w:pPr>
        <w:spacing w:before="120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  <w:r>
        <w:rPr>
          <w:rFonts w:ascii="Arial" w:hAnsi="Arial" w:cs="Arial"/>
          <w:i/>
          <w:color w:val="FF0000"/>
          <w:sz w:val="10"/>
          <w:szCs w:val="22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375753" w:rsidRPr="00CB3293" w14:paraId="78118BED" w14:textId="77777777" w:rsidTr="00607C79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008595" w14:textId="77777777" w:rsidR="00375753" w:rsidRPr="00CB3293" w:rsidRDefault="00375753" w:rsidP="00607C79">
            <w:pPr>
              <w:jc w:val="center"/>
              <w:rPr>
                <w:b/>
              </w:rPr>
            </w:pPr>
            <w:r w:rsidRPr="00CB3293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375753" w:rsidRPr="00CB3293" w14:paraId="5AB38964" w14:textId="77777777" w:rsidTr="00607C79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320B64" w14:textId="77777777" w:rsidR="00375753" w:rsidRPr="00CB3293" w:rsidRDefault="00375753" w:rsidP="00607C79">
            <w:pPr>
              <w:jc w:val="center"/>
            </w:pPr>
            <w:r w:rsidRPr="00CB3293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EBE4C1" w14:textId="77777777" w:rsidR="00375753" w:rsidRPr="00CB3293" w:rsidRDefault="00375753" w:rsidP="00607C79">
            <w:pPr>
              <w:snapToGrid w:val="0"/>
              <w:jc w:val="center"/>
            </w:pPr>
            <w:r w:rsidRPr="00CB3293">
              <w:rPr>
                <w:rFonts w:ascii="Arial" w:hAnsi="Arial" w:cs="Arial"/>
                <w:b/>
                <w:sz w:val="28"/>
              </w:rPr>
              <w:t>LATINO</w:t>
            </w:r>
          </w:p>
        </w:tc>
      </w:tr>
      <w:tr w:rsidR="00375753" w:rsidRPr="00CB3293" w14:paraId="6730A08D" w14:textId="77777777" w:rsidTr="00607C79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AAB3E5" w14:textId="77777777" w:rsidR="00375753" w:rsidRPr="00CB3293" w:rsidRDefault="00375753" w:rsidP="00607C79">
            <w:pPr>
              <w:jc w:val="center"/>
            </w:pPr>
            <w:r w:rsidRPr="00CB3293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C4279E" w14:textId="77777777" w:rsidR="00375753" w:rsidRPr="00CB3293" w:rsidRDefault="00375753" w:rsidP="00607C79">
            <w:pPr>
              <w:snapToGrid w:val="0"/>
              <w:jc w:val="center"/>
            </w:pPr>
            <w:r w:rsidRPr="00CB3293">
              <w:rPr>
                <w:rFonts w:ascii="Arial" w:hAnsi="Arial" w:cs="Arial"/>
                <w:b/>
                <w:sz w:val="22"/>
              </w:rPr>
              <w:t>5S</w:t>
            </w:r>
          </w:p>
        </w:tc>
      </w:tr>
      <w:tr w:rsidR="00375753" w:rsidRPr="00CB3293" w14:paraId="1F4D6EF1" w14:textId="77777777" w:rsidTr="00607C79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8C3E5A" w14:textId="77777777" w:rsidR="00375753" w:rsidRPr="00CB3293" w:rsidRDefault="00375753" w:rsidP="00607C79">
            <w:pPr>
              <w:jc w:val="center"/>
            </w:pPr>
            <w:r w:rsidRPr="00CB3293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40E992" w14:textId="77777777" w:rsidR="00375753" w:rsidRPr="00CB3293" w:rsidRDefault="00375753" w:rsidP="00607C79">
            <w:pPr>
              <w:snapToGrid w:val="0"/>
              <w:jc w:val="center"/>
            </w:pPr>
            <w:r w:rsidRPr="00CB3293">
              <w:rPr>
                <w:rFonts w:ascii="Arial" w:hAnsi="Arial" w:cs="Arial"/>
                <w:b/>
                <w:sz w:val="22"/>
              </w:rPr>
              <w:t>CAVALLO RAFFAELLA</w:t>
            </w:r>
          </w:p>
        </w:tc>
      </w:tr>
    </w:tbl>
    <w:p w14:paraId="78A5D26A" w14:textId="77777777" w:rsidR="00375753" w:rsidRPr="00375753" w:rsidRDefault="00375753" w:rsidP="00375753">
      <w:pPr>
        <w:pStyle w:val="Titolo3"/>
        <w:spacing w:before="360"/>
        <w:rPr>
          <w:rFonts w:ascii="Arial" w:hAnsi="Arial" w:cs="Arial"/>
          <w:sz w:val="24"/>
          <w:szCs w:val="24"/>
        </w:rPr>
      </w:pPr>
      <w:r w:rsidRPr="00375753">
        <w:rPr>
          <w:rFonts w:ascii="Arial" w:hAnsi="Arial" w:cs="Arial"/>
          <w:sz w:val="24"/>
          <w:szCs w:val="24"/>
        </w:rPr>
        <w:t>PROGRAMMA EFFETTIVAMENTE SVOLTO FINO AL 15 MAGGIO 2021</w:t>
      </w:r>
    </w:p>
    <w:p w14:paraId="0C861590" w14:textId="77777777" w:rsidR="00375753" w:rsidRPr="00CB3293" w:rsidRDefault="00375753" w:rsidP="00375753">
      <w:pPr>
        <w:rPr>
          <w:rFonts w:ascii="Arial" w:hAnsi="Arial" w:cs="Arial"/>
          <w:b/>
        </w:rPr>
      </w:pPr>
    </w:p>
    <w:p w14:paraId="0EF5DBE7" w14:textId="77777777" w:rsidR="00375753" w:rsidRPr="00375753" w:rsidRDefault="00375753" w:rsidP="00375753">
      <w:pPr>
        <w:jc w:val="both"/>
        <w:rPr>
          <w:rFonts w:ascii="Arial" w:hAnsi="Arial" w:cs="Arial"/>
          <w:sz w:val="22"/>
          <w:szCs w:val="22"/>
        </w:rPr>
      </w:pPr>
      <w:r w:rsidRPr="00375753">
        <w:rPr>
          <w:rFonts w:ascii="Arial" w:hAnsi="Arial" w:cs="Arial"/>
          <w:b/>
          <w:sz w:val="22"/>
          <w:szCs w:val="22"/>
        </w:rPr>
        <w:t>Orazio</w:t>
      </w:r>
    </w:p>
    <w:p w14:paraId="0901F54D" w14:textId="77777777" w:rsidR="00375753" w:rsidRPr="00375753" w:rsidRDefault="00375753" w:rsidP="00375753">
      <w:pPr>
        <w:jc w:val="both"/>
        <w:rPr>
          <w:rFonts w:ascii="Arial" w:hAnsi="Arial" w:cs="Arial"/>
          <w:sz w:val="22"/>
          <w:szCs w:val="22"/>
        </w:rPr>
      </w:pPr>
      <w:r w:rsidRPr="00375753">
        <w:rPr>
          <w:rFonts w:ascii="Arial" w:hAnsi="Arial" w:cs="Arial"/>
          <w:i/>
          <w:sz w:val="22"/>
          <w:szCs w:val="22"/>
        </w:rPr>
        <w:t>Sermones</w:t>
      </w:r>
      <w:r w:rsidRPr="00375753">
        <w:rPr>
          <w:rFonts w:ascii="Arial" w:hAnsi="Arial" w:cs="Arial"/>
          <w:sz w:val="22"/>
          <w:szCs w:val="22"/>
        </w:rPr>
        <w:t xml:space="preserve">: </w:t>
      </w:r>
      <w:r w:rsidRPr="00375753">
        <w:rPr>
          <w:rFonts w:ascii="Arial" w:hAnsi="Arial" w:cs="Arial"/>
          <w:i/>
          <w:sz w:val="22"/>
          <w:szCs w:val="22"/>
        </w:rPr>
        <w:t>A Mecenate, Est modus in rebus</w:t>
      </w:r>
      <w:r w:rsidRPr="00375753">
        <w:rPr>
          <w:rFonts w:ascii="Arial" w:hAnsi="Arial" w:cs="Arial"/>
          <w:sz w:val="22"/>
          <w:szCs w:val="22"/>
        </w:rPr>
        <w:t xml:space="preserve"> (I,1); </w:t>
      </w:r>
      <w:r w:rsidRPr="00375753">
        <w:rPr>
          <w:rFonts w:ascii="Arial" w:hAnsi="Arial" w:cs="Arial"/>
          <w:i/>
          <w:iCs/>
          <w:sz w:val="22"/>
          <w:szCs w:val="22"/>
        </w:rPr>
        <w:t>La favola del topo di campagna e del topo di città</w:t>
      </w:r>
      <w:r w:rsidRPr="00375753">
        <w:rPr>
          <w:rFonts w:ascii="Arial" w:hAnsi="Arial" w:cs="Arial"/>
          <w:sz w:val="22"/>
          <w:szCs w:val="22"/>
        </w:rPr>
        <w:t xml:space="preserve"> (II,6, 79-117, p.455), </w:t>
      </w:r>
      <w:r w:rsidRPr="00375753">
        <w:rPr>
          <w:rFonts w:ascii="Arial" w:hAnsi="Arial" w:cs="Arial"/>
          <w:i/>
          <w:iCs/>
          <w:sz w:val="22"/>
          <w:szCs w:val="22"/>
        </w:rPr>
        <w:t>Il seccatore</w:t>
      </w:r>
      <w:r w:rsidRPr="00375753">
        <w:rPr>
          <w:rFonts w:ascii="Arial" w:hAnsi="Arial" w:cs="Arial"/>
          <w:sz w:val="22"/>
          <w:szCs w:val="22"/>
        </w:rPr>
        <w:t xml:space="preserve"> (I,9, fot.)</w:t>
      </w:r>
    </w:p>
    <w:p w14:paraId="2B2C5048" w14:textId="77777777" w:rsidR="00375753" w:rsidRPr="00375753" w:rsidRDefault="00375753" w:rsidP="00375753">
      <w:pPr>
        <w:jc w:val="both"/>
        <w:rPr>
          <w:rFonts w:ascii="Arial" w:hAnsi="Arial" w:cs="Arial"/>
          <w:sz w:val="22"/>
          <w:szCs w:val="22"/>
        </w:rPr>
      </w:pPr>
      <w:r w:rsidRPr="00375753">
        <w:rPr>
          <w:rFonts w:ascii="Arial" w:hAnsi="Arial" w:cs="Arial"/>
          <w:sz w:val="22"/>
          <w:szCs w:val="22"/>
        </w:rPr>
        <w:t xml:space="preserve">Confronto tra la favola di Orazio e la poesia di Trilussa </w:t>
      </w:r>
      <w:r w:rsidRPr="00375753">
        <w:rPr>
          <w:rFonts w:ascii="Arial" w:hAnsi="Arial" w:cs="Arial"/>
          <w:i/>
          <w:sz w:val="22"/>
          <w:szCs w:val="22"/>
        </w:rPr>
        <w:t>Er sorcio de città e er sorcio de campagna</w:t>
      </w:r>
      <w:r w:rsidRPr="00375753">
        <w:rPr>
          <w:rFonts w:ascii="Arial" w:hAnsi="Arial" w:cs="Arial"/>
          <w:sz w:val="22"/>
          <w:szCs w:val="22"/>
        </w:rPr>
        <w:t>: la morale rovesciata</w:t>
      </w:r>
    </w:p>
    <w:p w14:paraId="5E10B4AB" w14:textId="77777777" w:rsidR="00375753" w:rsidRPr="00375753" w:rsidRDefault="00375753" w:rsidP="00375753">
      <w:pPr>
        <w:jc w:val="both"/>
        <w:rPr>
          <w:rFonts w:ascii="Arial" w:hAnsi="Arial" w:cs="Arial"/>
          <w:sz w:val="22"/>
          <w:szCs w:val="22"/>
        </w:rPr>
      </w:pPr>
      <w:r w:rsidRPr="00375753">
        <w:rPr>
          <w:rFonts w:ascii="Arial" w:hAnsi="Arial" w:cs="Arial"/>
          <w:i/>
          <w:iCs/>
          <w:sz w:val="22"/>
          <w:szCs w:val="22"/>
        </w:rPr>
        <w:t>Carmina</w:t>
      </w:r>
      <w:r w:rsidRPr="00375753">
        <w:rPr>
          <w:rFonts w:ascii="Arial" w:hAnsi="Arial" w:cs="Arial"/>
          <w:sz w:val="22"/>
          <w:szCs w:val="22"/>
        </w:rPr>
        <w:t xml:space="preserve">: </w:t>
      </w:r>
      <w:r w:rsidRPr="00375753">
        <w:rPr>
          <w:rFonts w:ascii="Arial" w:hAnsi="Arial" w:cs="Arial"/>
          <w:i/>
          <w:iCs/>
          <w:sz w:val="22"/>
          <w:szCs w:val="22"/>
          <w:u w:val="single"/>
        </w:rPr>
        <w:t>A Sestio</w:t>
      </w:r>
      <w:r w:rsidRPr="00375753">
        <w:rPr>
          <w:rFonts w:ascii="Arial" w:hAnsi="Arial" w:cs="Arial"/>
          <w:sz w:val="22"/>
          <w:szCs w:val="22"/>
          <w:u w:val="single"/>
        </w:rPr>
        <w:t xml:space="preserve"> (I, 4, fot.); </w:t>
      </w:r>
      <w:r w:rsidRPr="00375753">
        <w:rPr>
          <w:rFonts w:ascii="Arial" w:hAnsi="Arial" w:cs="Arial"/>
          <w:i/>
          <w:iCs/>
          <w:sz w:val="22"/>
          <w:szCs w:val="22"/>
          <w:u w:val="single"/>
        </w:rPr>
        <w:t>A Taliarco</w:t>
      </w:r>
      <w:r w:rsidRPr="00375753">
        <w:rPr>
          <w:rFonts w:ascii="Arial" w:hAnsi="Arial" w:cs="Arial"/>
          <w:sz w:val="22"/>
          <w:szCs w:val="22"/>
          <w:u w:val="single"/>
        </w:rPr>
        <w:t xml:space="preserve"> (I,9, fot.); </w:t>
      </w:r>
      <w:r w:rsidRPr="00375753">
        <w:rPr>
          <w:rFonts w:ascii="Arial" w:hAnsi="Arial" w:cs="Arial"/>
          <w:i/>
          <w:iCs/>
          <w:sz w:val="22"/>
          <w:szCs w:val="22"/>
          <w:u w:val="single"/>
        </w:rPr>
        <w:t>Carpe diem</w:t>
      </w:r>
      <w:r w:rsidRPr="00375753">
        <w:rPr>
          <w:rFonts w:ascii="Arial" w:hAnsi="Arial" w:cs="Arial"/>
          <w:sz w:val="22"/>
          <w:szCs w:val="22"/>
          <w:u w:val="single"/>
        </w:rPr>
        <w:t xml:space="preserve"> (I,11, p.461), </w:t>
      </w:r>
      <w:r w:rsidRPr="00375753">
        <w:rPr>
          <w:rFonts w:ascii="Arial" w:hAnsi="Arial" w:cs="Arial"/>
          <w:i/>
          <w:sz w:val="22"/>
          <w:szCs w:val="22"/>
          <w:u w:val="single"/>
        </w:rPr>
        <w:t>Un invito a Mecenate</w:t>
      </w:r>
      <w:r w:rsidRPr="00375753">
        <w:rPr>
          <w:rFonts w:ascii="Arial" w:hAnsi="Arial" w:cs="Arial"/>
          <w:sz w:val="22"/>
          <w:szCs w:val="22"/>
          <w:u w:val="single"/>
        </w:rPr>
        <w:t xml:space="preserve"> (I,20, fot.), </w:t>
      </w:r>
      <w:r w:rsidRPr="00375753">
        <w:rPr>
          <w:rFonts w:ascii="Arial" w:hAnsi="Arial" w:cs="Arial"/>
          <w:i/>
          <w:iCs/>
          <w:sz w:val="22"/>
          <w:szCs w:val="22"/>
          <w:u w:val="single"/>
        </w:rPr>
        <w:t xml:space="preserve">Nunc est bibendum </w:t>
      </w:r>
      <w:r w:rsidRPr="00375753">
        <w:rPr>
          <w:rFonts w:ascii="Arial" w:hAnsi="Arial" w:cs="Arial"/>
          <w:sz w:val="22"/>
          <w:szCs w:val="22"/>
          <w:u w:val="single"/>
        </w:rPr>
        <w:t xml:space="preserve">(I,37, fot.); </w:t>
      </w:r>
      <w:r w:rsidRPr="00375753">
        <w:rPr>
          <w:rFonts w:ascii="Arial" w:hAnsi="Arial" w:cs="Arial"/>
          <w:i/>
          <w:iCs/>
          <w:sz w:val="22"/>
          <w:szCs w:val="22"/>
          <w:u w:val="single"/>
        </w:rPr>
        <w:t>A Lidia</w:t>
      </w:r>
      <w:r w:rsidRPr="00375753">
        <w:rPr>
          <w:rFonts w:ascii="Arial" w:hAnsi="Arial" w:cs="Arial"/>
          <w:sz w:val="22"/>
          <w:szCs w:val="22"/>
          <w:u w:val="single"/>
        </w:rPr>
        <w:t xml:space="preserve"> (III,9, fot.); </w:t>
      </w:r>
      <w:r w:rsidRPr="00375753">
        <w:rPr>
          <w:rFonts w:ascii="Arial" w:hAnsi="Arial" w:cs="Arial"/>
          <w:i/>
          <w:iCs/>
          <w:sz w:val="22"/>
          <w:szCs w:val="22"/>
          <w:u w:val="single"/>
        </w:rPr>
        <w:t>Exegi monumentum aere perennius</w:t>
      </w:r>
      <w:r w:rsidRPr="00375753">
        <w:rPr>
          <w:rFonts w:ascii="Arial" w:hAnsi="Arial" w:cs="Arial"/>
          <w:sz w:val="22"/>
          <w:szCs w:val="22"/>
          <w:u w:val="single"/>
        </w:rPr>
        <w:t xml:space="preserve"> (III,30, fot.); </w:t>
      </w:r>
      <w:r w:rsidRPr="00375753">
        <w:rPr>
          <w:rFonts w:ascii="Arial" w:hAnsi="Arial" w:cs="Arial"/>
          <w:i/>
          <w:iCs/>
          <w:sz w:val="22"/>
          <w:szCs w:val="22"/>
          <w:u w:val="single"/>
        </w:rPr>
        <w:t>Pulvis et umbra</w:t>
      </w:r>
      <w:r w:rsidRPr="00375753">
        <w:rPr>
          <w:rFonts w:ascii="Arial" w:hAnsi="Arial" w:cs="Arial"/>
          <w:sz w:val="22"/>
          <w:szCs w:val="22"/>
          <w:u w:val="single"/>
        </w:rPr>
        <w:t xml:space="preserve"> (IV,7, p.469)</w:t>
      </w:r>
    </w:p>
    <w:p w14:paraId="41EFEE25" w14:textId="77777777" w:rsidR="00375753" w:rsidRPr="00375753" w:rsidRDefault="00375753" w:rsidP="00375753">
      <w:pPr>
        <w:jc w:val="both"/>
        <w:rPr>
          <w:rFonts w:ascii="Arial" w:hAnsi="Arial" w:cs="Arial"/>
          <w:i/>
          <w:sz w:val="22"/>
          <w:szCs w:val="22"/>
        </w:rPr>
      </w:pPr>
      <w:r w:rsidRPr="00375753">
        <w:rPr>
          <w:rFonts w:ascii="Arial" w:hAnsi="Arial" w:cs="Arial"/>
          <w:i/>
          <w:sz w:val="22"/>
          <w:szCs w:val="22"/>
        </w:rPr>
        <w:t>Epistulae: A Tibullo (I,4, fot.); A Bullazio (I,11, fot.)</w:t>
      </w:r>
    </w:p>
    <w:p w14:paraId="2C8FDC1B" w14:textId="77777777" w:rsidR="00375753" w:rsidRPr="00375753" w:rsidRDefault="00375753" w:rsidP="00375753">
      <w:pPr>
        <w:jc w:val="both"/>
        <w:rPr>
          <w:rFonts w:ascii="Arial" w:hAnsi="Arial" w:cs="Arial"/>
          <w:b/>
          <w:sz w:val="22"/>
          <w:szCs w:val="22"/>
        </w:rPr>
      </w:pPr>
    </w:p>
    <w:p w14:paraId="25FBC968" w14:textId="77777777" w:rsidR="00375753" w:rsidRPr="00375753" w:rsidRDefault="00375753" w:rsidP="00375753">
      <w:pPr>
        <w:jc w:val="both"/>
        <w:rPr>
          <w:rFonts w:ascii="Arial" w:hAnsi="Arial" w:cs="Arial"/>
          <w:b/>
          <w:sz w:val="22"/>
          <w:szCs w:val="22"/>
        </w:rPr>
      </w:pPr>
      <w:r w:rsidRPr="00375753">
        <w:rPr>
          <w:rFonts w:ascii="Arial" w:hAnsi="Arial" w:cs="Arial"/>
          <w:b/>
          <w:sz w:val="22"/>
          <w:szCs w:val="22"/>
        </w:rPr>
        <w:t>L'ETA' GIULIO-CLAUDIA</w:t>
      </w:r>
    </w:p>
    <w:p w14:paraId="476A6D34" w14:textId="77777777" w:rsidR="00375753" w:rsidRPr="00375753" w:rsidRDefault="00375753" w:rsidP="00375753">
      <w:pPr>
        <w:jc w:val="both"/>
        <w:rPr>
          <w:rFonts w:ascii="Arial" w:hAnsi="Arial" w:cs="Arial"/>
          <w:b/>
          <w:sz w:val="22"/>
          <w:szCs w:val="22"/>
        </w:rPr>
      </w:pPr>
      <w:r w:rsidRPr="00375753">
        <w:rPr>
          <w:rFonts w:ascii="Arial" w:hAnsi="Arial" w:cs="Arial"/>
          <w:sz w:val="22"/>
          <w:szCs w:val="22"/>
        </w:rPr>
        <w:t>Il contesto storico-culturale</w:t>
      </w:r>
    </w:p>
    <w:p w14:paraId="58EC363C" w14:textId="77777777" w:rsidR="00375753" w:rsidRPr="00375753" w:rsidRDefault="00375753" w:rsidP="00375753">
      <w:pPr>
        <w:jc w:val="both"/>
        <w:rPr>
          <w:rFonts w:ascii="Arial" w:hAnsi="Arial" w:cs="Arial"/>
          <w:b/>
          <w:sz w:val="22"/>
          <w:szCs w:val="22"/>
        </w:rPr>
      </w:pPr>
      <w:r w:rsidRPr="00375753">
        <w:rPr>
          <w:rFonts w:ascii="Arial" w:hAnsi="Arial" w:cs="Arial"/>
          <w:b/>
          <w:sz w:val="22"/>
          <w:szCs w:val="22"/>
        </w:rPr>
        <w:t>Fedro</w:t>
      </w:r>
    </w:p>
    <w:p w14:paraId="78E98D89" w14:textId="77777777" w:rsidR="00375753" w:rsidRPr="00375753" w:rsidRDefault="00375753" w:rsidP="00375753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375753">
        <w:rPr>
          <w:rFonts w:ascii="Arial" w:hAnsi="Arial" w:cs="Arial"/>
          <w:bCs/>
          <w:i/>
          <w:iCs/>
          <w:sz w:val="22"/>
          <w:szCs w:val="22"/>
        </w:rPr>
        <w:t>Fabulae</w:t>
      </w:r>
      <w:r w:rsidRPr="00375753">
        <w:rPr>
          <w:rFonts w:ascii="Arial" w:hAnsi="Arial" w:cs="Arial"/>
          <w:bCs/>
          <w:sz w:val="22"/>
          <w:szCs w:val="22"/>
        </w:rPr>
        <w:t xml:space="preserve">: </w:t>
      </w:r>
      <w:r w:rsidRPr="00375753">
        <w:rPr>
          <w:rFonts w:ascii="Arial" w:hAnsi="Arial" w:cs="Arial"/>
          <w:bCs/>
          <w:i/>
          <w:iCs/>
          <w:sz w:val="22"/>
          <w:szCs w:val="22"/>
          <w:u w:val="single"/>
        </w:rPr>
        <w:t>Il lupo e l’agnello</w:t>
      </w:r>
      <w:r w:rsidRPr="00375753">
        <w:rPr>
          <w:rFonts w:ascii="Arial" w:hAnsi="Arial" w:cs="Arial"/>
          <w:bCs/>
          <w:sz w:val="22"/>
          <w:szCs w:val="22"/>
          <w:u w:val="single"/>
        </w:rPr>
        <w:t xml:space="preserve"> (I,1</w:t>
      </w:r>
      <w:r w:rsidRPr="00375753">
        <w:rPr>
          <w:rFonts w:ascii="Arial" w:hAnsi="Arial" w:cs="Arial"/>
          <w:bCs/>
          <w:sz w:val="22"/>
          <w:szCs w:val="22"/>
        </w:rPr>
        <w:t xml:space="preserve">, fot.); </w:t>
      </w:r>
      <w:r w:rsidRPr="00375753">
        <w:rPr>
          <w:rFonts w:ascii="Arial" w:hAnsi="Arial" w:cs="Arial"/>
          <w:bCs/>
          <w:i/>
          <w:iCs/>
          <w:sz w:val="22"/>
          <w:szCs w:val="22"/>
        </w:rPr>
        <w:t>La mucca, la capra, la pecora e il leone</w:t>
      </w:r>
      <w:r w:rsidRPr="00375753">
        <w:rPr>
          <w:rFonts w:ascii="Arial" w:hAnsi="Arial" w:cs="Arial"/>
          <w:bCs/>
          <w:sz w:val="22"/>
          <w:szCs w:val="22"/>
        </w:rPr>
        <w:t xml:space="preserve"> (I,5, fot.); La volpe alla maschera tragica (I,7, fot.);  </w:t>
      </w:r>
      <w:r w:rsidRPr="00375753">
        <w:rPr>
          <w:rFonts w:ascii="Arial" w:hAnsi="Arial" w:cs="Arial"/>
          <w:bCs/>
          <w:i/>
          <w:iCs/>
          <w:sz w:val="22"/>
          <w:szCs w:val="22"/>
          <w:u w:val="single"/>
        </w:rPr>
        <w:t>I padroni sono tutti</w:t>
      </w:r>
      <w:r w:rsidRPr="00375753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375753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uguali </w:t>
      </w:r>
      <w:r w:rsidRPr="00375753">
        <w:rPr>
          <w:rFonts w:ascii="Arial" w:hAnsi="Arial" w:cs="Arial"/>
          <w:bCs/>
          <w:sz w:val="22"/>
          <w:szCs w:val="22"/>
          <w:u w:val="single"/>
        </w:rPr>
        <w:t>(I,15</w:t>
      </w:r>
      <w:r w:rsidRPr="00375753">
        <w:rPr>
          <w:rFonts w:ascii="Arial" w:hAnsi="Arial" w:cs="Arial"/>
          <w:bCs/>
          <w:sz w:val="22"/>
          <w:szCs w:val="22"/>
        </w:rPr>
        <w:t xml:space="preserve">, fot.); </w:t>
      </w:r>
      <w:r w:rsidRPr="00375753">
        <w:rPr>
          <w:rFonts w:ascii="Arial" w:hAnsi="Arial" w:cs="Arial"/>
          <w:bCs/>
          <w:i/>
          <w:sz w:val="22"/>
          <w:szCs w:val="22"/>
        </w:rPr>
        <w:t xml:space="preserve">Il lupo magro e il cane grasso (III,7, fot.); La volpe e l’uva (IV,3, fot.); </w:t>
      </w:r>
      <w:r w:rsidRPr="00375753">
        <w:rPr>
          <w:rFonts w:ascii="Arial" w:hAnsi="Arial" w:cs="Arial"/>
          <w:bCs/>
          <w:i/>
          <w:sz w:val="22"/>
          <w:szCs w:val="22"/>
          <w:u w:val="single"/>
        </w:rPr>
        <w:t>Vivere da schiavo (App. perott. 20,</w:t>
      </w:r>
      <w:r w:rsidRPr="00375753">
        <w:rPr>
          <w:rFonts w:ascii="Arial" w:hAnsi="Arial" w:cs="Arial"/>
          <w:bCs/>
          <w:i/>
          <w:sz w:val="22"/>
          <w:szCs w:val="22"/>
        </w:rPr>
        <w:t>fot.); Vidua et miles (App perott.13, fot.)</w:t>
      </w:r>
    </w:p>
    <w:p w14:paraId="32E7B6A2" w14:textId="77777777" w:rsidR="00375753" w:rsidRPr="00375753" w:rsidRDefault="00375753" w:rsidP="00375753">
      <w:pPr>
        <w:jc w:val="both"/>
        <w:rPr>
          <w:rFonts w:ascii="Arial" w:hAnsi="Arial" w:cs="Arial"/>
          <w:b/>
          <w:sz w:val="22"/>
          <w:szCs w:val="22"/>
        </w:rPr>
      </w:pPr>
      <w:r w:rsidRPr="00375753">
        <w:rPr>
          <w:rFonts w:ascii="Arial" w:hAnsi="Arial" w:cs="Arial"/>
          <w:b/>
          <w:sz w:val="22"/>
          <w:szCs w:val="22"/>
        </w:rPr>
        <w:t>Seneca</w:t>
      </w:r>
    </w:p>
    <w:p w14:paraId="7E56340C" w14:textId="77777777" w:rsidR="00375753" w:rsidRPr="00375753" w:rsidRDefault="00375753" w:rsidP="00375753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75753">
        <w:rPr>
          <w:rFonts w:ascii="Arial" w:hAnsi="Arial" w:cs="Arial"/>
          <w:i/>
          <w:sz w:val="22"/>
          <w:szCs w:val="22"/>
        </w:rPr>
        <w:t>De brevitate vitae</w:t>
      </w:r>
      <w:r w:rsidRPr="00375753">
        <w:rPr>
          <w:rFonts w:ascii="Arial" w:hAnsi="Arial" w:cs="Arial"/>
          <w:sz w:val="22"/>
          <w:szCs w:val="22"/>
        </w:rPr>
        <w:t xml:space="preserve">: </w:t>
      </w:r>
      <w:r w:rsidRPr="00375753">
        <w:rPr>
          <w:rFonts w:ascii="Arial" w:hAnsi="Arial" w:cs="Arial"/>
          <w:i/>
          <w:iCs/>
          <w:sz w:val="22"/>
          <w:szCs w:val="22"/>
          <w:u w:val="single"/>
        </w:rPr>
        <w:t>Una protesta sbagliata (p.653)</w:t>
      </w:r>
      <w:r w:rsidRPr="00375753">
        <w:rPr>
          <w:rFonts w:ascii="Arial" w:hAnsi="Arial" w:cs="Arial"/>
          <w:sz w:val="22"/>
          <w:szCs w:val="22"/>
          <w:u w:val="single"/>
        </w:rPr>
        <w:t xml:space="preserve">; </w:t>
      </w:r>
      <w:r w:rsidRPr="00375753">
        <w:rPr>
          <w:rFonts w:ascii="Arial" w:hAnsi="Arial" w:cs="Arial"/>
          <w:i/>
          <w:sz w:val="22"/>
          <w:szCs w:val="22"/>
          <w:u w:val="single"/>
        </w:rPr>
        <w:t>Il tempo sprecato (p.655, par.1-2)</w:t>
      </w:r>
      <w:r w:rsidRPr="00375753">
        <w:rPr>
          <w:rFonts w:ascii="Arial" w:hAnsi="Arial" w:cs="Arial"/>
          <w:sz w:val="22"/>
          <w:szCs w:val="22"/>
          <w:u w:val="single"/>
        </w:rPr>
        <w:t>;</w:t>
      </w:r>
      <w:r w:rsidRPr="00375753">
        <w:rPr>
          <w:rFonts w:ascii="Arial" w:hAnsi="Arial" w:cs="Arial"/>
          <w:i/>
          <w:sz w:val="22"/>
          <w:szCs w:val="22"/>
        </w:rPr>
        <w:t xml:space="preserve"> Un amaro rendiconto; </w:t>
      </w:r>
      <w:r w:rsidRPr="00375753">
        <w:rPr>
          <w:rFonts w:ascii="Arial" w:hAnsi="Arial" w:cs="Arial"/>
          <w:i/>
          <w:sz w:val="22"/>
          <w:szCs w:val="22"/>
          <w:u w:val="single"/>
        </w:rPr>
        <w:t>Solo i saggi vivono davvero (p.670)</w:t>
      </w:r>
    </w:p>
    <w:p w14:paraId="4C17B056" w14:textId="77777777" w:rsidR="00375753" w:rsidRPr="00375753" w:rsidRDefault="00375753" w:rsidP="00375753">
      <w:pPr>
        <w:jc w:val="both"/>
        <w:rPr>
          <w:rFonts w:ascii="Arial" w:hAnsi="Arial" w:cs="Arial"/>
          <w:i/>
          <w:sz w:val="22"/>
          <w:szCs w:val="22"/>
        </w:rPr>
      </w:pPr>
      <w:r w:rsidRPr="00375753">
        <w:rPr>
          <w:rFonts w:ascii="Arial" w:hAnsi="Arial" w:cs="Arial"/>
          <w:i/>
          <w:sz w:val="22"/>
          <w:szCs w:val="22"/>
        </w:rPr>
        <w:t>Epistulae ad Lucilium</w:t>
      </w:r>
      <w:r w:rsidRPr="00375753">
        <w:rPr>
          <w:rFonts w:ascii="Arial" w:hAnsi="Arial" w:cs="Arial"/>
          <w:sz w:val="22"/>
          <w:szCs w:val="22"/>
        </w:rPr>
        <w:t xml:space="preserve">: </w:t>
      </w:r>
      <w:r w:rsidRPr="00375753">
        <w:rPr>
          <w:rFonts w:ascii="Arial" w:hAnsi="Arial" w:cs="Arial"/>
          <w:i/>
          <w:iCs/>
          <w:sz w:val="22"/>
          <w:szCs w:val="22"/>
          <w:u w:val="single"/>
        </w:rPr>
        <w:t>Solo il tempo è nostro</w:t>
      </w:r>
      <w:r w:rsidRPr="00375753">
        <w:rPr>
          <w:rFonts w:ascii="Arial" w:hAnsi="Arial" w:cs="Arial"/>
          <w:sz w:val="22"/>
          <w:szCs w:val="22"/>
          <w:u w:val="single"/>
        </w:rPr>
        <w:t xml:space="preserve"> (I,19, p.652)</w:t>
      </w:r>
      <w:r w:rsidRPr="00375753">
        <w:rPr>
          <w:rFonts w:ascii="Arial" w:hAnsi="Arial" w:cs="Arial"/>
          <w:sz w:val="22"/>
          <w:szCs w:val="22"/>
        </w:rPr>
        <w:t xml:space="preserve">; </w:t>
      </w:r>
      <w:r w:rsidRPr="00375753">
        <w:rPr>
          <w:rFonts w:ascii="Arial" w:hAnsi="Arial" w:cs="Arial"/>
          <w:i/>
          <w:iCs/>
          <w:sz w:val="22"/>
          <w:szCs w:val="22"/>
        </w:rPr>
        <w:t>In commune nati sumus</w:t>
      </w:r>
      <w:r w:rsidRPr="00375753">
        <w:rPr>
          <w:rFonts w:ascii="Arial" w:hAnsi="Arial" w:cs="Arial"/>
          <w:sz w:val="22"/>
          <w:szCs w:val="22"/>
        </w:rPr>
        <w:t xml:space="preserve"> (95, 51-53, fot.);  </w:t>
      </w:r>
      <w:r w:rsidRPr="00375753">
        <w:rPr>
          <w:rFonts w:ascii="Arial" w:hAnsi="Arial" w:cs="Arial"/>
          <w:i/>
          <w:iCs/>
          <w:sz w:val="22"/>
          <w:szCs w:val="22"/>
          <w:u w:val="single"/>
        </w:rPr>
        <w:t>Gli schiavi sono uomini</w:t>
      </w:r>
      <w:r w:rsidRPr="00375753">
        <w:rPr>
          <w:rFonts w:ascii="Arial" w:hAnsi="Arial" w:cs="Arial"/>
          <w:sz w:val="22"/>
          <w:szCs w:val="22"/>
          <w:u w:val="single"/>
        </w:rPr>
        <w:t xml:space="preserve"> </w:t>
      </w:r>
      <w:r w:rsidRPr="00375753">
        <w:rPr>
          <w:rFonts w:ascii="Arial" w:hAnsi="Arial" w:cs="Arial"/>
          <w:sz w:val="22"/>
          <w:szCs w:val="22"/>
        </w:rPr>
        <w:t>(</w:t>
      </w:r>
      <w:r w:rsidRPr="00375753">
        <w:rPr>
          <w:rFonts w:ascii="Arial" w:hAnsi="Arial" w:cs="Arial"/>
          <w:sz w:val="22"/>
          <w:szCs w:val="22"/>
          <w:u w:val="single"/>
        </w:rPr>
        <w:t xml:space="preserve"> 47,1-6, 10-13, 16-21, fot.); </w:t>
      </w:r>
      <w:r w:rsidRPr="00375753">
        <w:rPr>
          <w:rFonts w:ascii="Arial" w:hAnsi="Arial" w:cs="Arial"/>
          <w:i/>
          <w:sz w:val="22"/>
          <w:szCs w:val="22"/>
        </w:rPr>
        <w:t>Il congedo dalla vita (61, fot.); Scegliere la morte (58, 32-37, fot.); Il divino nell’uomo e nella natura (V, 41)</w:t>
      </w:r>
    </w:p>
    <w:p w14:paraId="43D4B65F" w14:textId="77777777" w:rsidR="00375753" w:rsidRPr="00375753" w:rsidRDefault="00375753" w:rsidP="00375753">
      <w:pPr>
        <w:jc w:val="both"/>
        <w:rPr>
          <w:rFonts w:ascii="Arial" w:hAnsi="Arial" w:cs="Arial"/>
          <w:i/>
          <w:sz w:val="22"/>
          <w:szCs w:val="22"/>
        </w:rPr>
      </w:pPr>
      <w:r w:rsidRPr="00375753">
        <w:rPr>
          <w:rFonts w:ascii="Arial" w:hAnsi="Arial" w:cs="Arial"/>
          <w:iCs/>
          <w:sz w:val="22"/>
          <w:szCs w:val="22"/>
        </w:rPr>
        <w:t xml:space="preserve">Approfondimento: </w:t>
      </w:r>
      <w:r w:rsidRPr="00375753">
        <w:rPr>
          <w:rFonts w:ascii="Arial" w:hAnsi="Arial" w:cs="Arial"/>
          <w:i/>
          <w:sz w:val="22"/>
          <w:szCs w:val="22"/>
        </w:rPr>
        <w:t>Vivere da schiavo a Roma</w:t>
      </w:r>
    </w:p>
    <w:p w14:paraId="52654043" w14:textId="77777777" w:rsidR="00375753" w:rsidRPr="00375753" w:rsidRDefault="00375753" w:rsidP="00375753">
      <w:pPr>
        <w:jc w:val="both"/>
        <w:rPr>
          <w:rFonts w:ascii="Arial" w:hAnsi="Arial" w:cs="Arial"/>
          <w:i/>
          <w:sz w:val="22"/>
          <w:szCs w:val="22"/>
        </w:rPr>
      </w:pPr>
      <w:r w:rsidRPr="00375753">
        <w:rPr>
          <w:rFonts w:ascii="Arial" w:hAnsi="Arial" w:cs="Arial"/>
          <w:sz w:val="22"/>
          <w:szCs w:val="22"/>
        </w:rPr>
        <w:t xml:space="preserve">Approfondimento interdisciplinare: </w:t>
      </w:r>
      <w:r w:rsidRPr="00375753">
        <w:rPr>
          <w:rFonts w:ascii="Arial" w:hAnsi="Arial" w:cs="Arial"/>
          <w:i/>
          <w:sz w:val="22"/>
          <w:szCs w:val="22"/>
        </w:rPr>
        <w:t>Seneca, Leopardi e il suicidio</w:t>
      </w:r>
    </w:p>
    <w:p w14:paraId="115F3DCF" w14:textId="77777777" w:rsidR="00375753" w:rsidRPr="00375753" w:rsidRDefault="00375753" w:rsidP="00375753">
      <w:pPr>
        <w:jc w:val="both"/>
        <w:rPr>
          <w:rFonts w:ascii="Arial" w:hAnsi="Arial" w:cs="Arial"/>
          <w:iCs/>
          <w:sz w:val="22"/>
          <w:szCs w:val="22"/>
        </w:rPr>
      </w:pPr>
      <w:r w:rsidRPr="00375753">
        <w:rPr>
          <w:rFonts w:ascii="Arial" w:hAnsi="Arial" w:cs="Arial"/>
          <w:iCs/>
          <w:sz w:val="22"/>
          <w:szCs w:val="22"/>
        </w:rPr>
        <w:t>Ed. civica: il testamento biologico</w:t>
      </w:r>
    </w:p>
    <w:p w14:paraId="0DD2DE28" w14:textId="77777777" w:rsidR="00375753" w:rsidRPr="00375753" w:rsidRDefault="00375753" w:rsidP="00375753">
      <w:pPr>
        <w:jc w:val="both"/>
        <w:rPr>
          <w:rFonts w:ascii="Arial" w:hAnsi="Arial" w:cs="Arial"/>
          <w:i/>
          <w:sz w:val="22"/>
          <w:szCs w:val="22"/>
        </w:rPr>
      </w:pPr>
      <w:r w:rsidRPr="00375753">
        <w:rPr>
          <w:rFonts w:ascii="Arial" w:hAnsi="Arial" w:cs="Arial"/>
          <w:i/>
          <w:sz w:val="22"/>
          <w:szCs w:val="22"/>
        </w:rPr>
        <w:t>Phaedra: La confessione di Fedra (p.666)</w:t>
      </w:r>
    </w:p>
    <w:p w14:paraId="6DA16198" w14:textId="77777777" w:rsidR="00375753" w:rsidRPr="00375753" w:rsidRDefault="00375753" w:rsidP="00375753">
      <w:pPr>
        <w:jc w:val="both"/>
        <w:rPr>
          <w:rFonts w:ascii="Arial" w:hAnsi="Arial" w:cs="Arial"/>
          <w:i/>
          <w:sz w:val="22"/>
          <w:szCs w:val="22"/>
        </w:rPr>
      </w:pPr>
      <w:r w:rsidRPr="00375753">
        <w:rPr>
          <w:rFonts w:ascii="Arial" w:hAnsi="Arial" w:cs="Arial"/>
          <w:i/>
          <w:sz w:val="22"/>
          <w:szCs w:val="22"/>
        </w:rPr>
        <w:t>Medea: Il lucido delirio di Medea (p.669)</w:t>
      </w:r>
    </w:p>
    <w:p w14:paraId="632A05D8" w14:textId="77777777" w:rsidR="00375753" w:rsidRPr="00375753" w:rsidRDefault="00375753" w:rsidP="00375753">
      <w:pPr>
        <w:jc w:val="both"/>
        <w:rPr>
          <w:rFonts w:ascii="Arial" w:hAnsi="Arial" w:cs="Arial"/>
          <w:sz w:val="22"/>
          <w:szCs w:val="22"/>
        </w:rPr>
      </w:pPr>
      <w:r w:rsidRPr="00375753">
        <w:rPr>
          <w:rFonts w:ascii="Arial" w:hAnsi="Arial" w:cs="Arial"/>
          <w:sz w:val="22"/>
          <w:szCs w:val="22"/>
        </w:rPr>
        <w:t>Approfondimento interdisciplinare: il mito di Medea nei secoli, da Euripide a C. Wolf</w:t>
      </w:r>
    </w:p>
    <w:p w14:paraId="5E2F1299" w14:textId="77777777" w:rsidR="00375753" w:rsidRPr="00375753" w:rsidRDefault="00375753" w:rsidP="00375753">
      <w:pPr>
        <w:jc w:val="both"/>
        <w:rPr>
          <w:rFonts w:ascii="Arial" w:hAnsi="Arial" w:cs="Arial"/>
          <w:b/>
          <w:sz w:val="22"/>
          <w:szCs w:val="22"/>
        </w:rPr>
      </w:pPr>
      <w:r w:rsidRPr="00375753">
        <w:rPr>
          <w:rFonts w:ascii="Arial" w:hAnsi="Arial" w:cs="Arial"/>
          <w:b/>
          <w:sz w:val="22"/>
          <w:szCs w:val="22"/>
        </w:rPr>
        <w:t>Lucano</w:t>
      </w:r>
    </w:p>
    <w:p w14:paraId="4EE95D56" w14:textId="77777777" w:rsidR="00375753" w:rsidRPr="00375753" w:rsidRDefault="00375753" w:rsidP="00375753">
      <w:pPr>
        <w:jc w:val="both"/>
        <w:rPr>
          <w:rFonts w:ascii="Arial" w:hAnsi="Arial" w:cs="Arial"/>
          <w:i/>
          <w:sz w:val="22"/>
          <w:szCs w:val="22"/>
        </w:rPr>
      </w:pPr>
      <w:r w:rsidRPr="00375753">
        <w:rPr>
          <w:rFonts w:ascii="Arial" w:hAnsi="Arial" w:cs="Arial"/>
          <w:i/>
          <w:sz w:val="22"/>
          <w:szCs w:val="22"/>
        </w:rPr>
        <w:t>Pharsalia: Proemio (p.682); Presentazione dei personaggi di Cesare e Pompeo (p.685)</w:t>
      </w:r>
    </w:p>
    <w:p w14:paraId="69AE7957" w14:textId="77777777" w:rsidR="00375753" w:rsidRPr="00375753" w:rsidRDefault="00375753" w:rsidP="00375753">
      <w:pPr>
        <w:jc w:val="both"/>
        <w:rPr>
          <w:rFonts w:ascii="Arial" w:hAnsi="Arial" w:cs="Arial"/>
          <w:b/>
          <w:sz w:val="22"/>
          <w:szCs w:val="22"/>
        </w:rPr>
      </w:pPr>
    </w:p>
    <w:p w14:paraId="6571FB49" w14:textId="77777777" w:rsidR="00375753" w:rsidRPr="00375753" w:rsidRDefault="00375753" w:rsidP="00375753">
      <w:pPr>
        <w:jc w:val="both"/>
        <w:rPr>
          <w:rFonts w:ascii="Arial" w:hAnsi="Arial" w:cs="Arial"/>
          <w:b/>
          <w:sz w:val="22"/>
          <w:szCs w:val="22"/>
        </w:rPr>
      </w:pPr>
      <w:r w:rsidRPr="00375753">
        <w:rPr>
          <w:rFonts w:ascii="Arial" w:hAnsi="Arial" w:cs="Arial"/>
          <w:b/>
          <w:sz w:val="22"/>
          <w:szCs w:val="22"/>
        </w:rPr>
        <w:t>PERCORSO DI GENERE: IL “ROMANZO” DALLA GRECIA A ROMA</w:t>
      </w:r>
    </w:p>
    <w:p w14:paraId="60C202F3" w14:textId="77777777" w:rsidR="00375753" w:rsidRPr="00375753" w:rsidRDefault="00375753" w:rsidP="00375753">
      <w:pPr>
        <w:jc w:val="both"/>
        <w:rPr>
          <w:rFonts w:ascii="Arial" w:hAnsi="Arial" w:cs="Arial"/>
          <w:sz w:val="22"/>
          <w:szCs w:val="22"/>
        </w:rPr>
      </w:pPr>
      <w:r w:rsidRPr="00375753">
        <w:rPr>
          <w:rFonts w:ascii="Arial" w:hAnsi="Arial" w:cs="Arial"/>
          <w:b/>
          <w:sz w:val="22"/>
          <w:szCs w:val="22"/>
        </w:rPr>
        <w:t>Petronio</w:t>
      </w:r>
    </w:p>
    <w:p w14:paraId="0DF7FF8B" w14:textId="77777777" w:rsidR="00375753" w:rsidRPr="00375753" w:rsidRDefault="00375753" w:rsidP="00375753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375753">
        <w:rPr>
          <w:rFonts w:ascii="Arial" w:hAnsi="Arial" w:cs="Arial"/>
          <w:i/>
          <w:sz w:val="22"/>
          <w:szCs w:val="22"/>
        </w:rPr>
        <w:t>Satyricon</w:t>
      </w:r>
      <w:r w:rsidRPr="00375753">
        <w:rPr>
          <w:rFonts w:ascii="Arial" w:hAnsi="Arial" w:cs="Arial"/>
          <w:sz w:val="22"/>
          <w:szCs w:val="22"/>
        </w:rPr>
        <w:t xml:space="preserve">: </w:t>
      </w:r>
      <w:r w:rsidRPr="00375753">
        <w:rPr>
          <w:rFonts w:ascii="Arial" w:hAnsi="Arial" w:cs="Arial"/>
          <w:i/>
          <w:iCs/>
          <w:sz w:val="22"/>
          <w:szCs w:val="22"/>
        </w:rPr>
        <w:t xml:space="preserve">Trimalchione si unisce al banchetto (p.712); “Vive più a lungo il vino dell’ometto!”(p.713); Un cinghiale con il berretto (p.714); L’apologia di Trimalchione (p.715); Il funerale di Trimalchione (p.718); </w:t>
      </w:r>
      <w:r w:rsidRPr="00375753">
        <w:rPr>
          <w:rFonts w:ascii="Arial" w:hAnsi="Arial" w:cs="Arial"/>
          <w:i/>
          <w:iCs/>
          <w:sz w:val="22"/>
          <w:szCs w:val="22"/>
          <w:u w:val="single"/>
        </w:rPr>
        <w:t>La descrizione di Fortunata</w:t>
      </w:r>
      <w:r w:rsidRPr="00375753">
        <w:rPr>
          <w:rFonts w:ascii="Arial" w:hAnsi="Arial" w:cs="Arial"/>
          <w:i/>
          <w:iCs/>
          <w:sz w:val="22"/>
          <w:szCs w:val="22"/>
        </w:rPr>
        <w:t xml:space="preserve"> (par. 37, p.716)</w:t>
      </w:r>
      <w:r w:rsidRPr="00375753">
        <w:rPr>
          <w:rFonts w:ascii="Arial" w:hAnsi="Arial" w:cs="Arial"/>
          <w:sz w:val="22"/>
          <w:szCs w:val="22"/>
        </w:rPr>
        <w:t xml:space="preserve">; </w:t>
      </w:r>
      <w:r w:rsidRPr="00375753">
        <w:rPr>
          <w:rFonts w:ascii="Arial" w:hAnsi="Arial" w:cs="Arial"/>
          <w:i/>
          <w:iCs/>
          <w:sz w:val="22"/>
          <w:szCs w:val="22"/>
        </w:rPr>
        <w:t>La matrona di Efeso (fot.)</w:t>
      </w:r>
      <w:r w:rsidRPr="00375753">
        <w:rPr>
          <w:rFonts w:ascii="Arial" w:hAnsi="Arial" w:cs="Arial"/>
          <w:sz w:val="22"/>
          <w:szCs w:val="22"/>
        </w:rPr>
        <w:t>;</w:t>
      </w:r>
      <w:r w:rsidRPr="00375753">
        <w:rPr>
          <w:rFonts w:ascii="Arial" w:hAnsi="Arial" w:cs="Arial"/>
          <w:i/>
          <w:sz w:val="22"/>
          <w:szCs w:val="22"/>
        </w:rPr>
        <w:t xml:space="preserve"> </w:t>
      </w:r>
      <w:r w:rsidRPr="00375753">
        <w:rPr>
          <w:rFonts w:ascii="Arial" w:hAnsi="Arial" w:cs="Arial"/>
          <w:i/>
          <w:iCs/>
          <w:sz w:val="22"/>
          <w:szCs w:val="22"/>
          <w:u w:val="single"/>
        </w:rPr>
        <w:t>Il lupo mannaro</w:t>
      </w:r>
      <w:r w:rsidRPr="00375753">
        <w:rPr>
          <w:rFonts w:ascii="Arial" w:hAnsi="Arial" w:cs="Arial"/>
          <w:i/>
          <w:iCs/>
          <w:sz w:val="22"/>
          <w:szCs w:val="22"/>
        </w:rPr>
        <w:t xml:space="preserve"> (fot.)</w:t>
      </w:r>
    </w:p>
    <w:p w14:paraId="7E13341C" w14:textId="77777777" w:rsidR="00375753" w:rsidRPr="00375753" w:rsidRDefault="00375753" w:rsidP="00375753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375753">
        <w:rPr>
          <w:rFonts w:ascii="Arial" w:hAnsi="Arial" w:cs="Arial"/>
          <w:iCs/>
          <w:sz w:val="22"/>
          <w:szCs w:val="22"/>
        </w:rPr>
        <w:t xml:space="preserve">Letture critiche: E. Cantarella, </w:t>
      </w:r>
      <w:r w:rsidRPr="00375753">
        <w:rPr>
          <w:rFonts w:ascii="Arial" w:hAnsi="Arial" w:cs="Arial"/>
          <w:i/>
          <w:iCs/>
          <w:sz w:val="22"/>
          <w:szCs w:val="22"/>
        </w:rPr>
        <w:t xml:space="preserve">L’amore omosessuale a Roma (p.702); </w:t>
      </w:r>
      <w:r w:rsidRPr="00375753">
        <w:rPr>
          <w:rFonts w:ascii="Arial" w:hAnsi="Arial" w:cs="Arial"/>
          <w:iCs/>
          <w:sz w:val="22"/>
          <w:szCs w:val="22"/>
        </w:rPr>
        <w:t xml:space="preserve">E. Auerbach, </w:t>
      </w:r>
      <w:r w:rsidRPr="00375753">
        <w:rPr>
          <w:rFonts w:ascii="Arial" w:hAnsi="Arial" w:cs="Arial"/>
          <w:i/>
          <w:iCs/>
          <w:sz w:val="22"/>
          <w:szCs w:val="22"/>
        </w:rPr>
        <w:t>Il realismo in Petronio (fot.)</w:t>
      </w:r>
    </w:p>
    <w:p w14:paraId="41C3145A" w14:textId="77777777" w:rsidR="00375753" w:rsidRPr="00375753" w:rsidRDefault="00375753" w:rsidP="00375753">
      <w:pPr>
        <w:jc w:val="both"/>
        <w:rPr>
          <w:rFonts w:ascii="Arial" w:hAnsi="Arial" w:cs="Arial"/>
          <w:b/>
          <w:sz w:val="22"/>
          <w:szCs w:val="22"/>
        </w:rPr>
      </w:pPr>
    </w:p>
    <w:p w14:paraId="73F09609" w14:textId="77777777" w:rsidR="00375753" w:rsidRPr="00375753" w:rsidRDefault="00375753" w:rsidP="00375753">
      <w:pPr>
        <w:jc w:val="both"/>
        <w:rPr>
          <w:rFonts w:ascii="Arial" w:hAnsi="Arial" w:cs="Arial"/>
          <w:sz w:val="22"/>
          <w:szCs w:val="22"/>
        </w:rPr>
      </w:pPr>
      <w:r w:rsidRPr="00375753">
        <w:rPr>
          <w:rFonts w:ascii="Arial" w:hAnsi="Arial" w:cs="Arial"/>
          <w:b/>
          <w:sz w:val="22"/>
          <w:szCs w:val="22"/>
        </w:rPr>
        <w:t>Apuleio</w:t>
      </w:r>
    </w:p>
    <w:p w14:paraId="6FB8D333" w14:textId="77777777" w:rsidR="00375753" w:rsidRPr="00375753" w:rsidRDefault="00375753" w:rsidP="00375753">
      <w:pPr>
        <w:jc w:val="both"/>
        <w:rPr>
          <w:rFonts w:ascii="Arial" w:hAnsi="Arial" w:cs="Arial"/>
          <w:i/>
          <w:sz w:val="22"/>
          <w:szCs w:val="22"/>
        </w:rPr>
      </w:pPr>
      <w:r w:rsidRPr="00375753">
        <w:rPr>
          <w:rFonts w:ascii="Arial" w:hAnsi="Arial" w:cs="Arial"/>
          <w:i/>
          <w:sz w:val="22"/>
          <w:szCs w:val="22"/>
        </w:rPr>
        <w:t>Le Metamorfosi</w:t>
      </w:r>
      <w:r w:rsidRPr="00375753">
        <w:rPr>
          <w:rFonts w:ascii="Arial" w:hAnsi="Arial" w:cs="Arial"/>
          <w:sz w:val="22"/>
          <w:szCs w:val="22"/>
        </w:rPr>
        <w:t xml:space="preserve">: </w:t>
      </w:r>
      <w:r w:rsidRPr="00375753">
        <w:rPr>
          <w:rFonts w:ascii="Arial" w:hAnsi="Arial" w:cs="Arial"/>
          <w:i/>
          <w:sz w:val="22"/>
          <w:szCs w:val="22"/>
          <w:u w:val="single"/>
        </w:rPr>
        <w:t>Lucio si presenta</w:t>
      </w:r>
      <w:r w:rsidRPr="00375753">
        <w:rPr>
          <w:rFonts w:ascii="Arial" w:hAnsi="Arial" w:cs="Arial"/>
          <w:i/>
          <w:sz w:val="22"/>
          <w:szCs w:val="22"/>
        </w:rPr>
        <w:t xml:space="preserve"> (P.875); L’asino nella stalla e l’arrivo dei briganti (p.880); La preghiera alla luna: Lucio torna uomo (p.881); Le nozze mostruose di Psiche (p.884); Psiche contempla di nascosto Amore (p.887); Psiche scende agli inferi (p.889)</w:t>
      </w:r>
    </w:p>
    <w:p w14:paraId="208B3627" w14:textId="77777777" w:rsidR="00375753" w:rsidRPr="00375753" w:rsidRDefault="00375753" w:rsidP="00375753">
      <w:pPr>
        <w:jc w:val="both"/>
        <w:rPr>
          <w:rFonts w:ascii="Arial" w:hAnsi="Arial" w:cs="Arial"/>
          <w:i/>
          <w:sz w:val="22"/>
          <w:szCs w:val="22"/>
        </w:rPr>
      </w:pPr>
      <w:r w:rsidRPr="00375753">
        <w:rPr>
          <w:rFonts w:ascii="Arial" w:hAnsi="Arial" w:cs="Arial"/>
          <w:sz w:val="22"/>
          <w:szCs w:val="22"/>
        </w:rPr>
        <w:t xml:space="preserve">Lettura critica: G. Augello, </w:t>
      </w:r>
      <w:r w:rsidRPr="00375753">
        <w:rPr>
          <w:rFonts w:ascii="Arial" w:hAnsi="Arial" w:cs="Arial"/>
          <w:i/>
          <w:sz w:val="22"/>
          <w:szCs w:val="22"/>
        </w:rPr>
        <w:t xml:space="preserve">L’influenza della fiaba di Amore e Psiche nella cultura occidentale (p.886); </w:t>
      </w:r>
      <w:r w:rsidRPr="00375753">
        <w:rPr>
          <w:rFonts w:ascii="Arial" w:hAnsi="Arial" w:cs="Arial"/>
          <w:sz w:val="22"/>
          <w:szCs w:val="22"/>
        </w:rPr>
        <w:t xml:space="preserve">R. Merkelbach, </w:t>
      </w:r>
      <w:r w:rsidRPr="00375753">
        <w:rPr>
          <w:rFonts w:ascii="Arial" w:hAnsi="Arial" w:cs="Arial"/>
          <w:i/>
          <w:sz w:val="22"/>
          <w:szCs w:val="22"/>
        </w:rPr>
        <w:t>Un percorso iniziatico agli Inferi (p.891)</w:t>
      </w:r>
    </w:p>
    <w:p w14:paraId="17A93BEE" w14:textId="77777777" w:rsidR="00375753" w:rsidRPr="00375753" w:rsidRDefault="00375753" w:rsidP="00375753">
      <w:pPr>
        <w:jc w:val="both"/>
        <w:rPr>
          <w:rFonts w:ascii="Arial" w:hAnsi="Arial" w:cs="Arial"/>
          <w:b/>
          <w:sz w:val="22"/>
          <w:szCs w:val="22"/>
        </w:rPr>
      </w:pPr>
    </w:p>
    <w:p w14:paraId="526CD10F" w14:textId="77777777" w:rsidR="00375753" w:rsidRPr="00375753" w:rsidRDefault="00375753" w:rsidP="00375753">
      <w:pPr>
        <w:jc w:val="both"/>
        <w:rPr>
          <w:rFonts w:ascii="Arial" w:hAnsi="Arial" w:cs="Arial"/>
          <w:b/>
          <w:sz w:val="22"/>
          <w:szCs w:val="22"/>
        </w:rPr>
      </w:pPr>
      <w:r w:rsidRPr="00375753">
        <w:rPr>
          <w:rFonts w:ascii="Arial" w:hAnsi="Arial" w:cs="Arial"/>
          <w:b/>
          <w:sz w:val="22"/>
          <w:szCs w:val="22"/>
        </w:rPr>
        <w:t>L'ETA' DEI FLAVI</w:t>
      </w:r>
    </w:p>
    <w:p w14:paraId="339CFDBF" w14:textId="77777777" w:rsidR="00375753" w:rsidRPr="00375753" w:rsidRDefault="00375753" w:rsidP="00375753">
      <w:pPr>
        <w:jc w:val="both"/>
        <w:rPr>
          <w:rFonts w:ascii="Arial" w:hAnsi="Arial" w:cs="Arial"/>
          <w:sz w:val="22"/>
          <w:szCs w:val="22"/>
        </w:rPr>
      </w:pPr>
      <w:r w:rsidRPr="00375753">
        <w:rPr>
          <w:rFonts w:ascii="Arial" w:hAnsi="Arial" w:cs="Arial"/>
          <w:sz w:val="22"/>
          <w:szCs w:val="22"/>
        </w:rPr>
        <w:t>Il contesto storico-culturale</w:t>
      </w:r>
    </w:p>
    <w:p w14:paraId="28BF654D" w14:textId="77777777" w:rsidR="00375753" w:rsidRPr="00375753" w:rsidRDefault="00375753" w:rsidP="00375753">
      <w:pPr>
        <w:jc w:val="both"/>
        <w:rPr>
          <w:rFonts w:ascii="Arial" w:hAnsi="Arial" w:cs="Arial"/>
          <w:b/>
          <w:sz w:val="22"/>
          <w:szCs w:val="22"/>
        </w:rPr>
      </w:pPr>
      <w:r w:rsidRPr="00375753">
        <w:rPr>
          <w:rFonts w:ascii="Arial" w:hAnsi="Arial" w:cs="Arial"/>
          <w:b/>
          <w:sz w:val="22"/>
          <w:szCs w:val="22"/>
        </w:rPr>
        <w:t>Plinio il Vecchio</w:t>
      </w:r>
    </w:p>
    <w:p w14:paraId="519DF770" w14:textId="77777777" w:rsidR="00375753" w:rsidRPr="00375753" w:rsidRDefault="00375753" w:rsidP="00375753">
      <w:pPr>
        <w:jc w:val="both"/>
        <w:rPr>
          <w:rFonts w:ascii="Arial" w:hAnsi="Arial" w:cs="Arial"/>
          <w:sz w:val="22"/>
          <w:szCs w:val="22"/>
        </w:rPr>
      </w:pPr>
      <w:r w:rsidRPr="00375753">
        <w:rPr>
          <w:rFonts w:ascii="Arial" w:hAnsi="Arial" w:cs="Arial"/>
          <w:b/>
          <w:sz w:val="22"/>
          <w:szCs w:val="22"/>
        </w:rPr>
        <w:t>Quintiliano</w:t>
      </w:r>
    </w:p>
    <w:p w14:paraId="342A73EE" w14:textId="77777777" w:rsidR="00375753" w:rsidRPr="00375753" w:rsidRDefault="00375753" w:rsidP="00375753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375753">
        <w:rPr>
          <w:rFonts w:ascii="Arial" w:hAnsi="Arial" w:cs="Arial"/>
          <w:i/>
          <w:sz w:val="22"/>
          <w:szCs w:val="22"/>
        </w:rPr>
        <w:t>Institutio oratoria</w:t>
      </w:r>
      <w:r w:rsidRPr="00375753">
        <w:rPr>
          <w:rFonts w:ascii="Arial" w:hAnsi="Arial" w:cs="Arial"/>
          <w:sz w:val="22"/>
          <w:szCs w:val="22"/>
        </w:rPr>
        <w:t xml:space="preserve">: </w:t>
      </w:r>
      <w:r w:rsidRPr="00375753">
        <w:rPr>
          <w:rFonts w:ascii="Arial" w:hAnsi="Arial" w:cs="Arial"/>
          <w:i/>
          <w:iCs/>
          <w:sz w:val="22"/>
          <w:szCs w:val="22"/>
          <w:u w:val="single"/>
        </w:rPr>
        <w:t>L’importanza di un’educazione corretta in famiglia</w:t>
      </w:r>
      <w:r w:rsidRPr="00375753">
        <w:rPr>
          <w:rFonts w:ascii="Arial" w:hAnsi="Arial" w:cs="Arial"/>
          <w:sz w:val="22"/>
          <w:szCs w:val="22"/>
        </w:rPr>
        <w:t xml:space="preserve"> (</w:t>
      </w:r>
      <w:r w:rsidRPr="00375753">
        <w:rPr>
          <w:rFonts w:ascii="Arial" w:hAnsi="Arial" w:cs="Arial"/>
          <w:sz w:val="22"/>
          <w:szCs w:val="22"/>
          <w:u w:val="single"/>
        </w:rPr>
        <w:t>1, 1-7, fot.)</w:t>
      </w:r>
      <w:r w:rsidRPr="00375753">
        <w:rPr>
          <w:rFonts w:ascii="Arial" w:hAnsi="Arial" w:cs="Arial"/>
          <w:sz w:val="22"/>
          <w:szCs w:val="22"/>
        </w:rPr>
        <w:t xml:space="preserve">; E’ meglio educare in casa o alla scuola pubblica? (p.750);  </w:t>
      </w:r>
      <w:r w:rsidRPr="00375753">
        <w:rPr>
          <w:rFonts w:ascii="Arial" w:hAnsi="Arial" w:cs="Arial"/>
          <w:i/>
          <w:iCs/>
          <w:sz w:val="22"/>
          <w:szCs w:val="22"/>
          <w:u w:val="single"/>
        </w:rPr>
        <w:t>I vantaggi di un’educazione collettiva (I, 2, 18-24, fot.)</w:t>
      </w:r>
      <w:r w:rsidRPr="00375753">
        <w:rPr>
          <w:rFonts w:ascii="Arial" w:hAnsi="Arial" w:cs="Arial"/>
          <w:i/>
          <w:iCs/>
          <w:sz w:val="22"/>
          <w:szCs w:val="22"/>
        </w:rPr>
        <w:t xml:space="preserve">; Saper riconoscere l’indole e le doti degli alunni (I, 3,1-6); Tempo di gioco, tempo di studio (I, 3, 6-13, p.755); Inutilità delle punizioni corporali (I, 3, 14-17, p.758);  </w:t>
      </w:r>
      <w:r w:rsidRPr="00375753">
        <w:rPr>
          <w:rFonts w:ascii="Arial" w:hAnsi="Arial" w:cs="Arial"/>
          <w:i/>
          <w:iCs/>
          <w:sz w:val="22"/>
          <w:szCs w:val="22"/>
          <w:u w:val="single"/>
        </w:rPr>
        <w:t>Il maestro sia come un padre (II,2, 5-8, p.753);</w:t>
      </w:r>
      <w:r w:rsidRPr="00375753">
        <w:rPr>
          <w:rFonts w:ascii="Arial" w:hAnsi="Arial" w:cs="Arial"/>
          <w:i/>
          <w:iCs/>
          <w:sz w:val="22"/>
          <w:szCs w:val="22"/>
        </w:rPr>
        <w:t xml:space="preserve">  </w:t>
      </w:r>
      <w:r w:rsidRPr="00375753">
        <w:rPr>
          <w:rFonts w:ascii="Arial" w:hAnsi="Arial" w:cs="Arial"/>
          <w:i/>
          <w:iCs/>
          <w:sz w:val="22"/>
          <w:szCs w:val="22"/>
          <w:u w:val="single"/>
        </w:rPr>
        <w:t>Il buon discepolo</w:t>
      </w:r>
      <w:r w:rsidRPr="00375753">
        <w:rPr>
          <w:rFonts w:ascii="Arial" w:hAnsi="Arial" w:cs="Arial"/>
          <w:i/>
          <w:iCs/>
          <w:sz w:val="22"/>
          <w:szCs w:val="22"/>
        </w:rPr>
        <w:t xml:space="preserve"> (II, 9, 1-3); Moralità dell’oratore (XII,1,1-3, fot.)</w:t>
      </w:r>
    </w:p>
    <w:p w14:paraId="5BAE4F0C" w14:textId="77777777" w:rsidR="00375753" w:rsidRPr="00375753" w:rsidRDefault="00375753" w:rsidP="00375753">
      <w:pPr>
        <w:jc w:val="both"/>
        <w:rPr>
          <w:rFonts w:ascii="Arial" w:hAnsi="Arial" w:cs="Arial"/>
          <w:sz w:val="22"/>
          <w:szCs w:val="22"/>
        </w:rPr>
      </w:pPr>
      <w:r w:rsidRPr="00375753">
        <w:rPr>
          <w:rFonts w:ascii="Arial" w:hAnsi="Arial" w:cs="Arial"/>
          <w:sz w:val="22"/>
          <w:szCs w:val="22"/>
        </w:rPr>
        <w:t>Approfondimenti: La scuola dei Romani; Il ruolo educativo della famiglia e della scuola primaria: il</w:t>
      </w:r>
      <w:r w:rsidRPr="00375753">
        <w:rPr>
          <w:rFonts w:ascii="Arial" w:hAnsi="Arial" w:cs="Arial"/>
          <w:i/>
          <w:sz w:val="22"/>
          <w:szCs w:val="22"/>
        </w:rPr>
        <w:t xml:space="preserve"> ludi magister (p.752); </w:t>
      </w:r>
      <w:r w:rsidRPr="00375753">
        <w:rPr>
          <w:rFonts w:ascii="Arial" w:hAnsi="Arial" w:cs="Arial"/>
          <w:sz w:val="22"/>
          <w:szCs w:val="22"/>
        </w:rPr>
        <w:t xml:space="preserve">Istruzione secondaria e superiore: il </w:t>
      </w:r>
      <w:r w:rsidRPr="00375753">
        <w:rPr>
          <w:rFonts w:ascii="Arial" w:hAnsi="Arial" w:cs="Arial"/>
          <w:i/>
          <w:sz w:val="22"/>
          <w:szCs w:val="22"/>
        </w:rPr>
        <w:t xml:space="preserve">grammaticus </w:t>
      </w:r>
      <w:r w:rsidRPr="00375753">
        <w:rPr>
          <w:rFonts w:ascii="Arial" w:hAnsi="Arial" w:cs="Arial"/>
          <w:sz w:val="22"/>
          <w:szCs w:val="22"/>
        </w:rPr>
        <w:t>e il</w:t>
      </w:r>
      <w:r w:rsidRPr="00375753">
        <w:rPr>
          <w:rFonts w:ascii="Arial" w:hAnsi="Arial" w:cs="Arial"/>
          <w:i/>
          <w:sz w:val="22"/>
          <w:szCs w:val="22"/>
        </w:rPr>
        <w:t xml:space="preserve"> rhetor (p.756); </w:t>
      </w:r>
      <w:r w:rsidRPr="00375753">
        <w:rPr>
          <w:rFonts w:ascii="Arial" w:hAnsi="Arial" w:cs="Arial"/>
          <w:sz w:val="22"/>
          <w:szCs w:val="22"/>
        </w:rPr>
        <w:t>Le parole dell’educazione (fot.)</w:t>
      </w:r>
    </w:p>
    <w:p w14:paraId="491B542E" w14:textId="77777777" w:rsidR="00375753" w:rsidRPr="00375753" w:rsidRDefault="00375753" w:rsidP="00375753">
      <w:pPr>
        <w:jc w:val="both"/>
        <w:rPr>
          <w:rFonts w:ascii="Arial" w:hAnsi="Arial" w:cs="Arial"/>
          <w:i/>
          <w:sz w:val="22"/>
          <w:szCs w:val="22"/>
        </w:rPr>
      </w:pPr>
      <w:r w:rsidRPr="00375753">
        <w:rPr>
          <w:rFonts w:ascii="Arial" w:hAnsi="Arial" w:cs="Arial"/>
          <w:sz w:val="22"/>
          <w:szCs w:val="22"/>
        </w:rPr>
        <w:t xml:space="preserve">Lettura critica: G. Garuti, </w:t>
      </w:r>
      <w:r w:rsidRPr="00375753">
        <w:rPr>
          <w:rFonts w:ascii="Arial" w:hAnsi="Arial" w:cs="Arial"/>
          <w:i/>
          <w:sz w:val="22"/>
          <w:szCs w:val="22"/>
        </w:rPr>
        <w:t>I caratteri della pedagogia di Quintiliano (fot.)</w:t>
      </w:r>
    </w:p>
    <w:p w14:paraId="387933DD" w14:textId="77777777" w:rsidR="00375753" w:rsidRPr="00375753" w:rsidRDefault="00375753" w:rsidP="00375753">
      <w:pPr>
        <w:jc w:val="both"/>
        <w:rPr>
          <w:rFonts w:ascii="Arial" w:hAnsi="Arial" w:cs="Arial"/>
          <w:b/>
          <w:sz w:val="22"/>
          <w:szCs w:val="22"/>
        </w:rPr>
      </w:pPr>
      <w:r w:rsidRPr="00375753">
        <w:rPr>
          <w:rFonts w:ascii="Arial" w:hAnsi="Arial" w:cs="Arial"/>
          <w:b/>
          <w:sz w:val="22"/>
          <w:szCs w:val="22"/>
        </w:rPr>
        <w:t>L’epigramma e Marziale</w:t>
      </w:r>
    </w:p>
    <w:p w14:paraId="1CC7863F" w14:textId="77777777" w:rsidR="00375753" w:rsidRPr="00375753" w:rsidRDefault="00375753" w:rsidP="00375753">
      <w:pPr>
        <w:jc w:val="both"/>
        <w:rPr>
          <w:rFonts w:ascii="Arial" w:hAnsi="Arial" w:cs="Arial"/>
          <w:i/>
          <w:sz w:val="22"/>
          <w:szCs w:val="22"/>
        </w:rPr>
      </w:pPr>
      <w:r w:rsidRPr="00375753">
        <w:rPr>
          <w:rFonts w:ascii="Arial" w:hAnsi="Arial" w:cs="Arial"/>
          <w:i/>
          <w:sz w:val="22"/>
          <w:szCs w:val="22"/>
        </w:rPr>
        <w:t>Epigrammata: Una poesia centrata sulla vita reale (X,4, p.772); Un’ipocrita (I,33, p.775); Un barbiere esasperante (VII,83, p.775); I vizi di Zoilo (XI,92, p.775); Propositi matrimoniali (I,10; X,8, p.776)</w:t>
      </w:r>
    </w:p>
    <w:p w14:paraId="2D75D403" w14:textId="77777777" w:rsidR="00375753" w:rsidRPr="00375753" w:rsidRDefault="00375753" w:rsidP="00375753">
      <w:pPr>
        <w:jc w:val="both"/>
        <w:rPr>
          <w:rFonts w:ascii="Arial" w:hAnsi="Arial" w:cs="Arial"/>
          <w:b/>
          <w:sz w:val="22"/>
          <w:szCs w:val="22"/>
        </w:rPr>
      </w:pPr>
    </w:p>
    <w:p w14:paraId="1C53489D" w14:textId="77777777" w:rsidR="00375753" w:rsidRPr="00375753" w:rsidRDefault="00375753" w:rsidP="00375753">
      <w:pPr>
        <w:jc w:val="both"/>
        <w:rPr>
          <w:rFonts w:ascii="Arial" w:hAnsi="Arial" w:cs="Arial"/>
          <w:sz w:val="22"/>
          <w:szCs w:val="22"/>
        </w:rPr>
      </w:pPr>
      <w:r w:rsidRPr="00375753">
        <w:rPr>
          <w:rFonts w:ascii="Arial" w:hAnsi="Arial" w:cs="Arial"/>
          <w:b/>
          <w:sz w:val="22"/>
          <w:szCs w:val="22"/>
        </w:rPr>
        <w:t>IL “SECOLO D’ORO” DELL’IMPERO</w:t>
      </w:r>
    </w:p>
    <w:p w14:paraId="42157A7D" w14:textId="77777777" w:rsidR="00375753" w:rsidRPr="00375753" w:rsidRDefault="00375753" w:rsidP="00375753">
      <w:pPr>
        <w:jc w:val="both"/>
        <w:rPr>
          <w:rFonts w:ascii="Arial" w:hAnsi="Arial" w:cs="Arial"/>
          <w:sz w:val="22"/>
          <w:szCs w:val="22"/>
        </w:rPr>
      </w:pPr>
      <w:r w:rsidRPr="00375753">
        <w:rPr>
          <w:rFonts w:ascii="Arial" w:hAnsi="Arial" w:cs="Arial"/>
          <w:sz w:val="22"/>
          <w:szCs w:val="22"/>
        </w:rPr>
        <w:t>Il contesto storico-culturale</w:t>
      </w:r>
    </w:p>
    <w:p w14:paraId="4D08E3E0" w14:textId="77777777" w:rsidR="00375753" w:rsidRPr="00375753" w:rsidRDefault="00375753" w:rsidP="00375753">
      <w:pPr>
        <w:jc w:val="both"/>
        <w:rPr>
          <w:rFonts w:ascii="Arial" w:hAnsi="Arial" w:cs="Arial"/>
          <w:b/>
          <w:sz w:val="22"/>
          <w:szCs w:val="22"/>
        </w:rPr>
      </w:pPr>
      <w:r w:rsidRPr="00375753">
        <w:rPr>
          <w:rFonts w:ascii="Arial" w:hAnsi="Arial" w:cs="Arial"/>
          <w:b/>
          <w:sz w:val="22"/>
          <w:szCs w:val="22"/>
        </w:rPr>
        <w:t>La satira di Giovenale</w:t>
      </w:r>
    </w:p>
    <w:p w14:paraId="691AF9BD" w14:textId="77777777" w:rsidR="00375753" w:rsidRPr="00375753" w:rsidRDefault="00375753" w:rsidP="00375753">
      <w:pPr>
        <w:jc w:val="both"/>
        <w:rPr>
          <w:rFonts w:ascii="Arial" w:hAnsi="Arial" w:cs="Arial"/>
          <w:b/>
          <w:sz w:val="22"/>
          <w:szCs w:val="22"/>
        </w:rPr>
      </w:pPr>
      <w:r w:rsidRPr="00375753">
        <w:rPr>
          <w:rFonts w:ascii="Arial" w:hAnsi="Arial" w:cs="Arial"/>
          <w:b/>
          <w:sz w:val="22"/>
          <w:szCs w:val="22"/>
        </w:rPr>
        <w:t xml:space="preserve">Plinio il Giovane e il genere epistolare </w:t>
      </w:r>
    </w:p>
    <w:p w14:paraId="4AEBC10B" w14:textId="77777777" w:rsidR="00375753" w:rsidRPr="00375753" w:rsidRDefault="00375753" w:rsidP="00375753">
      <w:pPr>
        <w:jc w:val="both"/>
        <w:rPr>
          <w:rFonts w:ascii="Arial" w:hAnsi="Arial" w:cs="Arial"/>
          <w:b/>
          <w:sz w:val="22"/>
          <w:szCs w:val="22"/>
        </w:rPr>
      </w:pPr>
      <w:r w:rsidRPr="00375753">
        <w:rPr>
          <w:rFonts w:ascii="Arial" w:hAnsi="Arial" w:cs="Arial"/>
          <w:b/>
          <w:sz w:val="22"/>
          <w:szCs w:val="22"/>
        </w:rPr>
        <w:t>Tacito</w:t>
      </w:r>
    </w:p>
    <w:p w14:paraId="5159A6BA" w14:textId="77777777" w:rsidR="00375753" w:rsidRPr="00375753" w:rsidRDefault="00375753" w:rsidP="00375753">
      <w:pPr>
        <w:jc w:val="both"/>
        <w:rPr>
          <w:rFonts w:ascii="Arial" w:hAnsi="Arial" w:cs="Arial"/>
          <w:i/>
          <w:sz w:val="22"/>
          <w:szCs w:val="22"/>
        </w:rPr>
      </w:pPr>
      <w:r w:rsidRPr="00375753">
        <w:rPr>
          <w:rFonts w:ascii="Arial" w:hAnsi="Arial" w:cs="Arial"/>
          <w:i/>
          <w:sz w:val="22"/>
          <w:szCs w:val="22"/>
        </w:rPr>
        <w:t>Agricola: “Ora si ricomincia a respirare” (fot.); Il discorso di Calgaco (p.799)</w:t>
      </w:r>
    </w:p>
    <w:p w14:paraId="19496011" w14:textId="401E1033" w:rsidR="00375753" w:rsidRPr="00375753" w:rsidRDefault="00375753" w:rsidP="00375753">
      <w:pPr>
        <w:jc w:val="both"/>
        <w:rPr>
          <w:rFonts w:ascii="Arial" w:hAnsi="Arial" w:cs="Arial"/>
          <w:iCs/>
          <w:sz w:val="22"/>
          <w:szCs w:val="22"/>
        </w:rPr>
      </w:pPr>
      <w:r w:rsidRPr="00375753">
        <w:rPr>
          <w:rFonts w:ascii="Arial" w:hAnsi="Arial" w:cs="Arial"/>
          <w:iCs/>
          <w:sz w:val="22"/>
          <w:szCs w:val="22"/>
        </w:rPr>
        <w:t>Ed. civica: la libertà di parola, l’art.21 della Costituzione italiana</w:t>
      </w:r>
    </w:p>
    <w:p w14:paraId="2EF7189C" w14:textId="77777777" w:rsidR="00375753" w:rsidRPr="00375753" w:rsidRDefault="00375753" w:rsidP="00375753">
      <w:pPr>
        <w:pStyle w:val="Titolo3"/>
        <w:jc w:val="both"/>
        <w:rPr>
          <w:rFonts w:ascii="Arial" w:hAnsi="Arial" w:cs="Arial"/>
          <w:sz w:val="24"/>
          <w:szCs w:val="24"/>
        </w:rPr>
      </w:pPr>
      <w:r w:rsidRPr="00375753">
        <w:rPr>
          <w:rFonts w:ascii="Arial" w:hAnsi="Arial" w:cs="Arial"/>
          <w:sz w:val="24"/>
          <w:szCs w:val="24"/>
        </w:rPr>
        <w:t>PROGRAMMA CHE SI PRESUME DI SVOLGERE DOPO IL 15 MAGGIO</w:t>
      </w:r>
    </w:p>
    <w:p w14:paraId="5877E77F" w14:textId="77777777" w:rsidR="00375753" w:rsidRPr="00CB3293" w:rsidRDefault="00375753" w:rsidP="00375753">
      <w:pPr>
        <w:jc w:val="both"/>
        <w:rPr>
          <w:rFonts w:ascii="Arial" w:hAnsi="Arial" w:cs="Arial"/>
          <w:b/>
        </w:rPr>
      </w:pPr>
    </w:p>
    <w:p w14:paraId="0AF8D047" w14:textId="77777777" w:rsidR="00375753" w:rsidRPr="00375753" w:rsidRDefault="00375753" w:rsidP="00375753">
      <w:pPr>
        <w:jc w:val="both"/>
        <w:rPr>
          <w:rFonts w:ascii="Arial" w:hAnsi="Arial" w:cs="Arial"/>
          <w:b/>
          <w:sz w:val="22"/>
          <w:szCs w:val="22"/>
        </w:rPr>
      </w:pPr>
      <w:r w:rsidRPr="00375753">
        <w:rPr>
          <w:rFonts w:ascii="Arial" w:hAnsi="Arial" w:cs="Arial"/>
          <w:b/>
          <w:sz w:val="22"/>
          <w:szCs w:val="22"/>
        </w:rPr>
        <w:t>TACITO</w:t>
      </w:r>
    </w:p>
    <w:p w14:paraId="065ADECE" w14:textId="77777777" w:rsidR="00375753" w:rsidRPr="00375753" w:rsidRDefault="00375753" w:rsidP="00375753">
      <w:pPr>
        <w:jc w:val="both"/>
        <w:rPr>
          <w:rFonts w:ascii="Arial" w:hAnsi="Arial" w:cs="Arial"/>
          <w:sz w:val="22"/>
          <w:szCs w:val="22"/>
        </w:rPr>
      </w:pPr>
      <w:r w:rsidRPr="00375753">
        <w:rPr>
          <w:rFonts w:ascii="Arial" w:hAnsi="Arial" w:cs="Arial"/>
          <w:i/>
          <w:sz w:val="22"/>
          <w:szCs w:val="22"/>
        </w:rPr>
        <w:t>Germania</w:t>
      </w:r>
      <w:r w:rsidRPr="00375753">
        <w:rPr>
          <w:rFonts w:ascii="Arial" w:hAnsi="Arial" w:cs="Arial"/>
          <w:sz w:val="22"/>
          <w:szCs w:val="22"/>
        </w:rPr>
        <w:t xml:space="preserve">: </w:t>
      </w:r>
      <w:r w:rsidRPr="00375753">
        <w:rPr>
          <w:rFonts w:ascii="Arial" w:hAnsi="Arial" w:cs="Arial"/>
          <w:i/>
          <w:iCs/>
          <w:sz w:val="22"/>
          <w:szCs w:val="22"/>
          <w:u w:val="single"/>
        </w:rPr>
        <w:t>I confini della Germania I (p.818)</w:t>
      </w:r>
      <w:r w:rsidRPr="00375753">
        <w:rPr>
          <w:rFonts w:ascii="Arial" w:hAnsi="Arial" w:cs="Arial"/>
          <w:i/>
          <w:iCs/>
          <w:sz w:val="22"/>
          <w:szCs w:val="22"/>
        </w:rPr>
        <w:t xml:space="preserve">; </w:t>
      </w:r>
      <w:r w:rsidRPr="00375753">
        <w:rPr>
          <w:rFonts w:ascii="Arial" w:hAnsi="Arial" w:cs="Arial"/>
          <w:i/>
          <w:iCs/>
          <w:sz w:val="22"/>
          <w:szCs w:val="22"/>
          <w:u w:val="single"/>
        </w:rPr>
        <w:t>Origine e aspetto fisico dei Germani IV (p.819)</w:t>
      </w:r>
    </w:p>
    <w:p w14:paraId="6722425A" w14:textId="77777777" w:rsidR="00375753" w:rsidRPr="00375753" w:rsidRDefault="00375753" w:rsidP="00375753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375753">
        <w:rPr>
          <w:rFonts w:ascii="Arial" w:hAnsi="Arial" w:cs="Arial"/>
          <w:i/>
          <w:iCs/>
          <w:sz w:val="22"/>
          <w:szCs w:val="22"/>
        </w:rPr>
        <w:t>Historiae</w:t>
      </w:r>
      <w:r w:rsidRPr="00375753">
        <w:rPr>
          <w:rFonts w:ascii="Arial" w:hAnsi="Arial" w:cs="Arial"/>
          <w:sz w:val="22"/>
          <w:szCs w:val="22"/>
        </w:rPr>
        <w:t xml:space="preserve">: </w:t>
      </w:r>
      <w:r w:rsidRPr="00375753">
        <w:rPr>
          <w:rFonts w:ascii="Arial" w:hAnsi="Arial" w:cs="Arial"/>
          <w:i/>
          <w:iCs/>
          <w:sz w:val="22"/>
          <w:szCs w:val="22"/>
        </w:rPr>
        <w:t>L’argomento (I,1, fot.), Il proemio (I, 2-3, fot.)</w:t>
      </w:r>
    </w:p>
    <w:p w14:paraId="28585568" w14:textId="77777777" w:rsidR="00375753" w:rsidRPr="00375753" w:rsidRDefault="00375753" w:rsidP="00375753">
      <w:pPr>
        <w:jc w:val="both"/>
        <w:rPr>
          <w:rFonts w:ascii="Arial" w:hAnsi="Arial" w:cs="Arial"/>
          <w:b/>
          <w:sz w:val="22"/>
          <w:szCs w:val="22"/>
        </w:rPr>
      </w:pPr>
      <w:r w:rsidRPr="00375753">
        <w:rPr>
          <w:rFonts w:ascii="Arial" w:hAnsi="Arial" w:cs="Arial"/>
          <w:i/>
          <w:sz w:val="22"/>
          <w:szCs w:val="22"/>
        </w:rPr>
        <w:t>Annales</w:t>
      </w:r>
      <w:r w:rsidRPr="00375753">
        <w:rPr>
          <w:rFonts w:ascii="Arial" w:hAnsi="Arial" w:cs="Arial"/>
          <w:sz w:val="22"/>
          <w:szCs w:val="22"/>
        </w:rPr>
        <w:t xml:space="preserve">: </w:t>
      </w:r>
      <w:r w:rsidRPr="00375753">
        <w:rPr>
          <w:rFonts w:ascii="Arial" w:hAnsi="Arial" w:cs="Arial"/>
          <w:i/>
          <w:sz w:val="22"/>
          <w:szCs w:val="22"/>
        </w:rPr>
        <w:t>Proemio (</w:t>
      </w:r>
      <w:r w:rsidRPr="00375753">
        <w:rPr>
          <w:rFonts w:ascii="Arial" w:hAnsi="Arial" w:cs="Arial"/>
          <w:i/>
          <w:iCs/>
          <w:sz w:val="22"/>
          <w:szCs w:val="22"/>
        </w:rPr>
        <w:t>I, 1, fot.)</w:t>
      </w:r>
    </w:p>
    <w:p w14:paraId="5FD14109" w14:textId="77777777" w:rsidR="00375753" w:rsidRPr="00375753" w:rsidRDefault="00375753" w:rsidP="00375753">
      <w:pPr>
        <w:jc w:val="both"/>
        <w:rPr>
          <w:rFonts w:ascii="Arial" w:hAnsi="Arial" w:cs="Arial"/>
          <w:sz w:val="22"/>
          <w:szCs w:val="22"/>
        </w:rPr>
      </w:pPr>
    </w:p>
    <w:p w14:paraId="79B8D055" w14:textId="77777777" w:rsidR="00375753" w:rsidRPr="00375753" w:rsidRDefault="00375753" w:rsidP="00375753">
      <w:pPr>
        <w:jc w:val="both"/>
        <w:rPr>
          <w:rFonts w:ascii="Arial" w:hAnsi="Arial" w:cs="Arial"/>
          <w:sz w:val="22"/>
          <w:szCs w:val="22"/>
          <w:u w:val="single"/>
        </w:rPr>
      </w:pPr>
      <w:r w:rsidRPr="00375753">
        <w:rPr>
          <w:rFonts w:ascii="Arial" w:hAnsi="Arial" w:cs="Arial"/>
          <w:sz w:val="22"/>
          <w:szCs w:val="22"/>
          <w:u w:val="single"/>
        </w:rPr>
        <w:t>(I brani sottolineati sono stati letti in lingua ed analizzati stilisticamente)</w:t>
      </w:r>
    </w:p>
    <w:p w14:paraId="421D3375" w14:textId="77777777" w:rsidR="00375753" w:rsidRPr="00CB3293" w:rsidRDefault="00375753" w:rsidP="00375753">
      <w:pPr>
        <w:pStyle w:val="Titolo3"/>
        <w:jc w:val="both"/>
      </w:pPr>
    </w:p>
    <w:p w14:paraId="754BDC9A" w14:textId="084C4732" w:rsidR="00375753" w:rsidRPr="00CB3293" w:rsidRDefault="00375753" w:rsidP="00375753">
      <w:pPr>
        <w:pStyle w:val="testo"/>
        <w:spacing w:before="360" w:after="120"/>
        <w:rPr>
          <w:sz w:val="22"/>
        </w:rPr>
      </w:pPr>
      <w:r w:rsidRPr="00CB3293">
        <w:rPr>
          <w:sz w:val="22"/>
        </w:rPr>
        <w:t xml:space="preserve">Le sottoscritte </w:t>
      </w:r>
      <w:r w:rsidRPr="00215664">
        <w:rPr>
          <w:b/>
          <w:bCs/>
          <w:sz w:val="22"/>
        </w:rPr>
        <w:t>Lazzaroni Cecilia</w:t>
      </w:r>
      <w:r w:rsidRPr="00CB3293">
        <w:rPr>
          <w:sz w:val="22"/>
        </w:rPr>
        <w:t xml:space="preserve"> e </w:t>
      </w:r>
      <w:r w:rsidRPr="00215664">
        <w:rPr>
          <w:b/>
          <w:bCs/>
          <w:sz w:val="22"/>
        </w:rPr>
        <w:t>Lia Elisa</w:t>
      </w:r>
      <w:r w:rsidRPr="00CB3293">
        <w:rPr>
          <w:sz w:val="22"/>
        </w:rPr>
        <w:t>, studentesse della classe 5S dichiarano che in data 06</w:t>
      </w:r>
      <w:r w:rsidR="00215664">
        <w:rPr>
          <w:sz w:val="22"/>
        </w:rPr>
        <w:t xml:space="preserve"> maggio</w:t>
      </w:r>
      <w:r w:rsidRPr="00CB3293">
        <w:rPr>
          <w:sz w:val="22"/>
        </w:rPr>
        <w:t>2021 è stato sottoposto alla classe il programma effettivamente svolto di Latino.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604"/>
      </w:tblGrid>
      <w:tr w:rsidR="00375753" w:rsidRPr="00CB3293" w14:paraId="31D047ED" w14:textId="77777777" w:rsidTr="00375753">
        <w:tc>
          <w:tcPr>
            <w:tcW w:w="4638" w:type="dxa"/>
            <w:shd w:val="clear" w:color="auto" w:fill="auto"/>
          </w:tcPr>
          <w:p w14:paraId="7A5AFC9F" w14:textId="77777777" w:rsidR="00375753" w:rsidRPr="00CB3293" w:rsidRDefault="00375753" w:rsidP="00607C79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CB3293">
              <w:rPr>
                <w:sz w:val="22"/>
              </w:rPr>
              <w:t xml:space="preserve">F.to Cecilia Lazzaroni </w:t>
            </w:r>
          </w:p>
        </w:tc>
        <w:tc>
          <w:tcPr>
            <w:tcW w:w="4604" w:type="dxa"/>
            <w:shd w:val="clear" w:color="auto" w:fill="auto"/>
          </w:tcPr>
          <w:p w14:paraId="0F9A698F" w14:textId="77777777" w:rsidR="00375753" w:rsidRPr="00CB3293" w:rsidRDefault="00375753" w:rsidP="00607C79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CB3293">
              <w:rPr>
                <w:sz w:val="22"/>
              </w:rPr>
              <w:t>F.to Elisa Lia</w:t>
            </w:r>
          </w:p>
        </w:tc>
      </w:tr>
    </w:tbl>
    <w:p w14:paraId="21F87C82" w14:textId="77777777" w:rsidR="00375753" w:rsidRPr="00CB3293" w:rsidRDefault="00375753" w:rsidP="00375753">
      <w:pPr>
        <w:spacing w:before="120"/>
        <w:jc w:val="center"/>
        <w:rPr>
          <w:rFonts w:ascii="Arial" w:hAnsi="Arial" w:cs="Arial"/>
          <w:i/>
          <w:sz w:val="16"/>
        </w:rPr>
      </w:pPr>
      <w:r w:rsidRPr="00CB3293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54CD4305" w14:textId="57080B58" w:rsidR="00375753" w:rsidRPr="00CB3293" w:rsidRDefault="00375753" w:rsidP="00375753">
      <w:pPr>
        <w:pStyle w:val="testo"/>
        <w:spacing w:before="360"/>
        <w:rPr>
          <w:sz w:val="22"/>
          <w:szCs w:val="22"/>
        </w:rPr>
      </w:pPr>
      <w:r w:rsidRPr="00CB3293">
        <w:rPr>
          <w:sz w:val="22"/>
          <w:szCs w:val="22"/>
        </w:rPr>
        <w:t>Erba, 06</w:t>
      </w:r>
      <w:r w:rsidR="00215664">
        <w:rPr>
          <w:sz w:val="22"/>
          <w:szCs w:val="22"/>
        </w:rPr>
        <w:t xml:space="preserve"> maggio </w:t>
      </w:r>
      <w:r w:rsidRPr="00CB3293">
        <w:rPr>
          <w:sz w:val="22"/>
          <w:szCs w:val="22"/>
        </w:rPr>
        <w:t xml:space="preserve">2021   </w:t>
      </w:r>
    </w:p>
    <w:p w14:paraId="6190EEB5" w14:textId="77777777" w:rsidR="00375753" w:rsidRPr="00CB3293" w:rsidRDefault="00375753" w:rsidP="00375753">
      <w:pPr>
        <w:pStyle w:val="testo"/>
        <w:rPr>
          <w:sz w:val="22"/>
          <w:szCs w:val="22"/>
        </w:rPr>
      </w:pPr>
    </w:p>
    <w:p w14:paraId="10227212" w14:textId="77777777" w:rsidR="00375753" w:rsidRPr="00CB3293" w:rsidRDefault="00375753" w:rsidP="00375753">
      <w:pPr>
        <w:ind w:left="5103"/>
        <w:jc w:val="center"/>
        <w:rPr>
          <w:rFonts w:ascii="Arial" w:hAnsi="Arial" w:cs="Arial"/>
          <w:sz w:val="22"/>
          <w:szCs w:val="22"/>
        </w:rPr>
      </w:pPr>
      <w:r w:rsidRPr="00CB3293">
        <w:rPr>
          <w:rFonts w:ascii="Arial" w:hAnsi="Arial" w:cs="Arial"/>
          <w:sz w:val="22"/>
          <w:szCs w:val="22"/>
        </w:rPr>
        <w:t>IL DOCENTE</w:t>
      </w:r>
    </w:p>
    <w:p w14:paraId="147EC7A0" w14:textId="77777777" w:rsidR="00375753" w:rsidRPr="00215664" w:rsidRDefault="00375753" w:rsidP="00375753">
      <w:pPr>
        <w:spacing w:before="360"/>
        <w:ind w:left="5103"/>
        <w:jc w:val="center"/>
        <w:rPr>
          <w:rFonts w:ascii="Arial" w:hAnsi="Arial" w:cs="Arial"/>
          <w:i/>
          <w:sz w:val="22"/>
          <w:szCs w:val="22"/>
        </w:rPr>
      </w:pPr>
      <w:r w:rsidRPr="00215664">
        <w:rPr>
          <w:rFonts w:ascii="Arial" w:hAnsi="Arial" w:cs="Arial"/>
          <w:sz w:val="22"/>
          <w:szCs w:val="22"/>
        </w:rPr>
        <w:t>Raffaella Cavallo</w:t>
      </w:r>
    </w:p>
    <w:p w14:paraId="5EBD099C" w14:textId="77777777" w:rsidR="00375753" w:rsidRPr="00CB3293" w:rsidRDefault="00375753" w:rsidP="00375753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CB3293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14:paraId="7FC84871" w14:textId="77777777" w:rsidR="00215664" w:rsidRPr="0083733E" w:rsidRDefault="00375753" w:rsidP="00375753">
      <w:pPr>
        <w:spacing w:before="120"/>
        <w:rPr>
          <w:rFonts w:ascii="Arial" w:hAnsi="Arial" w:cs="Arial"/>
          <w:color w:val="3333FF"/>
          <w:sz w:val="24"/>
          <w:szCs w:val="24"/>
        </w:rPr>
      </w:pPr>
      <w:r>
        <w:rPr>
          <w:rFonts w:ascii="Arial" w:hAnsi="Arial" w:cs="Arial"/>
          <w:color w:val="3333FF"/>
          <w:sz w:val="24"/>
          <w:szCs w:val="24"/>
        </w:rPr>
        <w:br w:type="page"/>
      </w:r>
    </w:p>
    <w:tbl>
      <w:tblPr>
        <w:tblW w:w="9699" w:type="dxa"/>
        <w:tblInd w:w="2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932"/>
      </w:tblGrid>
      <w:tr w:rsidR="008E5745" w14:paraId="4ED3560E" w14:textId="77777777" w:rsidTr="008E5745">
        <w:trPr>
          <w:trHeight w:val="282"/>
        </w:trPr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0106F" w14:textId="77777777" w:rsidR="00215664" w:rsidRPr="008E5745" w:rsidRDefault="00215664" w:rsidP="008E57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8E5745">
              <w:rPr>
                <w:rFonts w:ascii="Arial" w:eastAsia="Arial Unicode MS" w:hAnsi="Arial"/>
                <w:b/>
                <w:bCs/>
                <w:color w:val="A6A6A6"/>
                <w:sz w:val="24"/>
                <w:szCs w:val="24"/>
                <w:u w:color="A6A6A6"/>
                <w:bdr w:val="nil"/>
              </w:rPr>
              <w:t>PROGRAMMA SVOLTO</w:t>
            </w:r>
          </w:p>
        </w:tc>
      </w:tr>
      <w:tr w:rsidR="008E5745" w14:paraId="65C5E32F" w14:textId="77777777" w:rsidTr="008E5745">
        <w:trPr>
          <w:trHeight w:val="321"/>
        </w:trPr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927DC" w14:textId="77777777" w:rsidR="00215664" w:rsidRPr="008E5745" w:rsidRDefault="00215664" w:rsidP="008E57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8E5745">
              <w:rPr>
                <w:rFonts w:ascii="Arial" w:eastAsia="Arial Unicode MS" w:hAnsi="Arial"/>
                <w:b/>
                <w:bCs/>
                <w:sz w:val="22"/>
                <w:szCs w:val="22"/>
                <w:bdr w:val="nil"/>
              </w:rPr>
              <w:t>MATERIA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AF56B" w14:textId="4646FC96" w:rsidR="00215664" w:rsidRPr="008E5745" w:rsidRDefault="00215664" w:rsidP="008E57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8E5745">
              <w:rPr>
                <w:rFonts w:ascii="Arial" w:eastAsia="Arial Unicode MS" w:hAnsi="Arial"/>
                <w:b/>
                <w:bCs/>
                <w:sz w:val="28"/>
                <w:szCs w:val="28"/>
                <w:u w:color="0000FF"/>
                <w:bdr w:val="nil"/>
              </w:rPr>
              <w:t>STORIA DELL’ARTE</w:t>
            </w:r>
          </w:p>
        </w:tc>
      </w:tr>
      <w:tr w:rsidR="008E5745" w14:paraId="0CDCACE4" w14:textId="77777777" w:rsidTr="008E5745">
        <w:trPr>
          <w:trHeight w:val="243"/>
        </w:trPr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96FB1" w14:textId="77777777" w:rsidR="00215664" w:rsidRPr="008E5745" w:rsidRDefault="00215664" w:rsidP="008E57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8E5745">
              <w:rPr>
                <w:rFonts w:ascii="Arial" w:eastAsia="Arial Unicode MS" w:hAnsi="Arial"/>
                <w:b/>
                <w:bCs/>
                <w:sz w:val="22"/>
                <w:szCs w:val="22"/>
                <w:bdr w:val="nil"/>
              </w:rPr>
              <w:t>CLASSE - SEZIONE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ECF8A" w14:textId="546DB6AF" w:rsidR="00215664" w:rsidRPr="008E5745" w:rsidRDefault="00215664" w:rsidP="008E57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8E5745">
              <w:rPr>
                <w:rFonts w:ascii="Arial" w:eastAsia="Arial Unicode MS" w:hAnsi="Arial"/>
                <w:b/>
                <w:bCs/>
                <w:sz w:val="22"/>
                <w:szCs w:val="22"/>
                <w:u w:color="0000FF"/>
                <w:bdr w:val="nil"/>
              </w:rPr>
              <w:t>5^S</w:t>
            </w:r>
          </w:p>
        </w:tc>
      </w:tr>
      <w:tr w:rsidR="008E5745" w14:paraId="63BF8457" w14:textId="77777777" w:rsidTr="008E5745">
        <w:trPr>
          <w:trHeight w:val="243"/>
        </w:trPr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14C72" w14:textId="77777777" w:rsidR="00215664" w:rsidRPr="008E5745" w:rsidRDefault="00215664" w:rsidP="008E57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8E5745">
              <w:rPr>
                <w:rFonts w:ascii="Arial" w:eastAsia="Arial Unicode MS" w:hAnsi="Arial"/>
                <w:b/>
                <w:bCs/>
                <w:sz w:val="22"/>
                <w:szCs w:val="22"/>
                <w:bdr w:val="nil"/>
              </w:rPr>
              <w:t>DOCENTE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E6BEF" w14:textId="77777777" w:rsidR="00215664" w:rsidRPr="008E5745" w:rsidRDefault="00215664" w:rsidP="008E57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8E5745">
              <w:rPr>
                <w:rFonts w:ascii="Arial" w:eastAsia="Arial Unicode MS" w:hAnsi="Arial"/>
                <w:b/>
                <w:bCs/>
                <w:sz w:val="22"/>
                <w:szCs w:val="22"/>
                <w:u w:color="0000FF"/>
                <w:bdr w:val="nil"/>
              </w:rPr>
              <w:t>Pierluigi Tavecchio</w:t>
            </w:r>
          </w:p>
        </w:tc>
      </w:tr>
    </w:tbl>
    <w:p w14:paraId="4544F99D" w14:textId="77777777" w:rsidR="00215664" w:rsidRDefault="00215664" w:rsidP="00215664">
      <w:pPr>
        <w:widowControl w:val="0"/>
        <w:ind w:left="125" w:hanging="125"/>
      </w:pPr>
    </w:p>
    <w:p w14:paraId="0228C71E" w14:textId="77777777" w:rsidR="00215664" w:rsidRDefault="00215664" w:rsidP="00215664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7" w:hanging="17"/>
      </w:pPr>
    </w:p>
    <w:p w14:paraId="716B7D85" w14:textId="77777777" w:rsidR="00215664" w:rsidRPr="00215664" w:rsidRDefault="00215664" w:rsidP="00215664">
      <w:pPr>
        <w:pStyle w:val="Titolo3"/>
        <w:spacing w:before="360"/>
        <w:rPr>
          <w:rFonts w:ascii="Arial" w:hAnsi="Arial" w:cs="Arial"/>
          <w:sz w:val="24"/>
          <w:szCs w:val="24"/>
        </w:rPr>
      </w:pPr>
      <w:r w:rsidRPr="00215664">
        <w:rPr>
          <w:rFonts w:ascii="Arial" w:hAnsi="Arial" w:cs="Arial"/>
          <w:sz w:val="24"/>
          <w:szCs w:val="24"/>
        </w:rPr>
        <w:t>PROGRAMMA EFFETTIVAMENTE SVOLTO FINO AL 15 MAGGIO 2021</w:t>
      </w:r>
    </w:p>
    <w:p w14:paraId="468D9D4D" w14:textId="77777777" w:rsidR="00215664" w:rsidRDefault="00215664" w:rsidP="00215664">
      <w:pPr>
        <w:pStyle w:val="Corpo"/>
        <w:rPr>
          <w:rFonts w:eastAsia="Arial Unicode MS" w:cs="Arial Unicode MS"/>
        </w:rPr>
      </w:pPr>
    </w:p>
    <w:p w14:paraId="43BB5D4A" w14:textId="18386529" w:rsidR="00215664" w:rsidRDefault="00215664" w:rsidP="00215664">
      <w:pPr>
        <w:pStyle w:val="Corpo"/>
      </w:pPr>
      <w:r>
        <w:rPr>
          <w:rFonts w:eastAsia="Arial Unicode MS" w:cs="Arial Unicode MS"/>
        </w:rPr>
        <w:t>Il neoclassicismo nelle arti visive</w:t>
      </w:r>
    </w:p>
    <w:p w14:paraId="05F6C81D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David</w:t>
      </w:r>
    </w:p>
    <w:p w14:paraId="6767A70C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Canova</w:t>
      </w:r>
    </w:p>
    <w:p w14:paraId="0E805F23" w14:textId="77777777" w:rsidR="00215664" w:rsidRDefault="00215664" w:rsidP="00215664">
      <w:pPr>
        <w:pStyle w:val="Corpo"/>
      </w:pPr>
    </w:p>
    <w:p w14:paraId="6DCE8B24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Il romanticismo nelle arti visive</w:t>
      </w:r>
    </w:p>
    <w:p w14:paraId="27BCE495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Delacroix</w:t>
      </w:r>
    </w:p>
    <w:p w14:paraId="1499EF64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Gericault</w:t>
      </w:r>
    </w:p>
    <w:p w14:paraId="708178D6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Hayez</w:t>
      </w:r>
    </w:p>
    <w:p w14:paraId="32059BB6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 xml:space="preserve">Turner </w:t>
      </w:r>
    </w:p>
    <w:p w14:paraId="1C33533C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Friedrich</w:t>
      </w:r>
    </w:p>
    <w:p w14:paraId="780CEE86" w14:textId="77777777" w:rsidR="00215664" w:rsidRDefault="00215664" w:rsidP="00215664">
      <w:pPr>
        <w:pStyle w:val="Corpo"/>
      </w:pPr>
    </w:p>
    <w:p w14:paraId="232780B2" w14:textId="77777777" w:rsidR="00215664" w:rsidRDefault="00215664" w:rsidP="00215664">
      <w:pPr>
        <w:pStyle w:val="Corpo"/>
      </w:pPr>
    </w:p>
    <w:p w14:paraId="3D80E370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 xml:space="preserve">Il realismo inFrancia </w:t>
      </w:r>
    </w:p>
    <w:p w14:paraId="14A21110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Daumier</w:t>
      </w:r>
    </w:p>
    <w:p w14:paraId="28755055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Millet</w:t>
      </w:r>
    </w:p>
    <w:p w14:paraId="3797853A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Courbet</w:t>
      </w:r>
    </w:p>
    <w:p w14:paraId="4ADECC53" w14:textId="77777777" w:rsidR="00215664" w:rsidRDefault="00215664" w:rsidP="00215664">
      <w:pPr>
        <w:pStyle w:val="Corpo"/>
      </w:pPr>
    </w:p>
    <w:p w14:paraId="60516637" w14:textId="77777777" w:rsidR="00215664" w:rsidRDefault="00215664" w:rsidP="00215664">
      <w:pPr>
        <w:pStyle w:val="Corpo"/>
      </w:pPr>
    </w:p>
    <w:p w14:paraId="2DCB328F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Il Realismo in Inghilterra, la confraternita dei Preraffaelliti</w:t>
      </w:r>
    </w:p>
    <w:p w14:paraId="675F64F9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Millais</w:t>
      </w:r>
    </w:p>
    <w:p w14:paraId="51B19A2B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Rossetti</w:t>
      </w:r>
    </w:p>
    <w:p w14:paraId="25744B2D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Hunt</w:t>
      </w:r>
    </w:p>
    <w:p w14:paraId="7974B1DF" w14:textId="77777777" w:rsidR="00215664" w:rsidRDefault="00215664" w:rsidP="00215664">
      <w:pPr>
        <w:pStyle w:val="Corpo"/>
      </w:pPr>
    </w:p>
    <w:p w14:paraId="0CD89E84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Impressionismo e dintorni</w:t>
      </w:r>
    </w:p>
    <w:p w14:paraId="6D45F402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 xml:space="preserve">Manet, </w:t>
      </w:r>
    </w:p>
    <w:p w14:paraId="2FAEEA90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Monet</w:t>
      </w:r>
    </w:p>
    <w:p w14:paraId="64695746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Seurat</w:t>
      </w:r>
    </w:p>
    <w:p w14:paraId="384604C7" w14:textId="77777777" w:rsidR="00215664" w:rsidRDefault="00215664" w:rsidP="00215664">
      <w:pPr>
        <w:pStyle w:val="Corpo"/>
      </w:pPr>
    </w:p>
    <w:p w14:paraId="713212CB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La crisi di fine Ottocento</w:t>
      </w:r>
    </w:p>
    <w:p w14:paraId="2907E10C" w14:textId="77777777" w:rsidR="00215664" w:rsidRPr="00A7663A" w:rsidRDefault="00215664" w:rsidP="00215664">
      <w:pPr>
        <w:pStyle w:val="Corpo"/>
        <w:rPr>
          <w:lang w:val="fr-FR"/>
        </w:rPr>
      </w:pPr>
      <w:r w:rsidRPr="00A7663A">
        <w:rPr>
          <w:rFonts w:eastAsia="Arial Unicode MS" w:cs="Arial Unicode MS"/>
          <w:lang w:val="fr-FR"/>
        </w:rPr>
        <w:t>Van Gogh</w:t>
      </w:r>
    </w:p>
    <w:p w14:paraId="2E514108" w14:textId="77777777" w:rsidR="00215664" w:rsidRPr="00A7663A" w:rsidRDefault="00215664" w:rsidP="00215664">
      <w:pPr>
        <w:pStyle w:val="Corpo"/>
        <w:rPr>
          <w:lang w:val="fr-FR"/>
        </w:rPr>
      </w:pPr>
      <w:r w:rsidRPr="00A7663A">
        <w:rPr>
          <w:rFonts w:eastAsia="Arial Unicode MS" w:cs="Arial Unicode MS"/>
          <w:lang w:val="fr-FR"/>
        </w:rPr>
        <w:t>Gauguin</w:t>
      </w:r>
    </w:p>
    <w:p w14:paraId="7E38A82B" w14:textId="77777777" w:rsidR="00215664" w:rsidRPr="00A7663A" w:rsidRDefault="00215664" w:rsidP="00215664">
      <w:pPr>
        <w:pStyle w:val="Corpo"/>
        <w:rPr>
          <w:lang w:val="fr-FR"/>
        </w:rPr>
      </w:pPr>
      <w:r w:rsidRPr="00A7663A">
        <w:rPr>
          <w:rFonts w:eastAsia="Arial Unicode MS" w:cs="Arial Unicode MS"/>
          <w:lang w:val="fr-FR"/>
        </w:rPr>
        <w:t>Cézanne</w:t>
      </w:r>
    </w:p>
    <w:p w14:paraId="5E9878C6" w14:textId="77777777" w:rsidR="00215664" w:rsidRPr="00A7663A" w:rsidRDefault="00215664" w:rsidP="00215664">
      <w:pPr>
        <w:pStyle w:val="Corpo"/>
        <w:rPr>
          <w:lang w:val="fr-FR"/>
        </w:rPr>
      </w:pPr>
      <w:r w:rsidRPr="00A7663A">
        <w:rPr>
          <w:rFonts w:eastAsia="Arial Unicode MS" w:cs="Arial Unicode MS"/>
          <w:lang w:val="fr-FR"/>
        </w:rPr>
        <w:t>Toulouse Lautrec</w:t>
      </w:r>
    </w:p>
    <w:p w14:paraId="1A5E2736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Munch</w:t>
      </w:r>
    </w:p>
    <w:p w14:paraId="29130FF2" w14:textId="77777777" w:rsidR="00215664" w:rsidRDefault="00215664" w:rsidP="00215664">
      <w:pPr>
        <w:pStyle w:val="Corpo"/>
      </w:pPr>
    </w:p>
    <w:p w14:paraId="5B577BC6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Gruppi espressionisti in Europa nei primi decenni del XX secolo</w:t>
      </w:r>
    </w:p>
    <w:p w14:paraId="463431FF" w14:textId="77777777" w:rsidR="00215664" w:rsidRPr="00A7663A" w:rsidRDefault="00215664" w:rsidP="00215664">
      <w:pPr>
        <w:pStyle w:val="Corpo"/>
        <w:rPr>
          <w:i/>
          <w:iCs/>
          <w:lang w:val="fr-FR"/>
        </w:rPr>
      </w:pPr>
      <w:r w:rsidRPr="00A7663A">
        <w:rPr>
          <w:rFonts w:eastAsia="Arial Unicode MS" w:cs="Arial Unicode MS"/>
          <w:lang w:val="fr-FR"/>
        </w:rPr>
        <w:t xml:space="preserve">‘Les fauves’,  </w:t>
      </w:r>
      <w:r w:rsidRPr="00A7663A">
        <w:rPr>
          <w:rFonts w:eastAsia="Arial Unicode MS" w:cs="Arial Unicode MS"/>
          <w:i/>
          <w:iCs/>
          <w:lang w:val="fr-FR"/>
        </w:rPr>
        <w:t>Matisse, Derain</w:t>
      </w:r>
    </w:p>
    <w:p w14:paraId="5B6EE006" w14:textId="77777777" w:rsidR="00215664" w:rsidRPr="00A7663A" w:rsidRDefault="00215664" w:rsidP="00215664">
      <w:pPr>
        <w:pStyle w:val="Corpo"/>
        <w:rPr>
          <w:i/>
          <w:iCs/>
          <w:lang w:val="fr-FR"/>
        </w:rPr>
      </w:pPr>
      <w:r w:rsidRPr="00A7663A">
        <w:rPr>
          <w:rFonts w:eastAsia="Arial Unicode MS" w:cs="Arial Unicode MS"/>
          <w:lang w:val="fr-FR"/>
        </w:rPr>
        <w:t xml:space="preserve">Il ponte , </w:t>
      </w:r>
      <w:r w:rsidRPr="00A7663A">
        <w:rPr>
          <w:rFonts w:eastAsia="Arial Unicode MS" w:cs="Arial Unicode MS"/>
          <w:i/>
          <w:iCs/>
          <w:lang w:val="fr-FR"/>
        </w:rPr>
        <w:t>Kirchner, Nolde</w:t>
      </w:r>
    </w:p>
    <w:p w14:paraId="47951E98" w14:textId="77777777" w:rsidR="00215664" w:rsidRDefault="00215664" w:rsidP="00215664">
      <w:pPr>
        <w:pStyle w:val="Corpo"/>
        <w:rPr>
          <w:i/>
          <w:iCs/>
        </w:rPr>
      </w:pPr>
      <w:r>
        <w:rPr>
          <w:rFonts w:eastAsia="Arial Unicode MS" w:cs="Arial Unicode MS"/>
        </w:rPr>
        <w:t xml:space="preserve">Il cavaliere azzurro </w:t>
      </w:r>
      <w:r>
        <w:rPr>
          <w:rFonts w:eastAsia="Arial Unicode MS" w:cs="Arial Unicode MS"/>
          <w:i/>
          <w:iCs/>
        </w:rPr>
        <w:t>Kandinskij, Klee</w:t>
      </w:r>
    </w:p>
    <w:p w14:paraId="3EC393F2" w14:textId="77777777" w:rsidR="00215664" w:rsidRDefault="00215664" w:rsidP="00215664">
      <w:pPr>
        <w:pStyle w:val="Corpo"/>
        <w:rPr>
          <w:i/>
          <w:iCs/>
        </w:rPr>
      </w:pPr>
      <w:r>
        <w:rPr>
          <w:rFonts w:eastAsia="Arial Unicode MS" w:cs="Arial Unicode MS"/>
        </w:rPr>
        <w:t xml:space="preserve">Espressionisti viennesi , </w:t>
      </w:r>
      <w:r>
        <w:rPr>
          <w:rFonts w:eastAsia="Arial Unicode MS" w:cs="Arial Unicode MS"/>
          <w:i/>
          <w:iCs/>
        </w:rPr>
        <w:t xml:space="preserve">Schiele, Kokoschka </w:t>
      </w:r>
    </w:p>
    <w:p w14:paraId="700F85E0" w14:textId="77777777" w:rsidR="00215664" w:rsidRDefault="00215664" w:rsidP="00215664">
      <w:pPr>
        <w:pStyle w:val="Corpo"/>
        <w:rPr>
          <w:i/>
          <w:iCs/>
        </w:rPr>
      </w:pPr>
      <w:r>
        <w:rPr>
          <w:rFonts w:eastAsia="Arial Unicode MS" w:cs="Arial Unicode MS"/>
        </w:rPr>
        <w:t xml:space="preserve">Nuova oggettività, </w:t>
      </w:r>
      <w:r>
        <w:rPr>
          <w:rFonts w:eastAsia="Arial Unicode MS" w:cs="Arial Unicode MS"/>
          <w:i/>
          <w:iCs/>
        </w:rPr>
        <w:t>Grosz, Dix, Kollwitz</w:t>
      </w:r>
    </w:p>
    <w:p w14:paraId="1E8FCFD9" w14:textId="77777777" w:rsidR="00215664" w:rsidRDefault="00215664" w:rsidP="00215664">
      <w:pPr>
        <w:pStyle w:val="Corpo"/>
      </w:pPr>
    </w:p>
    <w:p w14:paraId="0E2579D9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lastRenderedPageBreak/>
        <w:t>Le avanguardie artistiche del Novecento</w:t>
      </w:r>
    </w:p>
    <w:p w14:paraId="4EC02E48" w14:textId="77777777" w:rsidR="00215664" w:rsidRDefault="00215664" w:rsidP="00215664">
      <w:pPr>
        <w:pStyle w:val="Corpo"/>
      </w:pPr>
    </w:p>
    <w:p w14:paraId="3DBC5FB1" w14:textId="77777777" w:rsidR="00215664" w:rsidRDefault="00215664" w:rsidP="00215664">
      <w:pPr>
        <w:pStyle w:val="Corpo"/>
        <w:rPr>
          <w:i/>
          <w:iCs/>
        </w:rPr>
      </w:pPr>
      <w:r>
        <w:rPr>
          <w:rFonts w:eastAsia="Arial Unicode MS" w:cs="Arial Unicode MS"/>
        </w:rPr>
        <w:t xml:space="preserve">Il Cubismo, </w:t>
      </w:r>
      <w:r>
        <w:rPr>
          <w:rFonts w:eastAsia="Arial Unicode MS" w:cs="Arial Unicode MS"/>
          <w:i/>
          <w:iCs/>
        </w:rPr>
        <w:t>Picasso, Braque</w:t>
      </w:r>
    </w:p>
    <w:p w14:paraId="7EAFD37A" w14:textId="77777777" w:rsidR="00215664" w:rsidRDefault="00215664" w:rsidP="00215664">
      <w:pPr>
        <w:pStyle w:val="Corpo"/>
        <w:rPr>
          <w:i/>
          <w:iCs/>
        </w:rPr>
      </w:pPr>
      <w:r>
        <w:rPr>
          <w:rFonts w:eastAsia="Arial Unicode MS" w:cs="Arial Unicode MS"/>
        </w:rPr>
        <w:t xml:space="preserve">Il futurismo, </w:t>
      </w:r>
      <w:r>
        <w:rPr>
          <w:rFonts w:eastAsia="Arial Unicode MS" w:cs="Arial Unicode MS"/>
          <w:i/>
          <w:iCs/>
        </w:rPr>
        <w:t>Boccioni, Balla</w:t>
      </w:r>
    </w:p>
    <w:p w14:paraId="3A50E8C8" w14:textId="77777777" w:rsidR="00215664" w:rsidRDefault="00215664" w:rsidP="00215664">
      <w:pPr>
        <w:pStyle w:val="Corpo"/>
        <w:rPr>
          <w:i/>
          <w:iCs/>
        </w:rPr>
      </w:pPr>
      <w:r>
        <w:rPr>
          <w:rFonts w:eastAsia="Arial Unicode MS" w:cs="Arial Unicode MS"/>
        </w:rPr>
        <w:t xml:space="preserve">L’”école de Paris”, </w:t>
      </w:r>
      <w:r>
        <w:rPr>
          <w:rFonts w:eastAsia="Arial Unicode MS" w:cs="Arial Unicode MS"/>
          <w:i/>
          <w:iCs/>
        </w:rPr>
        <w:t>Modigliani</w:t>
      </w:r>
    </w:p>
    <w:p w14:paraId="4CFF0511" w14:textId="77777777" w:rsidR="00215664" w:rsidRDefault="00215664" w:rsidP="00215664">
      <w:pPr>
        <w:pStyle w:val="Corpo"/>
      </w:pPr>
    </w:p>
    <w:p w14:paraId="2FF44DB8" w14:textId="77777777" w:rsidR="00215664" w:rsidRDefault="00215664" w:rsidP="00215664">
      <w:pPr>
        <w:pStyle w:val="Corpo"/>
      </w:pPr>
    </w:p>
    <w:p w14:paraId="4A566B3A" w14:textId="77777777" w:rsidR="00215664" w:rsidRPr="00215664" w:rsidRDefault="00215664" w:rsidP="00215664">
      <w:pPr>
        <w:pStyle w:val="Titolo3"/>
        <w:rPr>
          <w:rFonts w:ascii="Arial" w:hAnsi="Arial" w:cs="Arial"/>
          <w:sz w:val="24"/>
          <w:szCs w:val="24"/>
        </w:rPr>
      </w:pPr>
      <w:r w:rsidRPr="00215664">
        <w:rPr>
          <w:rFonts w:ascii="Arial" w:hAnsi="Arial" w:cs="Arial"/>
          <w:sz w:val="24"/>
          <w:szCs w:val="24"/>
        </w:rPr>
        <w:t>PROGRAMMA CHE SI PRESUME DI SVOLGERE DOPO IL 15 MAGGIO</w:t>
      </w:r>
    </w:p>
    <w:p w14:paraId="705C72AC" w14:textId="77777777" w:rsidR="00215664" w:rsidRDefault="00215664" w:rsidP="00215664">
      <w:pPr>
        <w:pStyle w:val="Corpo"/>
      </w:pPr>
    </w:p>
    <w:p w14:paraId="25A83230" w14:textId="77777777" w:rsidR="00215664" w:rsidRDefault="00215664" w:rsidP="00215664">
      <w:pPr>
        <w:pStyle w:val="Corpo"/>
      </w:pPr>
      <w:r>
        <w:rPr>
          <w:rFonts w:eastAsia="Arial Unicode MS" w:cs="Arial Unicode MS"/>
        </w:rPr>
        <w:t>Quadro sinottico sul Novecento</w:t>
      </w:r>
    </w:p>
    <w:p w14:paraId="409A1F19" w14:textId="4A418C10" w:rsidR="00215664" w:rsidRDefault="00215664" w:rsidP="00215664">
      <w:pPr>
        <w:pStyle w:val="Corpo"/>
      </w:pPr>
      <w:r>
        <w:rPr>
          <w:rFonts w:eastAsia="Arial Unicode MS" w:cs="Arial Unicode MS"/>
        </w:rPr>
        <w:t>Approfondimenti su avanguardie sovietiche, Dadaismo e surrealismo</w:t>
      </w:r>
    </w:p>
    <w:p w14:paraId="73A7DCBE" w14:textId="77777777" w:rsidR="00215664" w:rsidRDefault="00215664" w:rsidP="00215664">
      <w:pPr>
        <w:pStyle w:val="Corpo"/>
      </w:pPr>
    </w:p>
    <w:p w14:paraId="09CC5CFD" w14:textId="77777777" w:rsidR="00215664" w:rsidRDefault="00215664" w:rsidP="00215664">
      <w:pPr>
        <w:pStyle w:val="Corpo"/>
      </w:pPr>
    </w:p>
    <w:p w14:paraId="0018020C" w14:textId="3755E6D4" w:rsidR="00215664" w:rsidRPr="00215664" w:rsidRDefault="00215664" w:rsidP="00215664">
      <w:pPr>
        <w:pStyle w:val="testo"/>
        <w:spacing w:before="360" w:after="120"/>
        <w:rPr>
          <w:sz w:val="22"/>
          <w:szCs w:val="22"/>
          <w:u w:color="0000FF"/>
        </w:rPr>
      </w:pPr>
      <w:r>
        <w:rPr>
          <w:sz w:val="22"/>
          <w:szCs w:val="22"/>
        </w:rPr>
        <w:t xml:space="preserve">Le sottoscritte </w:t>
      </w:r>
      <w:r w:rsidRPr="00215664">
        <w:rPr>
          <w:b/>
          <w:bCs/>
          <w:sz w:val="22"/>
          <w:szCs w:val="22"/>
        </w:rPr>
        <w:t>Lazzaroni Cecilia</w:t>
      </w:r>
      <w:r>
        <w:rPr>
          <w:color w:val="0000FF"/>
          <w:sz w:val="22"/>
          <w:szCs w:val="22"/>
          <w:u w:color="0000FF"/>
        </w:rPr>
        <w:t xml:space="preserve"> </w:t>
      </w:r>
      <w:r>
        <w:rPr>
          <w:sz w:val="22"/>
          <w:szCs w:val="22"/>
        </w:rPr>
        <w:t>e</w:t>
      </w:r>
      <w:r>
        <w:rPr>
          <w:color w:val="0000FF"/>
          <w:sz w:val="22"/>
          <w:szCs w:val="22"/>
          <w:u w:color="0000FF"/>
        </w:rPr>
        <w:t xml:space="preserve"> </w:t>
      </w:r>
      <w:r w:rsidRPr="00215664">
        <w:rPr>
          <w:b/>
          <w:bCs/>
          <w:sz w:val="22"/>
          <w:szCs w:val="22"/>
          <w:u w:color="0000FF"/>
        </w:rPr>
        <w:t>Lia Elisa</w:t>
      </w:r>
      <w:r>
        <w:rPr>
          <w:b/>
          <w:bCs/>
          <w:sz w:val="22"/>
          <w:szCs w:val="22"/>
          <w:u w:color="0000FF"/>
        </w:rPr>
        <w:t>,</w:t>
      </w:r>
      <w:r>
        <w:rPr>
          <w:color w:val="0000FF"/>
          <w:sz w:val="22"/>
          <w:szCs w:val="22"/>
          <w:u w:color="0000FF"/>
        </w:rPr>
        <w:t xml:space="preserve"> </w:t>
      </w:r>
      <w:r>
        <w:rPr>
          <w:sz w:val="22"/>
          <w:szCs w:val="22"/>
        </w:rPr>
        <w:t xml:space="preserve">studentesse della classe </w:t>
      </w:r>
      <w:r>
        <w:rPr>
          <w:sz w:val="22"/>
          <w:szCs w:val="22"/>
          <w:u w:color="0000FF"/>
        </w:rPr>
        <w:t>5S</w:t>
      </w:r>
      <w:r>
        <w:rPr>
          <w:sz w:val="22"/>
          <w:szCs w:val="22"/>
        </w:rPr>
        <w:t xml:space="preserve"> dichiarano che in data</w:t>
      </w:r>
      <w:r>
        <w:rPr>
          <w:color w:val="0000FF"/>
          <w:sz w:val="22"/>
          <w:szCs w:val="22"/>
          <w:u w:color="0000FF"/>
        </w:rPr>
        <w:t xml:space="preserve"> </w:t>
      </w:r>
      <w:r>
        <w:rPr>
          <w:sz w:val="22"/>
          <w:szCs w:val="22"/>
          <w:u w:color="0000FF"/>
        </w:rPr>
        <w:t>7</w:t>
      </w:r>
      <w:r>
        <w:rPr>
          <w:color w:val="0000FF"/>
          <w:sz w:val="22"/>
          <w:szCs w:val="22"/>
          <w:u w:color="0000FF"/>
        </w:rPr>
        <w:t xml:space="preserve"> </w:t>
      </w:r>
      <w:r>
        <w:rPr>
          <w:sz w:val="22"/>
          <w:szCs w:val="22"/>
          <w:u w:color="0000FF"/>
        </w:rPr>
        <w:t>maggio</w:t>
      </w:r>
      <w:r>
        <w:rPr>
          <w:color w:val="0000FF"/>
          <w:sz w:val="22"/>
          <w:szCs w:val="22"/>
          <w:u w:color="0000FF"/>
        </w:rPr>
        <w:t xml:space="preserve"> </w:t>
      </w:r>
      <w:r>
        <w:rPr>
          <w:sz w:val="22"/>
          <w:szCs w:val="22"/>
        </w:rPr>
        <w:t>2021 è stato sottoposto alla classe il programma effettivamente svolto di Storia dell’Arte.</w:t>
      </w:r>
    </w:p>
    <w:tbl>
      <w:tblPr>
        <w:tblW w:w="98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08"/>
        <w:gridCol w:w="442"/>
        <w:gridCol w:w="4469"/>
      </w:tblGrid>
      <w:tr w:rsidR="008E5745" w14:paraId="3B5D1C4D" w14:textId="77777777" w:rsidTr="008E5745">
        <w:trPr>
          <w:trHeight w:val="253"/>
        </w:trPr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33950" w14:textId="77777777" w:rsidR="00215664" w:rsidRPr="008E5745" w:rsidRDefault="00215664" w:rsidP="008E5745">
            <w:pPr>
              <w:pStyle w:val="test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8E5745">
              <w:rPr>
                <w:rFonts w:eastAsia="Arial Unicode MS"/>
                <w:sz w:val="22"/>
                <w:szCs w:val="22"/>
                <w:bdr w:val="nil"/>
              </w:rPr>
              <w:t xml:space="preserve">F.to </w:t>
            </w:r>
            <w:r w:rsidRPr="008E5745">
              <w:rPr>
                <w:rFonts w:eastAsia="Arial Unicode MS"/>
                <w:sz w:val="22"/>
                <w:szCs w:val="22"/>
                <w:u w:color="0000FF"/>
                <w:bdr w:val="nil"/>
              </w:rPr>
              <w:t>Cecila Lazzaroni</w:t>
            </w:r>
            <w:r w:rsidRPr="008E5745">
              <w:rPr>
                <w:rFonts w:eastAsia="Arial Unicode MS"/>
                <w:sz w:val="22"/>
                <w:szCs w:val="22"/>
                <w:bdr w:val="nil"/>
              </w:rPr>
              <w:t xml:space="preserve"> 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A7952" w14:textId="77777777" w:rsidR="00215664" w:rsidRPr="008E5745" w:rsidRDefault="00215664" w:rsidP="008E5745">
            <w:pPr>
              <w:pStyle w:val="test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8E5745">
              <w:rPr>
                <w:rFonts w:eastAsia="Arial Unicode MS"/>
                <w:sz w:val="22"/>
                <w:szCs w:val="22"/>
                <w:bdr w:val="nil"/>
              </w:rPr>
              <w:t xml:space="preserve">F.to </w:t>
            </w:r>
            <w:r w:rsidRPr="008E5745">
              <w:rPr>
                <w:rFonts w:eastAsia="Arial Unicode MS"/>
                <w:sz w:val="22"/>
                <w:szCs w:val="22"/>
                <w:u w:color="0000FF"/>
                <w:bdr w:val="nil"/>
              </w:rPr>
              <w:t>Elisa Lia</w:t>
            </w:r>
          </w:p>
        </w:tc>
      </w:tr>
      <w:tr w:rsidR="008E5745" w14:paraId="4DAD29F6" w14:textId="77777777" w:rsidTr="008E5745">
        <w:trPr>
          <w:trHeight w:val="461"/>
        </w:trPr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383D2" w14:textId="77777777" w:rsidR="00215664" w:rsidRPr="008E5745" w:rsidRDefault="00215664" w:rsidP="008E57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04ED" w14:textId="77777777" w:rsidR="00215664" w:rsidRPr="008E5745" w:rsidRDefault="00215664" w:rsidP="008E57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AD8D5" w14:textId="77777777" w:rsidR="00215664" w:rsidRPr="008E5745" w:rsidRDefault="00215664" w:rsidP="008E57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</w:tbl>
    <w:p w14:paraId="4923A7F1" w14:textId="41221968" w:rsidR="00215664" w:rsidRDefault="00215664" w:rsidP="00215664">
      <w:pPr>
        <w:pStyle w:val="testo"/>
        <w:spacing w:before="360" w:after="120"/>
        <w:rPr>
          <w:sz w:val="22"/>
          <w:szCs w:val="22"/>
        </w:rPr>
      </w:pPr>
    </w:p>
    <w:p w14:paraId="77EEA994" w14:textId="77777777" w:rsidR="00215664" w:rsidRDefault="00215664" w:rsidP="00215664">
      <w:pPr>
        <w:spacing w:before="120"/>
        <w:jc w:val="center"/>
        <w:rPr>
          <w:rFonts w:ascii="Arial" w:eastAsia="Arial" w:hAnsi="Arial" w:cs="Arial"/>
          <w:i/>
          <w:iCs/>
          <w:color w:val="FF0000"/>
          <w:sz w:val="16"/>
          <w:szCs w:val="16"/>
          <w:u w:color="FF0000"/>
        </w:rPr>
      </w:pPr>
      <w:r>
        <w:rPr>
          <w:rFonts w:ascii="Arial" w:hAnsi="Arial"/>
          <w:i/>
          <w:iCs/>
          <w:color w:val="0000FF"/>
          <w:sz w:val="16"/>
          <w:szCs w:val="16"/>
          <w:u w:color="0000FF"/>
        </w:rPr>
        <w:t>(</w:t>
      </w:r>
      <w:r>
        <w:rPr>
          <w:rFonts w:ascii="Arial" w:hAnsi="Arial"/>
          <w:i/>
          <w:iCs/>
          <w:sz w:val="16"/>
          <w:szCs w:val="16"/>
          <w:u w:color="0000FF"/>
        </w:rPr>
        <w:t xml:space="preserve">Firme autografe sostituite a mezzo stampa ai sensi dell’art. 3, comma 2 del decreto </w:t>
      </w:r>
      <w:r w:rsidRPr="00215664">
        <w:rPr>
          <w:rFonts w:ascii="Arial" w:hAnsi="Arial"/>
          <w:i/>
          <w:iCs/>
          <w:sz w:val="16"/>
          <w:szCs w:val="16"/>
          <w:u w:color="0000FF"/>
        </w:rPr>
        <w:t>legislativo n.39/1993)</w:t>
      </w:r>
    </w:p>
    <w:p w14:paraId="19EC9B96" w14:textId="2D8BE920" w:rsidR="00215664" w:rsidRDefault="00215664" w:rsidP="00215664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Erba, </w:t>
      </w:r>
      <w:r>
        <w:rPr>
          <w:sz w:val="22"/>
          <w:szCs w:val="22"/>
          <w:u w:color="0000FF"/>
        </w:rPr>
        <w:t>8 maggio</w:t>
      </w:r>
      <w:r>
        <w:rPr>
          <w:sz w:val="22"/>
          <w:szCs w:val="22"/>
        </w:rPr>
        <w:t xml:space="preserve"> 2021   </w:t>
      </w:r>
    </w:p>
    <w:p w14:paraId="2519970C" w14:textId="77777777" w:rsidR="00215664" w:rsidRDefault="00215664" w:rsidP="00215664">
      <w:pPr>
        <w:pStyle w:val="testo"/>
        <w:rPr>
          <w:sz w:val="22"/>
          <w:szCs w:val="22"/>
        </w:rPr>
      </w:pPr>
    </w:p>
    <w:p w14:paraId="61C45AC2" w14:textId="77777777" w:rsidR="00215664" w:rsidRDefault="00215664" w:rsidP="00215664">
      <w:pPr>
        <w:ind w:left="510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IL DOCENTE</w:t>
      </w:r>
    </w:p>
    <w:p w14:paraId="44DAB58B" w14:textId="77777777" w:rsidR="00215664" w:rsidRDefault="00215664" w:rsidP="00215664">
      <w:pPr>
        <w:spacing w:before="360"/>
        <w:ind w:left="5103"/>
        <w:jc w:val="center"/>
        <w:rPr>
          <w:rFonts w:ascii="Arial" w:eastAsia="Arial" w:hAnsi="Arial" w:cs="Arial"/>
          <w:i/>
          <w:iCs/>
          <w:color w:val="0000FF"/>
          <w:sz w:val="24"/>
          <w:szCs w:val="24"/>
          <w:u w:color="0000FF"/>
        </w:rPr>
      </w:pPr>
      <w:r>
        <w:rPr>
          <w:rFonts w:ascii="Arial" w:hAnsi="Arial"/>
          <w:sz w:val="24"/>
          <w:szCs w:val="24"/>
        </w:rPr>
        <w:t>Pierluigi Tavecchio</w:t>
      </w:r>
    </w:p>
    <w:p w14:paraId="15737302" w14:textId="77777777" w:rsidR="00215664" w:rsidRDefault="00215664" w:rsidP="00215664">
      <w:pPr>
        <w:spacing w:before="240"/>
        <w:ind w:left="5103"/>
        <w:jc w:val="center"/>
      </w:pPr>
      <w:r>
        <w:rPr>
          <w:rFonts w:ascii="Arial" w:hAnsi="Arial"/>
          <w:i/>
          <w:iCs/>
          <w:color w:val="0000FF"/>
          <w:sz w:val="10"/>
          <w:szCs w:val="10"/>
          <w:u w:color="0000FF"/>
        </w:rPr>
        <w:t>(</w:t>
      </w:r>
      <w:r>
        <w:rPr>
          <w:rFonts w:ascii="Arial" w:hAnsi="Arial"/>
          <w:i/>
          <w:iCs/>
          <w:sz w:val="10"/>
          <w:szCs w:val="10"/>
          <w:u w:color="0000FF"/>
        </w:rPr>
        <w:t xml:space="preserve">Firma autografa sostituita a mezzo stampa ai sensi dell’art. 3, c. 2 del DLgs n.39/1993)  </w:t>
      </w:r>
    </w:p>
    <w:p w14:paraId="10E65F90" w14:textId="77777777" w:rsidR="003F0796" w:rsidRDefault="003F0796" w:rsidP="00375753">
      <w:pPr>
        <w:spacing w:before="120"/>
        <w:rPr>
          <w:rFonts w:ascii="Arial" w:hAnsi="Arial" w:cs="Arial"/>
          <w:color w:val="3333FF"/>
          <w:sz w:val="24"/>
          <w:szCs w:val="24"/>
        </w:rPr>
      </w:pPr>
    </w:p>
    <w:p w14:paraId="4A8232A5" w14:textId="77777777" w:rsidR="003F0796" w:rsidRDefault="003F0796" w:rsidP="00375753">
      <w:pPr>
        <w:spacing w:before="120"/>
        <w:rPr>
          <w:rFonts w:ascii="Arial" w:hAnsi="Arial" w:cs="Arial"/>
          <w:color w:val="3333FF"/>
          <w:sz w:val="24"/>
          <w:szCs w:val="24"/>
        </w:rPr>
      </w:pPr>
    </w:p>
    <w:p w14:paraId="7944EDA2" w14:textId="77777777" w:rsidR="003F0796" w:rsidRPr="003F0796" w:rsidRDefault="003F0796" w:rsidP="003F0796">
      <w:pPr>
        <w:rPr>
          <w:rFonts w:ascii="Arial" w:hAnsi="Arial" w:cs="Arial"/>
          <w:sz w:val="24"/>
          <w:szCs w:val="24"/>
        </w:rPr>
      </w:pPr>
    </w:p>
    <w:p w14:paraId="6EC1B93E" w14:textId="77777777" w:rsidR="003F0796" w:rsidRDefault="003F0796" w:rsidP="00375753">
      <w:pPr>
        <w:spacing w:before="120"/>
        <w:rPr>
          <w:rFonts w:ascii="Arial" w:hAnsi="Arial" w:cs="Arial"/>
          <w:color w:val="3333FF"/>
          <w:sz w:val="24"/>
          <w:szCs w:val="24"/>
        </w:rPr>
      </w:pPr>
    </w:p>
    <w:p w14:paraId="27BCEC68" w14:textId="77777777" w:rsidR="00582496" w:rsidRDefault="003F0796" w:rsidP="003F0796">
      <w:pPr>
        <w:spacing w:before="120"/>
        <w:jc w:val="center"/>
        <w:rPr>
          <w:rFonts w:ascii="Arial" w:hAnsi="Arial" w:cs="Arial"/>
          <w:color w:val="3333FF"/>
          <w:sz w:val="24"/>
          <w:szCs w:val="24"/>
        </w:rPr>
      </w:pPr>
      <w:r>
        <w:rPr>
          <w:rFonts w:ascii="Arial" w:hAnsi="Arial" w:cs="Arial"/>
          <w:color w:val="3333FF"/>
          <w:sz w:val="24"/>
          <w:szCs w:val="24"/>
        </w:rPr>
        <w:br w:type="page"/>
      </w:r>
    </w:p>
    <w:tbl>
      <w:tblPr>
        <w:tblW w:w="9724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7"/>
        <w:gridCol w:w="4957"/>
      </w:tblGrid>
      <w:tr w:rsidR="00582496" w14:paraId="6D9B6EE8" w14:textId="77777777" w:rsidTr="00BF4FC6">
        <w:tc>
          <w:tcPr>
            <w:tcW w:w="9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258E" w14:textId="77777777" w:rsidR="00582496" w:rsidRDefault="00582496" w:rsidP="003113B1">
            <w:pPr>
              <w:jc w:val="center"/>
            </w:pPr>
            <w:r w:rsidRPr="003113B1">
              <w:rPr>
                <w:rFonts w:ascii="Arial" w:eastAsia="Arial Unicode MS" w:hAnsi="Arial"/>
                <w:b/>
                <w:bCs/>
                <w:color w:val="A6A6A6"/>
                <w:sz w:val="24"/>
                <w:szCs w:val="24"/>
                <w:u w:color="A6A6A6"/>
                <w:bdr w:val="nil"/>
              </w:rPr>
              <w:t>PROGRAMMA SVOLTO</w:t>
            </w:r>
          </w:p>
        </w:tc>
      </w:tr>
      <w:tr w:rsidR="00582496" w14:paraId="3526BFB2" w14:textId="77777777" w:rsidTr="00BF4FC6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AE91" w14:textId="77777777" w:rsidR="00582496" w:rsidRDefault="00582496" w:rsidP="00BF4FC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ED47" w14:textId="77777777" w:rsidR="00582496" w:rsidRDefault="00582496" w:rsidP="00BF4FC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13B1">
              <w:rPr>
                <w:rFonts w:ascii="Arial" w:hAnsi="Arial" w:cs="Arial"/>
                <w:b/>
                <w:sz w:val="28"/>
                <w:szCs w:val="28"/>
              </w:rPr>
              <w:t>MATEMATICA</w:t>
            </w:r>
          </w:p>
        </w:tc>
      </w:tr>
      <w:tr w:rsidR="00582496" w14:paraId="42C4D5C5" w14:textId="77777777" w:rsidTr="00BF4FC6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CFBB" w14:textId="77777777" w:rsidR="00582496" w:rsidRDefault="00582496" w:rsidP="00BF4FC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F806" w14:textId="77777777" w:rsidR="00582496" w:rsidRDefault="00582496" w:rsidP="00BF4FC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5S</w:t>
            </w:r>
          </w:p>
        </w:tc>
      </w:tr>
      <w:tr w:rsidR="00582496" w14:paraId="51F6F59D" w14:textId="77777777" w:rsidTr="00BF4FC6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CD5F" w14:textId="77777777" w:rsidR="00582496" w:rsidRDefault="00582496" w:rsidP="00BF4FC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7114" w14:textId="77777777" w:rsidR="00582496" w:rsidRDefault="00582496" w:rsidP="00BF4FC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PATRIZIA COLOMBO</w:t>
            </w:r>
          </w:p>
        </w:tc>
      </w:tr>
    </w:tbl>
    <w:p w14:paraId="0A3970DD" w14:textId="77777777" w:rsidR="00582496" w:rsidRPr="00596D2F" w:rsidRDefault="00582496" w:rsidP="00582496">
      <w:pPr>
        <w:pStyle w:val="Titolo3"/>
        <w:spacing w:before="360"/>
        <w:rPr>
          <w:rFonts w:ascii="Arial" w:hAnsi="Arial" w:cs="Arial"/>
        </w:rPr>
      </w:pPr>
      <w:r w:rsidRPr="00596D2F">
        <w:rPr>
          <w:rFonts w:ascii="Arial" w:hAnsi="Arial" w:cs="Arial"/>
          <w:sz w:val="24"/>
          <w:szCs w:val="24"/>
        </w:rPr>
        <w:t>PROGRAMMA EFFETTIVAMENTE SVOLTO FINO AL 15 MAGGIO 2021</w:t>
      </w:r>
    </w:p>
    <w:p w14:paraId="58AB862E" w14:textId="77777777" w:rsidR="00582496" w:rsidRPr="00596D2F" w:rsidRDefault="00582496" w:rsidP="00582496">
      <w:pPr>
        <w:pStyle w:val="Standard"/>
        <w:rPr>
          <w:sz w:val="22"/>
          <w:szCs w:val="22"/>
        </w:rPr>
      </w:pPr>
    </w:p>
    <w:p w14:paraId="47477FE2" w14:textId="458305C0" w:rsidR="00582496" w:rsidRPr="00596D2F" w:rsidRDefault="00582496" w:rsidP="008421E0">
      <w:pPr>
        <w:pStyle w:val="testo"/>
        <w:numPr>
          <w:ilvl w:val="0"/>
          <w:numId w:val="30"/>
        </w:numPr>
        <w:tabs>
          <w:tab w:val="clear" w:pos="0"/>
          <w:tab w:val="left" w:pos="284"/>
        </w:tabs>
        <w:autoSpaceDN w:val="0"/>
        <w:textAlignment w:val="baseline"/>
        <w:rPr>
          <w:sz w:val="22"/>
          <w:szCs w:val="22"/>
        </w:rPr>
      </w:pPr>
      <w:r w:rsidRPr="00596D2F">
        <w:rPr>
          <w:rFonts w:eastAsia="Arial"/>
          <w:sz w:val="22"/>
          <w:szCs w:val="22"/>
        </w:rPr>
        <w:t xml:space="preserve"> </w:t>
      </w:r>
      <w:r w:rsidRPr="00596D2F">
        <w:rPr>
          <w:b/>
          <w:bCs/>
          <w:sz w:val="22"/>
          <w:szCs w:val="22"/>
        </w:rPr>
        <w:t>Funzioni</w:t>
      </w:r>
      <w:r w:rsidRPr="00596D2F">
        <w:rPr>
          <w:b/>
          <w:sz w:val="22"/>
          <w:szCs w:val="22"/>
        </w:rPr>
        <w:t xml:space="preserve">: </w:t>
      </w:r>
      <w:r w:rsidRPr="00596D2F">
        <w:rPr>
          <w:sz w:val="22"/>
          <w:szCs w:val="22"/>
        </w:rPr>
        <w:t>funzioni reali a variabile reale e loro proprietà.</w:t>
      </w:r>
    </w:p>
    <w:p w14:paraId="1D01CD88" w14:textId="586F44F7" w:rsidR="00582496" w:rsidRPr="00596D2F" w:rsidRDefault="00582496" w:rsidP="008421E0">
      <w:pPr>
        <w:pStyle w:val="testo"/>
        <w:numPr>
          <w:ilvl w:val="0"/>
          <w:numId w:val="29"/>
        </w:numPr>
        <w:tabs>
          <w:tab w:val="clear" w:pos="0"/>
          <w:tab w:val="left" w:pos="284"/>
        </w:tabs>
        <w:autoSpaceDN w:val="0"/>
        <w:textAlignment w:val="baseline"/>
        <w:rPr>
          <w:sz w:val="22"/>
          <w:szCs w:val="22"/>
        </w:rPr>
      </w:pPr>
      <w:r w:rsidRPr="00596D2F">
        <w:rPr>
          <w:rFonts w:eastAsia="Arial"/>
          <w:sz w:val="22"/>
          <w:szCs w:val="22"/>
        </w:rPr>
        <w:t xml:space="preserve"> </w:t>
      </w:r>
      <w:r w:rsidRPr="00596D2F">
        <w:rPr>
          <w:b/>
          <w:bCs/>
          <w:sz w:val="22"/>
          <w:szCs w:val="22"/>
        </w:rPr>
        <w:t>Limiti</w:t>
      </w:r>
      <w:r w:rsidRPr="00596D2F">
        <w:rPr>
          <w:b/>
          <w:sz w:val="22"/>
          <w:szCs w:val="22"/>
        </w:rPr>
        <w:t>:</w:t>
      </w:r>
      <w:r w:rsidRPr="00596D2F">
        <w:rPr>
          <w:sz w:val="22"/>
          <w:szCs w:val="22"/>
        </w:rPr>
        <w:t xml:space="preserve"> definizione di limite finito per x che tende ad un numero finito, limite finito per x che tende all’infinito, limite infinito per x che tende ad un numero finito, limite infinito per x che tende all’infinito e loro rappresentazione nel piano cartesiano. Teorema di esistenza ed unicità del limite.</w:t>
      </w:r>
    </w:p>
    <w:p w14:paraId="6936985F" w14:textId="79AF3E3B" w:rsidR="00582496" w:rsidRPr="00596D2F" w:rsidRDefault="00582496" w:rsidP="008421E0">
      <w:pPr>
        <w:pStyle w:val="testo"/>
        <w:numPr>
          <w:ilvl w:val="0"/>
          <w:numId w:val="29"/>
        </w:numPr>
        <w:tabs>
          <w:tab w:val="clear" w:pos="0"/>
          <w:tab w:val="left" w:pos="284"/>
        </w:tabs>
        <w:autoSpaceDN w:val="0"/>
        <w:textAlignment w:val="baseline"/>
        <w:rPr>
          <w:sz w:val="22"/>
          <w:szCs w:val="22"/>
        </w:rPr>
      </w:pPr>
      <w:r w:rsidRPr="00596D2F">
        <w:rPr>
          <w:b/>
          <w:bCs/>
          <w:sz w:val="22"/>
          <w:szCs w:val="22"/>
        </w:rPr>
        <w:t>Calcolo dei limiti:</w:t>
      </w:r>
      <w:r w:rsidRPr="00596D2F">
        <w:rPr>
          <w:sz w:val="22"/>
          <w:szCs w:val="22"/>
        </w:rPr>
        <w:t xml:space="preserve"> operazioni con i limiti, forme di indecisione e limiti notevoli. Funzioni continue e punti di discontinuità. Asintoti e grafico probabile di una funzione.</w:t>
      </w:r>
    </w:p>
    <w:p w14:paraId="6E8056AA" w14:textId="77777777" w:rsidR="00582496" w:rsidRPr="00596D2F" w:rsidRDefault="00582496" w:rsidP="00582496">
      <w:pPr>
        <w:pStyle w:val="testo"/>
        <w:tabs>
          <w:tab w:val="clear" w:pos="0"/>
          <w:tab w:val="left" w:pos="641"/>
        </w:tabs>
        <w:spacing w:before="0" w:line="160" w:lineRule="atLeast"/>
        <w:ind w:left="357"/>
        <w:rPr>
          <w:color w:val="0000FF"/>
          <w:sz w:val="22"/>
          <w:szCs w:val="22"/>
        </w:rPr>
      </w:pPr>
    </w:p>
    <w:p w14:paraId="4C89B603" w14:textId="55CEFFD6" w:rsidR="00582496" w:rsidRPr="00596D2F" w:rsidRDefault="00582496" w:rsidP="008421E0">
      <w:pPr>
        <w:pStyle w:val="Standard"/>
        <w:numPr>
          <w:ilvl w:val="0"/>
          <w:numId w:val="29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 w:rsidRPr="00596D2F">
        <w:rPr>
          <w:rFonts w:ascii="Arial" w:hAnsi="Arial" w:cs="Arial"/>
          <w:b/>
          <w:bCs/>
          <w:sz w:val="22"/>
          <w:szCs w:val="22"/>
        </w:rPr>
        <w:t xml:space="preserve">Derivata di una funzione: </w:t>
      </w:r>
      <w:r w:rsidRPr="00596D2F">
        <w:rPr>
          <w:rFonts w:ascii="Arial" w:hAnsi="Arial" w:cs="Arial"/>
          <w:sz w:val="22"/>
          <w:szCs w:val="22"/>
        </w:rPr>
        <w:t>definizione. Significato geometrico e determinazione della retta tangente ad un grafico. La continuità e la derivabilità. Derivate fondamentali. Teoremi sul calcolo delle derivate. Derivata della funzione composta. Derivate di ordine superiore. Applicazione delle derivate alla fisica. I teoremi sulle funzioni derivabili (Rolle, Lagrange)</w:t>
      </w:r>
    </w:p>
    <w:p w14:paraId="5A186D7A" w14:textId="226DF213" w:rsidR="00582496" w:rsidRPr="00596D2F" w:rsidRDefault="00582496" w:rsidP="008421E0">
      <w:pPr>
        <w:pStyle w:val="testo"/>
        <w:numPr>
          <w:ilvl w:val="0"/>
          <w:numId w:val="29"/>
        </w:numPr>
        <w:tabs>
          <w:tab w:val="clear" w:pos="0"/>
          <w:tab w:val="left" w:pos="284"/>
        </w:tabs>
        <w:autoSpaceDN w:val="0"/>
        <w:textAlignment w:val="baseline"/>
        <w:rPr>
          <w:sz w:val="22"/>
          <w:szCs w:val="22"/>
        </w:rPr>
      </w:pPr>
      <w:r w:rsidRPr="00596D2F">
        <w:rPr>
          <w:b/>
          <w:bCs/>
          <w:sz w:val="22"/>
          <w:szCs w:val="22"/>
        </w:rPr>
        <w:t xml:space="preserve">Studio di funzioni: </w:t>
      </w:r>
      <w:r w:rsidRPr="00596D2F">
        <w:rPr>
          <w:sz w:val="22"/>
          <w:szCs w:val="22"/>
        </w:rPr>
        <w:t>funzioni crescenti e decrescenti e le derivate. Massimi</w:t>
      </w:r>
      <w:r w:rsidR="00596D2F">
        <w:rPr>
          <w:sz w:val="22"/>
          <w:szCs w:val="22"/>
        </w:rPr>
        <w:t xml:space="preserve">. </w:t>
      </w:r>
      <w:r w:rsidRPr="00596D2F">
        <w:rPr>
          <w:sz w:val="22"/>
          <w:szCs w:val="22"/>
        </w:rPr>
        <w:t>minimi e flessi. Massimi</w:t>
      </w:r>
      <w:r w:rsidR="00890E3E">
        <w:rPr>
          <w:sz w:val="22"/>
          <w:szCs w:val="22"/>
        </w:rPr>
        <w:t>,</w:t>
      </w:r>
      <w:r w:rsidR="00596D2F">
        <w:rPr>
          <w:sz w:val="22"/>
          <w:szCs w:val="22"/>
        </w:rPr>
        <w:t xml:space="preserve"> </w:t>
      </w:r>
      <w:r w:rsidRPr="00596D2F">
        <w:rPr>
          <w:sz w:val="22"/>
          <w:szCs w:val="22"/>
        </w:rPr>
        <w:t>minimi e derivata prima. Flessi e derivata seconda. Grafico della funzione.</w:t>
      </w:r>
    </w:p>
    <w:p w14:paraId="762CB9BC" w14:textId="77777777" w:rsidR="00582496" w:rsidRPr="00596D2F" w:rsidRDefault="00582496" w:rsidP="00582496">
      <w:pPr>
        <w:pStyle w:val="testo"/>
        <w:tabs>
          <w:tab w:val="clear" w:pos="0"/>
          <w:tab w:val="left" w:pos="284"/>
        </w:tabs>
        <w:rPr>
          <w:sz w:val="22"/>
          <w:szCs w:val="22"/>
        </w:rPr>
      </w:pPr>
    </w:p>
    <w:p w14:paraId="2CDE4806" w14:textId="4B006D4D" w:rsidR="00582496" w:rsidRPr="00596D2F" w:rsidRDefault="00582496" w:rsidP="00582496">
      <w:pPr>
        <w:pStyle w:val="testo"/>
        <w:spacing w:before="360" w:after="120"/>
        <w:rPr>
          <w:sz w:val="22"/>
          <w:szCs w:val="22"/>
        </w:rPr>
      </w:pPr>
      <w:r w:rsidRPr="00596D2F">
        <w:rPr>
          <w:sz w:val="22"/>
          <w:szCs w:val="22"/>
        </w:rPr>
        <w:t xml:space="preserve">Le sottoscritte </w:t>
      </w:r>
      <w:r w:rsidRPr="001C5E9A">
        <w:rPr>
          <w:b/>
          <w:bCs/>
          <w:sz w:val="22"/>
          <w:szCs w:val="22"/>
        </w:rPr>
        <w:t>Lia Elisa</w:t>
      </w:r>
      <w:r w:rsidRPr="00596D2F">
        <w:rPr>
          <w:sz w:val="22"/>
          <w:szCs w:val="22"/>
        </w:rPr>
        <w:t xml:space="preserve"> e </w:t>
      </w:r>
      <w:r w:rsidRPr="001C5E9A">
        <w:rPr>
          <w:b/>
          <w:bCs/>
          <w:sz w:val="22"/>
          <w:szCs w:val="22"/>
        </w:rPr>
        <w:t>Lazzaroni Cecilia</w:t>
      </w:r>
      <w:r w:rsidRPr="00596D2F">
        <w:rPr>
          <w:sz w:val="22"/>
          <w:szCs w:val="22"/>
        </w:rPr>
        <w:t>, student</w:t>
      </w:r>
      <w:r w:rsidR="001C5E9A">
        <w:rPr>
          <w:sz w:val="22"/>
          <w:szCs w:val="22"/>
        </w:rPr>
        <w:t>esse</w:t>
      </w:r>
      <w:r w:rsidRPr="00596D2F">
        <w:rPr>
          <w:sz w:val="22"/>
          <w:szCs w:val="22"/>
        </w:rPr>
        <w:t xml:space="preserve"> della classe 5S dichiarano che in data 12 maggio 20</w:t>
      </w:r>
      <w:r w:rsidR="0004196C">
        <w:rPr>
          <w:sz w:val="22"/>
          <w:szCs w:val="22"/>
        </w:rPr>
        <w:t>21</w:t>
      </w:r>
      <w:r w:rsidRPr="00596D2F">
        <w:rPr>
          <w:sz w:val="22"/>
          <w:szCs w:val="22"/>
        </w:rPr>
        <w:t xml:space="preserve"> è stato sottoposto alla classe il programma effettivamente svolto di Matematica.</w:t>
      </w:r>
    </w:p>
    <w:p w14:paraId="667DE937" w14:textId="77777777" w:rsidR="00582496" w:rsidRPr="00596D2F" w:rsidRDefault="00582496" w:rsidP="00582496">
      <w:pPr>
        <w:pStyle w:val="Standard"/>
        <w:spacing w:before="120" w:after="0" w:line="240" w:lineRule="auto"/>
        <w:jc w:val="center"/>
        <w:rPr>
          <w:rFonts w:ascii="Arial" w:hAnsi="Arial" w:cs="Arial"/>
          <w:i/>
          <w:color w:val="0000FF"/>
          <w:sz w:val="22"/>
          <w:szCs w:val="22"/>
        </w:rPr>
      </w:pPr>
    </w:p>
    <w:p w14:paraId="0768D76C" w14:textId="0F7F9A3C" w:rsidR="00582496" w:rsidRPr="00596D2F" w:rsidRDefault="00582496" w:rsidP="00582496">
      <w:pPr>
        <w:pStyle w:val="Standard"/>
        <w:spacing w:before="120" w:after="0" w:line="240" w:lineRule="auto"/>
        <w:rPr>
          <w:sz w:val="22"/>
          <w:szCs w:val="22"/>
        </w:rPr>
      </w:pPr>
      <w:r w:rsidRPr="00596D2F">
        <w:rPr>
          <w:rFonts w:ascii="Arial" w:eastAsia="Arial" w:hAnsi="Arial" w:cs="Arial"/>
          <w:sz w:val="22"/>
          <w:szCs w:val="22"/>
        </w:rPr>
        <w:t xml:space="preserve">          </w:t>
      </w:r>
      <w:r w:rsidRPr="00596D2F">
        <w:rPr>
          <w:rFonts w:ascii="Arial" w:hAnsi="Arial" w:cs="Arial"/>
          <w:sz w:val="22"/>
          <w:szCs w:val="22"/>
        </w:rPr>
        <w:t xml:space="preserve">F.to </w:t>
      </w:r>
      <w:r w:rsidR="00923953" w:rsidRPr="00596D2F">
        <w:rPr>
          <w:rFonts w:ascii="Arial" w:hAnsi="Arial" w:cs="Arial"/>
          <w:sz w:val="22"/>
          <w:szCs w:val="22"/>
        </w:rPr>
        <w:t>Elisa Lia</w:t>
      </w:r>
      <w:r w:rsidRPr="00596D2F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923953" w:rsidRPr="00596D2F">
        <w:rPr>
          <w:rFonts w:ascii="Arial" w:hAnsi="Arial" w:cs="Arial"/>
          <w:sz w:val="22"/>
          <w:szCs w:val="22"/>
        </w:rPr>
        <w:t xml:space="preserve">              </w:t>
      </w:r>
      <w:r w:rsidRPr="00596D2F">
        <w:rPr>
          <w:rFonts w:ascii="Arial" w:hAnsi="Arial" w:cs="Arial"/>
          <w:sz w:val="22"/>
          <w:szCs w:val="22"/>
        </w:rPr>
        <w:t xml:space="preserve">  </w:t>
      </w:r>
      <w:r w:rsidR="003113B1">
        <w:rPr>
          <w:rFonts w:ascii="Arial" w:hAnsi="Arial" w:cs="Arial"/>
          <w:sz w:val="22"/>
          <w:szCs w:val="22"/>
        </w:rPr>
        <w:t>F.to</w:t>
      </w:r>
      <w:r w:rsidRPr="00596D2F">
        <w:rPr>
          <w:rFonts w:ascii="Arial" w:hAnsi="Arial" w:cs="Arial"/>
          <w:sz w:val="22"/>
          <w:szCs w:val="22"/>
        </w:rPr>
        <w:t xml:space="preserve"> Cecilia</w:t>
      </w:r>
      <w:r w:rsidR="00923953" w:rsidRPr="00596D2F">
        <w:rPr>
          <w:rFonts w:ascii="Arial" w:hAnsi="Arial" w:cs="Arial"/>
          <w:sz w:val="22"/>
          <w:szCs w:val="22"/>
        </w:rPr>
        <w:t xml:space="preserve"> Lazzaroni</w:t>
      </w:r>
    </w:p>
    <w:p w14:paraId="5C1D080D" w14:textId="77777777" w:rsidR="00582496" w:rsidRDefault="00582496" w:rsidP="00582496">
      <w:pPr>
        <w:pStyle w:val="Standard"/>
        <w:spacing w:before="120" w:after="0" w:line="240" w:lineRule="auto"/>
        <w:rPr>
          <w:rFonts w:ascii="Arial" w:hAnsi="Arial" w:cs="Arial"/>
          <w:i/>
          <w:color w:val="0000FF"/>
        </w:rPr>
      </w:pPr>
    </w:p>
    <w:p w14:paraId="60CAAEF1" w14:textId="77777777" w:rsidR="00582496" w:rsidRPr="00596D2F" w:rsidRDefault="00582496" w:rsidP="00582496">
      <w:pPr>
        <w:pStyle w:val="Standard"/>
        <w:spacing w:before="120" w:after="0" w:line="240" w:lineRule="auto"/>
        <w:jc w:val="center"/>
        <w:rPr>
          <w:rFonts w:ascii="Arial" w:hAnsi="Arial" w:cs="Arial"/>
          <w:i/>
          <w:sz w:val="10"/>
          <w:szCs w:val="10"/>
        </w:rPr>
      </w:pPr>
      <w:r w:rsidRPr="00596D2F">
        <w:rPr>
          <w:rFonts w:ascii="Arial" w:hAnsi="Arial" w:cs="Arial"/>
          <w:i/>
          <w:sz w:val="10"/>
          <w:szCs w:val="10"/>
        </w:rPr>
        <w:t>(Firme autografe sostituite a mezzo stampa ai sensi dell’art. 3, comma 2 del decreto legislativo n.39/1993)</w:t>
      </w:r>
    </w:p>
    <w:p w14:paraId="5AA633AF" w14:textId="293E1DCC" w:rsidR="00582496" w:rsidRPr="003113B1" w:rsidRDefault="00582496" w:rsidP="00582496">
      <w:pPr>
        <w:pStyle w:val="testo"/>
        <w:spacing w:before="360"/>
        <w:rPr>
          <w:sz w:val="22"/>
          <w:szCs w:val="22"/>
        </w:rPr>
      </w:pPr>
      <w:r w:rsidRPr="003113B1">
        <w:rPr>
          <w:sz w:val="22"/>
          <w:szCs w:val="22"/>
        </w:rPr>
        <w:t>Erba,</w:t>
      </w:r>
      <w:r w:rsidR="0004196C">
        <w:rPr>
          <w:sz w:val="22"/>
          <w:szCs w:val="22"/>
        </w:rPr>
        <w:t xml:space="preserve"> 12</w:t>
      </w:r>
      <w:r w:rsidRPr="003113B1">
        <w:rPr>
          <w:sz w:val="22"/>
          <w:szCs w:val="22"/>
        </w:rPr>
        <w:t xml:space="preserve"> maggio 20</w:t>
      </w:r>
      <w:r w:rsidR="0004196C">
        <w:rPr>
          <w:sz w:val="22"/>
          <w:szCs w:val="22"/>
        </w:rPr>
        <w:t>21</w:t>
      </w:r>
      <w:r w:rsidRPr="003113B1">
        <w:rPr>
          <w:sz w:val="22"/>
          <w:szCs w:val="22"/>
        </w:rPr>
        <w:t xml:space="preserve">   </w:t>
      </w:r>
    </w:p>
    <w:p w14:paraId="35199C23" w14:textId="77777777" w:rsidR="00582496" w:rsidRPr="003113B1" w:rsidRDefault="00582496" w:rsidP="00582496">
      <w:pPr>
        <w:pStyle w:val="testo"/>
        <w:spacing w:before="0"/>
        <w:rPr>
          <w:sz w:val="22"/>
          <w:szCs w:val="22"/>
        </w:rPr>
      </w:pPr>
    </w:p>
    <w:p w14:paraId="3287C335" w14:textId="77777777" w:rsidR="00582496" w:rsidRPr="003113B1" w:rsidRDefault="00582496" w:rsidP="00582496">
      <w:pPr>
        <w:pStyle w:val="Standard"/>
        <w:spacing w:after="0"/>
        <w:ind w:left="5103"/>
        <w:jc w:val="center"/>
        <w:rPr>
          <w:rFonts w:ascii="Arial" w:hAnsi="Arial" w:cs="Arial"/>
          <w:sz w:val="22"/>
          <w:szCs w:val="22"/>
        </w:rPr>
      </w:pPr>
      <w:r w:rsidRPr="003113B1">
        <w:rPr>
          <w:rFonts w:ascii="Arial" w:hAnsi="Arial" w:cs="Arial"/>
          <w:sz w:val="22"/>
          <w:szCs w:val="22"/>
        </w:rPr>
        <w:t>IL DOCENTE</w:t>
      </w:r>
    </w:p>
    <w:p w14:paraId="1D588F97" w14:textId="16883648" w:rsidR="00582496" w:rsidRPr="003113B1" w:rsidRDefault="00582496" w:rsidP="00582496">
      <w:pPr>
        <w:pStyle w:val="Standard"/>
        <w:spacing w:before="120"/>
        <w:ind w:left="5103"/>
        <w:rPr>
          <w:sz w:val="22"/>
          <w:szCs w:val="22"/>
        </w:rPr>
      </w:pPr>
      <w:r w:rsidRPr="003113B1">
        <w:rPr>
          <w:rFonts w:ascii="Arial" w:eastAsia="Arial" w:hAnsi="Arial" w:cs="Arial"/>
          <w:sz w:val="22"/>
          <w:szCs w:val="22"/>
        </w:rPr>
        <w:t xml:space="preserve">            </w:t>
      </w:r>
      <w:r w:rsidR="00923953" w:rsidRPr="003113B1">
        <w:rPr>
          <w:rFonts w:ascii="Arial" w:eastAsia="Arial" w:hAnsi="Arial" w:cs="Arial"/>
          <w:sz w:val="22"/>
          <w:szCs w:val="22"/>
        </w:rPr>
        <w:t xml:space="preserve">   </w:t>
      </w:r>
      <w:r w:rsidRPr="003113B1">
        <w:rPr>
          <w:rFonts w:ascii="Arial" w:eastAsia="Arial" w:hAnsi="Arial" w:cs="Arial"/>
          <w:sz w:val="22"/>
          <w:szCs w:val="22"/>
        </w:rPr>
        <w:t xml:space="preserve">  </w:t>
      </w:r>
      <w:r w:rsidR="00C026E8">
        <w:rPr>
          <w:rFonts w:ascii="Arial" w:hAnsi="Arial" w:cs="Arial"/>
          <w:sz w:val="22"/>
          <w:szCs w:val="22"/>
        </w:rPr>
        <w:t>Colombo Patrizia</w:t>
      </w:r>
    </w:p>
    <w:p w14:paraId="69894455" w14:textId="77777777" w:rsidR="00582496" w:rsidRPr="00596D2F" w:rsidRDefault="00582496" w:rsidP="00582496">
      <w:pPr>
        <w:pStyle w:val="Standard"/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596D2F">
        <w:rPr>
          <w:rFonts w:ascii="Arial" w:hAnsi="Arial" w:cs="Arial"/>
          <w:i/>
          <w:sz w:val="10"/>
          <w:szCs w:val="10"/>
        </w:rPr>
        <w:t>(Firma autografa sostituita a mezzo stampa ai sensi dell’art. 3, c. 2 del DLgs n.39/1993</w:t>
      </w:r>
      <w:r w:rsidRPr="00596D2F">
        <w:rPr>
          <w:rFonts w:ascii="Arial" w:hAnsi="Arial" w:cs="Arial"/>
          <w:i/>
          <w:sz w:val="10"/>
          <w:szCs w:val="22"/>
        </w:rPr>
        <w:t xml:space="preserve">)  </w:t>
      </w:r>
    </w:p>
    <w:p w14:paraId="4166117E" w14:textId="6325445F" w:rsidR="003F0796" w:rsidRDefault="003F0796" w:rsidP="003F0796">
      <w:pPr>
        <w:spacing w:before="120"/>
        <w:jc w:val="center"/>
        <w:rPr>
          <w:rFonts w:ascii="Arial" w:hAnsi="Arial" w:cs="Arial"/>
          <w:color w:val="3333FF"/>
          <w:sz w:val="24"/>
          <w:szCs w:val="24"/>
        </w:rPr>
      </w:pPr>
    </w:p>
    <w:p w14:paraId="488208A7" w14:textId="77777777" w:rsidR="003113B1" w:rsidRDefault="003113B1" w:rsidP="00375753">
      <w:pPr>
        <w:spacing w:before="120"/>
        <w:rPr>
          <w:rFonts w:ascii="Arial" w:hAnsi="Arial" w:cs="Arial"/>
          <w:sz w:val="24"/>
          <w:szCs w:val="24"/>
        </w:rPr>
      </w:pPr>
    </w:p>
    <w:p w14:paraId="7AF54DFC" w14:textId="5EA2C365" w:rsidR="003113B1" w:rsidRDefault="003113B1" w:rsidP="003113B1">
      <w:pPr>
        <w:tabs>
          <w:tab w:val="left" w:pos="5628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54B81CD" w14:textId="77777777" w:rsidR="00C026E8" w:rsidRDefault="003113B1" w:rsidP="003113B1">
      <w:pPr>
        <w:tabs>
          <w:tab w:val="left" w:pos="5628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99" w:type="dxa"/>
        <w:tblInd w:w="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C026E8" w14:paraId="35E4CFD5" w14:textId="77777777" w:rsidTr="00BF4FC6">
        <w:tc>
          <w:tcPr>
            <w:tcW w:w="96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6725" w14:textId="77777777" w:rsidR="00C026E8" w:rsidRDefault="00C026E8" w:rsidP="00BF4FC6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C026E8" w14:paraId="1DEBABCB" w14:textId="77777777" w:rsidTr="00BF4FC6">
        <w:trPr>
          <w:trHeight w:val="320"/>
        </w:trPr>
        <w:tc>
          <w:tcPr>
            <w:tcW w:w="47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EC9B" w14:textId="77777777" w:rsidR="00C026E8" w:rsidRDefault="00C026E8" w:rsidP="00BF4FC6">
            <w:pPr>
              <w:pStyle w:val="Standard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MATERIA</w:t>
            </w:r>
          </w:p>
        </w:tc>
        <w:tc>
          <w:tcPr>
            <w:tcW w:w="49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C210" w14:textId="77777777" w:rsidR="00C026E8" w:rsidRDefault="00C026E8" w:rsidP="00BF4FC6">
            <w:pPr>
              <w:pStyle w:val="Standard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8"/>
              </w:rPr>
              <w:t>FISICA</w:t>
            </w:r>
          </w:p>
        </w:tc>
      </w:tr>
      <w:tr w:rsidR="00C026E8" w14:paraId="0B515E5B" w14:textId="77777777" w:rsidTr="00BF4FC6">
        <w:trPr>
          <w:trHeight w:val="320"/>
        </w:trPr>
        <w:tc>
          <w:tcPr>
            <w:tcW w:w="47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4543" w14:textId="77777777" w:rsidR="00C026E8" w:rsidRDefault="00C026E8" w:rsidP="00BF4FC6">
            <w:pPr>
              <w:pStyle w:val="Standard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CLASSE - SEZIONE</w:t>
            </w:r>
          </w:p>
        </w:tc>
        <w:tc>
          <w:tcPr>
            <w:tcW w:w="49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1638" w14:textId="77777777" w:rsidR="00C026E8" w:rsidRDefault="00C026E8" w:rsidP="00BF4FC6">
            <w:pPr>
              <w:pStyle w:val="Standard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5S</w:t>
            </w:r>
          </w:p>
        </w:tc>
      </w:tr>
      <w:tr w:rsidR="00C026E8" w14:paraId="22BA66DF" w14:textId="77777777" w:rsidTr="00BF4FC6">
        <w:trPr>
          <w:trHeight w:val="320"/>
        </w:trPr>
        <w:tc>
          <w:tcPr>
            <w:tcW w:w="47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6DD9" w14:textId="77777777" w:rsidR="00C026E8" w:rsidRDefault="00C026E8" w:rsidP="00BF4FC6">
            <w:pPr>
              <w:pStyle w:val="Standard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DOCENTE</w:t>
            </w:r>
          </w:p>
        </w:tc>
        <w:tc>
          <w:tcPr>
            <w:tcW w:w="49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FEC9" w14:textId="77777777" w:rsidR="00C026E8" w:rsidRDefault="00C026E8" w:rsidP="00BF4FC6">
            <w:pPr>
              <w:pStyle w:val="Standard"/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COLOMBO PATRIZIA</w:t>
            </w:r>
          </w:p>
        </w:tc>
      </w:tr>
    </w:tbl>
    <w:p w14:paraId="64094A9B" w14:textId="77777777" w:rsidR="00C026E8" w:rsidRPr="001C5E9A" w:rsidRDefault="00C026E8" w:rsidP="008421E0">
      <w:pPr>
        <w:pStyle w:val="Titolo3"/>
        <w:numPr>
          <w:ilvl w:val="2"/>
          <w:numId w:val="31"/>
        </w:numPr>
        <w:spacing w:before="360" w:after="160"/>
        <w:ind w:left="2160" w:hanging="2160"/>
        <w:rPr>
          <w:rFonts w:ascii="Arial" w:hAnsi="Arial" w:cs="Arial"/>
          <w:sz w:val="24"/>
          <w:szCs w:val="24"/>
        </w:rPr>
      </w:pPr>
      <w:r w:rsidRPr="001C5E9A">
        <w:rPr>
          <w:rFonts w:ascii="Arial" w:hAnsi="Arial" w:cs="Arial"/>
          <w:sz w:val="24"/>
          <w:szCs w:val="24"/>
        </w:rPr>
        <w:t>PROGRAMMA EFFETTIVAMENTE SVOLTO FINO AL 15 MAGGIO 2021</w:t>
      </w:r>
    </w:p>
    <w:p w14:paraId="53801518" w14:textId="77777777" w:rsidR="00C026E8" w:rsidRDefault="00C026E8" w:rsidP="008421E0">
      <w:pPr>
        <w:pStyle w:val="testo"/>
        <w:numPr>
          <w:ilvl w:val="0"/>
          <w:numId w:val="33"/>
        </w:numPr>
        <w:tabs>
          <w:tab w:val="clear" w:pos="0"/>
          <w:tab w:val="left" w:pos="284"/>
        </w:tabs>
        <w:autoSpaceDN w:val="0"/>
        <w:ind w:firstLine="66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z w:val="22"/>
        </w:rPr>
        <w:t>Fenomeni elettrostatici</w:t>
      </w:r>
    </w:p>
    <w:p w14:paraId="73B60C10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Elettrizzazione per strofinio</w:t>
      </w:r>
    </w:p>
    <w:p w14:paraId="29F9B38E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Conduttori e isolanti</w:t>
      </w:r>
    </w:p>
    <w:p w14:paraId="6B6A1E3B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Elettrizzazione per contatto e induzione</w:t>
      </w:r>
    </w:p>
    <w:p w14:paraId="6116C0DB" w14:textId="0AC6825B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Legge di Coulomb. Analogie e differenze tra forza gravitazionale e forza elettrostatica</w:t>
      </w:r>
    </w:p>
    <w:p w14:paraId="40F1827A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Costanti dielettriche</w:t>
      </w:r>
    </w:p>
    <w:p w14:paraId="0C2751E6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Distribuzione di carica nei condensatori</w:t>
      </w:r>
    </w:p>
    <w:p w14:paraId="5B7D9448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</w:p>
    <w:p w14:paraId="7BAE830B" w14:textId="77777777" w:rsidR="00C026E8" w:rsidRDefault="00C026E8" w:rsidP="008421E0">
      <w:pPr>
        <w:pStyle w:val="testo"/>
        <w:numPr>
          <w:ilvl w:val="0"/>
          <w:numId w:val="32"/>
        </w:numPr>
        <w:tabs>
          <w:tab w:val="clear" w:pos="0"/>
          <w:tab w:val="left" w:pos="284"/>
        </w:tabs>
        <w:autoSpaceDN w:val="0"/>
        <w:ind w:left="709" w:hanging="425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z w:val="22"/>
        </w:rPr>
        <w:t>Campo elettrico</w:t>
      </w:r>
    </w:p>
    <w:p w14:paraId="70E6249F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Origine del campo elettrico e il vettore campo elettrico</w:t>
      </w:r>
    </w:p>
    <w:p w14:paraId="4817C9B1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Il campo elettrico generato da una o più cariche. Campo elettrico uniforme</w:t>
      </w:r>
    </w:p>
    <w:p w14:paraId="53A174B9" w14:textId="42005925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  <w:sz w:val="22"/>
        </w:rPr>
      </w:pPr>
      <w:r>
        <w:rPr>
          <w:color w:val="000000"/>
          <w:sz w:val="22"/>
        </w:rPr>
        <w:t>Il flusso del campo elettrico e il teorema di Gauss</w:t>
      </w:r>
    </w:p>
    <w:p w14:paraId="2268BD81" w14:textId="77777777" w:rsidR="00040A64" w:rsidRDefault="00040A64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</w:p>
    <w:p w14:paraId="7407CCD9" w14:textId="77777777" w:rsidR="00C026E8" w:rsidRPr="009F5BD8" w:rsidRDefault="00C026E8" w:rsidP="008421E0">
      <w:pPr>
        <w:pStyle w:val="testo"/>
        <w:numPr>
          <w:ilvl w:val="0"/>
          <w:numId w:val="34"/>
        </w:numPr>
        <w:tabs>
          <w:tab w:val="clear" w:pos="0"/>
          <w:tab w:val="left" w:pos="284"/>
        </w:tabs>
        <w:autoSpaceDN w:val="0"/>
        <w:textAlignment w:val="baseline"/>
        <w:rPr>
          <w:b/>
          <w:bCs/>
          <w:color w:val="000000"/>
        </w:rPr>
      </w:pPr>
      <w:r w:rsidRPr="009F5BD8">
        <w:rPr>
          <w:b/>
          <w:bCs/>
          <w:color w:val="000000"/>
          <w:sz w:val="22"/>
        </w:rPr>
        <w:t>Potenziale elettrico</w:t>
      </w:r>
    </w:p>
    <w:p w14:paraId="6A4A9365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Energia potenziale elettrica</w:t>
      </w:r>
    </w:p>
    <w:p w14:paraId="4A057F8E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Potenziale elettrico e differenza di potenziale</w:t>
      </w:r>
    </w:p>
    <w:p w14:paraId="4FFB39B6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Superfici equipotenziali</w:t>
      </w:r>
    </w:p>
    <w:p w14:paraId="73E1CDC3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Circuitazione del campo elettrico</w:t>
      </w:r>
    </w:p>
    <w:p w14:paraId="389F9918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Fenomeni di elettrostatica</w:t>
      </w:r>
    </w:p>
    <w:p w14:paraId="5DC0ECE2" w14:textId="37ECAC31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  <w:sz w:val="22"/>
        </w:rPr>
      </w:pPr>
      <w:r>
        <w:rPr>
          <w:color w:val="000000"/>
          <w:sz w:val="22"/>
        </w:rPr>
        <w:t>Il condensatore</w:t>
      </w:r>
    </w:p>
    <w:p w14:paraId="0D96B330" w14:textId="77777777" w:rsidR="00040A64" w:rsidRDefault="00040A64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</w:p>
    <w:p w14:paraId="4D4C78A9" w14:textId="77777777" w:rsidR="00C026E8" w:rsidRDefault="00C026E8" w:rsidP="008421E0">
      <w:pPr>
        <w:pStyle w:val="testo"/>
        <w:numPr>
          <w:ilvl w:val="0"/>
          <w:numId w:val="35"/>
        </w:numPr>
        <w:tabs>
          <w:tab w:val="clear" w:pos="0"/>
          <w:tab w:val="left" w:pos="284"/>
        </w:tabs>
        <w:autoSpaceDN w:val="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z w:val="22"/>
        </w:rPr>
        <w:t>La corrente elettrica</w:t>
      </w:r>
    </w:p>
    <w:p w14:paraId="09BDCE14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Intensità di corrente</w:t>
      </w:r>
    </w:p>
    <w:p w14:paraId="51979135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Generatori di tensione e circuiti elettrici</w:t>
      </w:r>
    </w:p>
    <w:p w14:paraId="3EAA8415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La prima e la seconda legge di OHM e la resistività</w:t>
      </w:r>
    </w:p>
    <w:p w14:paraId="2E99EDB3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I resistori in serie e parallelo</w:t>
      </w:r>
    </w:p>
    <w:p w14:paraId="6240BE39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Studio dei circuiti elettrici</w:t>
      </w:r>
    </w:p>
    <w:p w14:paraId="68CE7482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Le leggi di Kirchhoff</w:t>
      </w:r>
    </w:p>
    <w:p w14:paraId="53589D54" w14:textId="6964F4AD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  <w:sz w:val="22"/>
        </w:rPr>
      </w:pPr>
      <w:r>
        <w:rPr>
          <w:color w:val="000000"/>
          <w:sz w:val="22"/>
        </w:rPr>
        <w:t>Effetto Joule e la trasformazione di energia elettrica in energia interna</w:t>
      </w:r>
    </w:p>
    <w:p w14:paraId="610B928C" w14:textId="77777777" w:rsidR="00040A64" w:rsidRDefault="00040A64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</w:p>
    <w:p w14:paraId="09989442" w14:textId="77777777" w:rsidR="00C026E8" w:rsidRDefault="00C026E8" w:rsidP="008421E0">
      <w:pPr>
        <w:pStyle w:val="testo"/>
        <w:numPr>
          <w:ilvl w:val="0"/>
          <w:numId w:val="36"/>
        </w:numPr>
        <w:tabs>
          <w:tab w:val="clear" w:pos="0"/>
          <w:tab w:val="left" w:pos="284"/>
        </w:tabs>
        <w:autoSpaceDN w:val="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z w:val="22"/>
        </w:rPr>
        <w:t>Campo magnetico</w:t>
      </w:r>
    </w:p>
    <w:p w14:paraId="3D7C5B4E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 xml:space="preserve">Forza magnetica e linee del campo magnetico. Analogie e differenze con il campo </w:t>
      </w:r>
      <w:r>
        <w:rPr>
          <w:color w:val="000000"/>
          <w:sz w:val="22"/>
        </w:rPr>
        <w:lastRenderedPageBreak/>
        <w:t>elettrostatico</w:t>
      </w:r>
    </w:p>
    <w:p w14:paraId="66C78312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Esperienza di Oersted ed esperienza di Faraday</w:t>
      </w:r>
    </w:p>
    <w:p w14:paraId="0EFC2B2D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Legge di Ampere e intensità del campo magnetico</w:t>
      </w:r>
    </w:p>
    <w:p w14:paraId="7B110475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Legge di Biot Savart</w:t>
      </w:r>
    </w:p>
    <w:p w14:paraId="56E4F5A9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  <w:sz w:val="22"/>
        </w:rPr>
        <w:t>Forza di Lorentz</w:t>
      </w:r>
    </w:p>
    <w:p w14:paraId="28B149A9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  <w:r>
        <w:rPr>
          <w:color w:val="000000"/>
        </w:rPr>
        <w:t>PROGRAMMA CHE SI PRESUME DI SVOLGERE DOPO IL 15 MAGGIO</w:t>
      </w:r>
    </w:p>
    <w:p w14:paraId="34639623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</w:p>
    <w:p w14:paraId="6B8389F7" w14:textId="77777777" w:rsidR="00C026E8" w:rsidRDefault="00C026E8" w:rsidP="008421E0">
      <w:pPr>
        <w:pStyle w:val="testo"/>
        <w:numPr>
          <w:ilvl w:val="0"/>
          <w:numId w:val="32"/>
        </w:numPr>
        <w:tabs>
          <w:tab w:val="clear" w:pos="0"/>
          <w:tab w:val="left" w:pos="284"/>
        </w:tabs>
        <w:autoSpaceDN w:val="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z w:val="22"/>
        </w:rPr>
        <w:t>Riflessione sulla fisica moderna</w:t>
      </w:r>
    </w:p>
    <w:p w14:paraId="3050ACFC" w14:textId="77777777" w:rsidR="00C026E8" w:rsidRDefault="00C026E8" w:rsidP="00C026E8">
      <w:pPr>
        <w:pStyle w:val="testo"/>
        <w:tabs>
          <w:tab w:val="clear" w:pos="0"/>
          <w:tab w:val="left" w:pos="284"/>
        </w:tabs>
        <w:rPr>
          <w:color w:val="000000"/>
        </w:rPr>
      </w:pPr>
    </w:p>
    <w:p w14:paraId="22091AE3" w14:textId="77777777" w:rsidR="00C026E8" w:rsidRDefault="00C026E8" w:rsidP="00C026E8">
      <w:pPr>
        <w:pStyle w:val="testo"/>
        <w:rPr>
          <w:color w:val="000000"/>
          <w:sz w:val="22"/>
          <w:szCs w:val="22"/>
        </w:rPr>
      </w:pPr>
    </w:p>
    <w:p w14:paraId="52593A0D" w14:textId="1673D5EF" w:rsidR="00C026E8" w:rsidRDefault="00C026E8" w:rsidP="00C026E8">
      <w:pPr>
        <w:pStyle w:val="testo"/>
        <w:spacing w:before="360" w:after="120"/>
        <w:rPr>
          <w:color w:val="000000"/>
        </w:rPr>
      </w:pPr>
      <w:r>
        <w:rPr>
          <w:color w:val="000000"/>
          <w:sz w:val="22"/>
        </w:rPr>
        <w:t xml:space="preserve">Le sottoscritte </w:t>
      </w:r>
      <w:r w:rsidRPr="00C026E8">
        <w:rPr>
          <w:b/>
          <w:bCs/>
          <w:color w:val="000000"/>
          <w:sz w:val="22"/>
        </w:rPr>
        <w:t>Lazzaroni Cecilia</w:t>
      </w:r>
      <w:r>
        <w:rPr>
          <w:color w:val="000000"/>
          <w:sz w:val="22"/>
        </w:rPr>
        <w:t xml:space="preserve"> e </w:t>
      </w:r>
      <w:r w:rsidRPr="00C026E8">
        <w:rPr>
          <w:b/>
          <w:bCs/>
          <w:color w:val="000000"/>
          <w:sz w:val="22"/>
        </w:rPr>
        <w:t>Lia Elisa</w:t>
      </w:r>
      <w:r>
        <w:rPr>
          <w:color w:val="000000"/>
          <w:sz w:val="22"/>
        </w:rPr>
        <w:t>, studentesse della classe 5S dichiarano che in data 11 maggio 2021 è stato sottoposto alla classe il programma effettivamente svolto di Fisica.</w:t>
      </w:r>
    </w:p>
    <w:tbl>
      <w:tblPr>
        <w:tblW w:w="982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1"/>
        <w:gridCol w:w="4912"/>
      </w:tblGrid>
      <w:tr w:rsidR="00C026E8" w14:paraId="3D69B0E7" w14:textId="77777777" w:rsidTr="00BF4FC6">
        <w:tc>
          <w:tcPr>
            <w:tcW w:w="49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D86B" w14:textId="77777777" w:rsidR="00C026E8" w:rsidRDefault="00C026E8" w:rsidP="00BF4FC6">
            <w:pPr>
              <w:pStyle w:val="testo"/>
              <w:tabs>
                <w:tab w:val="clear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F.to Lazzaroni Cecilia</w:t>
            </w:r>
          </w:p>
        </w:tc>
        <w:tc>
          <w:tcPr>
            <w:tcW w:w="49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B359" w14:textId="77777777" w:rsidR="00C026E8" w:rsidRDefault="00C026E8" w:rsidP="00BF4FC6">
            <w:pPr>
              <w:pStyle w:val="testo"/>
              <w:tabs>
                <w:tab w:val="clear" w:pos="0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F.to Lia Elisa</w:t>
            </w:r>
          </w:p>
          <w:p w14:paraId="6EBF5696" w14:textId="547BA181" w:rsidR="00C026E8" w:rsidRDefault="00C026E8" w:rsidP="00BF4FC6">
            <w:pPr>
              <w:pStyle w:val="testo"/>
              <w:tabs>
                <w:tab w:val="clear" w:pos="0"/>
              </w:tabs>
              <w:jc w:val="center"/>
              <w:rPr>
                <w:color w:val="000000"/>
              </w:rPr>
            </w:pPr>
          </w:p>
        </w:tc>
      </w:tr>
    </w:tbl>
    <w:p w14:paraId="33F052E5" w14:textId="77777777" w:rsidR="00C026E8" w:rsidRDefault="00C026E8" w:rsidP="00C026E8">
      <w:pPr>
        <w:pStyle w:val="Standard"/>
        <w:spacing w:before="120" w:after="0" w:line="240" w:lineRule="auto"/>
        <w:jc w:val="center"/>
        <w:rPr>
          <w:color w:val="000000"/>
        </w:rPr>
      </w:pPr>
      <w:r>
        <w:rPr>
          <w:rFonts w:ascii="Arial" w:hAnsi="Arial" w:cs="Arial"/>
          <w:i/>
          <w:color w:val="000000"/>
          <w:sz w:val="16"/>
        </w:rPr>
        <w:t>(Firme autografe sostituite a mezzo stampa ai sensi dell’art. 3, comma 2 del decreto legislativo n.39/1993)</w:t>
      </w:r>
    </w:p>
    <w:p w14:paraId="5B51C228" w14:textId="1C399528" w:rsidR="00C026E8" w:rsidRDefault="00C026E8" w:rsidP="00C026E8">
      <w:pPr>
        <w:pStyle w:val="testo"/>
        <w:spacing w:before="360" w:after="160"/>
        <w:rPr>
          <w:color w:val="000000"/>
        </w:rPr>
      </w:pPr>
      <w:r>
        <w:rPr>
          <w:color w:val="000000"/>
          <w:sz w:val="22"/>
          <w:szCs w:val="22"/>
        </w:rPr>
        <w:t xml:space="preserve">Erba, 11 maggio 2021   </w:t>
      </w:r>
    </w:p>
    <w:p w14:paraId="6A926E51" w14:textId="77777777" w:rsidR="00C026E8" w:rsidRDefault="00C026E8" w:rsidP="00C026E8">
      <w:pPr>
        <w:pStyle w:val="testo"/>
        <w:rPr>
          <w:color w:val="000000"/>
          <w:sz w:val="22"/>
          <w:szCs w:val="22"/>
        </w:rPr>
      </w:pPr>
    </w:p>
    <w:p w14:paraId="0E9F07F3" w14:textId="77777777" w:rsidR="00C026E8" w:rsidRDefault="00C026E8" w:rsidP="00C026E8">
      <w:pPr>
        <w:pStyle w:val="Standard"/>
        <w:ind w:left="5103"/>
        <w:jc w:val="center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IL DOCENTE</w:t>
      </w:r>
    </w:p>
    <w:p w14:paraId="0600A5AF" w14:textId="77777777" w:rsidR="00C026E8" w:rsidRDefault="00C026E8" w:rsidP="00C026E8">
      <w:pPr>
        <w:pStyle w:val="Standard"/>
        <w:ind w:left="5103"/>
        <w:jc w:val="center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Colombo Patrizia</w:t>
      </w:r>
    </w:p>
    <w:p w14:paraId="0CA793E5" w14:textId="77777777" w:rsidR="00C026E8" w:rsidRDefault="00C026E8" w:rsidP="00C026E8">
      <w:pPr>
        <w:pStyle w:val="Standard"/>
        <w:spacing w:before="240"/>
        <w:ind w:left="5103"/>
        <w:jc w:val="center"/>
        <w:rPr>
          <w:color w:val="000000"/>
        </w:rPr>
      </w:pPr>
      <w:r>
        <w:rPr>
          <w:rFonts w:ascii="Arial" w:hAnsi="Arial" w:cs="Arial"/>
          <w:i/>
          <w:color w:val="000000"/>
          <w:sz w:val="10"/>
          <w:szCs w:val="22"/>
        </w:rPr>
        <w:t xml:space="preserve">(Firma autografa sostituita a mezzo stampa ai sensi dell’art. 3, c. 2 del DLgs n.39/1993)  </w:t>
      </w:r>
    </w:p>
    <w:p w14:paraId="3A584743" w14:textId="77777777" w:rsidR="00A51D7F" w:rsidRDefault="00C666DE" w:rsidP="00C026E8">
      <w:pPr>
        <w:pStyle w:val="Standard"/>
        <w:spacing w:before="120" w:line="240" w:lineRule="auto"/>
        <w:ind w:left="5103"/>
        <w:jc w:val="center"/>
        <w:rPr>
          <w:color w:val="000000"/>
        </w:rPr>
      </w:pPr>
      <w:r>
        <w:rPr>
          <w:color w:val="000000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A51D7F" w14:paraId="4B481CC8" w14:textId="77777777" w:rsidTr="00BF4FC6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B2A3F0" w14:textId="77777777" w:rsidR="00A51D7F" w:rsidRPr="00B8686C" w:rsidRDefault="00A51D7F" w:rsidP="00BF4FC6">
            <w:pPr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A51D7F" w14:paraId="1832A3E8" w14:textId="77777777" w:rsidTr="00BF4FC6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850265" w14:textId="77777777" w:rsidR="00A51D7F" w:rsidRDefault="00A51D7F" w:rsidP="00BF4FC6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B99916" w14:textId="77777777" w:rsidR="00A51D7F" w:rsidRPr="00A51D7F" w:rsidRDefault="00A51D7F" w:rsidP="00BF4FC6">
            <w:pPr>
              <w:snapToGrid w:val="0"/>
              <w:jc w:val="center"/>
            </w:pPr>
            <w:r w:rsidRPr="00A51D7F">
              <w:rPr>
                <w:rFonts w:ascii="Arial" w:hAnsi="Arial" w:cs="Arial"/>
                <w:b/>
                <w:sz w:val="28"/>
              </w:rPr>
              <w:t>SCIENZE MOTORIE</w:t>
            </w:r>
          </w:p>
        </w:tc>
      </w:tr>
      <w:tr w:rsidR="00A51D7F" w14:paraId="79786BB6" w14:textId="77777777" w:rsidTr="00BF4FC6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C6B69F" w14:textId="77777777" w:rsidR="00A51D7F" w:rsidRDefault="00A51D7F" w:rsidP="00BF4FC6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58EC93" w14:textId="77777777" w:rsidR="00A51D7F" w:rsidRPr="00A51D7F" w:rsidRDefault="00A51D7F" w:rsidP="00BF4FC6">
            <w:pPr>
              <w:snapToGrid w:val="0"/>
              <w:jc w:val="center"/>
            </w:pPr>
            <w:r w:rsidRPr="00A51D7F">
              <w:rPr>
                <w:rFonts w:ascii="Arial" w:hAnsi="Arial" w:cs="Arial"/>
                <w:b/>
                <w:sz w:val="22"/>
              </w:rPr>
              <w:t>5 S</w:t>
            </w:r>
          </w:p>
        </w:tc>
      </w:tr>
      <w:tr w:rsidR="00A51D7F" w14:paraId="6E7287A7" w14:textId="77777777" w:rsidTr="00BF4FC6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C91AAF" w14:textId="77777777" w:rsidR="00A51D7F" w:rsidRDefault="00A51D7F" w:rsidP="00BF4FC6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115EE7" w14:textId="77777777" w:rsidR="00A51D7F" w:rsidRPr="00A51D7F" w:rsidRDefault="00A51D7F" w:rsidP="00BF4FC6">
            <w:pPr>
              <w:snapToGrid w:val="0"/>
              <w:jc w:val="center"/>
            </w:pPr>
            <w:r w:rsidRPr="00A51D7F">
              <w:rPr>
                <w:rFonts w:ascii="Arial" w:hAnsi="Arial" w:cs="Arial"/>
                <w:b/>
                <w:sz w:val="22"/>
              </w:rPr>
              <w:t>BENFENATI DANIELA</w:t>
            </w:r>
          </w:p>
        </w:tc>
      </w:tr>
    </w:tbl>
    <w:p w14:paraId="3ACAF34D" w14:textId="77777777" w:rsidR="00A51D7F" w:rsidRPr="00A51D7F" w:rsidRDefault="00A51D7F" w:rsidP="00A51D7F">
      <w:pPr>
        <w:pStyle w:val="Titolo3"/>
        <w:spacing w:before="360"/>
        <w:rPr>
          <w:rFonts w:ascii="Arial" w:hAnsi="Arial" w:cs="Arial"/>
          <w:sz w:val="24"/>
          <w:szCs w:val="24"/>
        </w:rPr>
      </w:pPr>
      <w:r w:rsidRPr="00A51D7F">
        <w:rPr>
          <w:rFonts w:ascii="Arial" w:hAnsi="Arial" w:cs="Arial"/>
          <w:sz w:val="24"/>
          <w:szCs w:val="24"/>
        </w:rPr>
        <w:t>PROGRAMMA EFFETTIVAMENTE SVOLTO FINO AL 15 MAGGIO 2021</w:t>
      </w:r>
    </w:p>
    <w:p w14:paraId="16E49E87" w14:textId="77777777" w:rsidR="00A51D7F" w:rsidRDefault="00A51D7F" w:rsidP="008421E0">
      <w:pPr>
        <w:pStyle w:val="testo"/>
        <w:numPr>
          <w:ilvl w:val="0"/>
          <w:numId w:val="25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CAPACITA’ CONDIZIONALI: RESISTENZA (corsa di resistenza- salto alla funicella) – VELOCITA’ (potenziamento addominale- arti inferiori e superiori) – ELASTICITA ( stretching generale)</w:t>
      </w:r>
    </w:p>
    <w:p w14:paraId="5BA25471" w14:textId="77777777" w:rsidR="00A51D7F" w:rsidRDefault="00A51D7F" w:rsidP="008421E0">
      <w:pPr>
        <w:pStyle w:val="testo"/>
        <w:numPr>
          <w:ilvl w:val="0"/>
          <w:numId w:val="25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CAPACITA’ COORDINATIVE: RITMO (lezioni di tonificazione abbinate alla musica)</w:t>
      </w:r>
    </w:p>
    <w:p w14:paraId="7D8E641D" w14:textId="77777777" w:rsidR="00A51D7F" w:rsidRDefault="00A51D7F" w:rsidP="008421E0">
      <w:pPr>
        <w:pStyle w:val="testo"/>
        <w:numPr>
          <w:ilvl w:val="0"/>
          <w:numId w:val="25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GINNASTICA POSTURALE: principi cardine – paramorfismi e dismorfismi</w:t>
      </w:r>
    </w:p>
    <w:p w14:paraId="5AA3B068" w14:textId="77777777" w:rsidR="00A51D7F" w:rsidRDefault="00A51D7F" w:rsidP="008421E0">
      <w:pPr>
        <w:pStyle w:val="testo"/>
        <w:numPr>
          <w:ilvl w:val="0"/>
          <w:numId w:val="25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TRAUMATOLOGIA: cause-sintomi e trattamento delle varie patologie</w:t>
      </w:r>
    </w:p>
    <w:p w14:paraId="54B379FE" w14:textId="77777777" w:rsidR="00A51D7F" w:rsidRDefault="00A51D7F" w:rsidP="008421E0">
      <w:pPr>
        <w:pStyle w:val="testo"/>
        <w:numPr>
          <w:ilvl w:val="0"/>
          <w:numId w:val="25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LA RESPIRAZIONE: differenti tipi di respirazione- importanza della respirazione nello sport</w:t>
      </w:r>
    </w:p>
    <w:p w14:paraId="045BFAEA" w14:textId="77777777" w:rsidR="00A51D7F" w:rsidRPr="00A51D7F" w:rsidRDefault="00A51D7F" w:rsidP="008421E0">
      <w:pPr>
        <w:pStyle w:val="testo"/>
        <w:numPr>
          <w:ilvl w:val="0"/>
          <w:numId w:val="25"/>
        </w:numPr>
        <w:tabs>
          <w:tab w:val="clear" w:pos="0"/>
          <w:tab w:val="left" w:pos="284"/>
        </w:tabs>
        <w:rPr>
          <w:sz w:val="22"/>
          <w:lang w:val="en-US"/>
        </w:rPr>
      </w:pPr>
      <w:r w:rsidRPr="00A51D7F">
        <w:rPr>
          <w:sz w:val="22"/>
          <w:lang w:val="en-US"/>
        </w:rPr>
        <w:t>YOGA- PILATES-QI-GONG-KARATE-TRAINING AUTOGENO</w:t>
      </w:r>
    </w:p>
    <w:p w14:paraId="57B59D3A" w14:textId="77777777" w:rsidR="00A51D7F" w:rsidRDefault="00A51D7F" w:rsidP="008421E0">
      <w:pPr>
        <w:pStyle w:val="testo"/>
        <w:numPr>
          <w:ilvl w:val="0"/>
          <w:numId w:val="25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ATLETICA: LA RESPIRAZIONE nella corsa di resistenza e nella corsa veloce</w:t>
      </w:r>
    </w:p>
    <w:p w14:paraId="6D5D9914" w14:textId="77777777" w:rsidR="00A51D7F" w:rsidRDefault="00A51D7F" w:rsidP="008421E0">
      <w:pPr>
        <w:pStyle w:val="testo"/>
        <w:numPr>
          <w:ilvl w:val="0"/>
          <w:numId w:val="25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YOGA: IL SALUTO AL SOLE- tecnica e principi</w:t>
      </w:r>
    </w:p>
    <w:p w14:paraId="3AC67A65" w14:textId="11CE83CA" w:rsidR="00A51D7F" w:rsidRDefault="00A51D7F" w:rsidP="008421E0">
      <w:pPr>
        <w:pStyle w:val="testo"/>
        <w:numPr>
          <w:ilvl w:val="0"/>
          <w:numId w:val="25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ALIMENTAZIONE: l’importanza dell’alimentazione - principi nutritivi degli alimenti -l’alimentazione nello sportivo</w:t>
      </w:r>
    </w:p>
    <w:p w14:paraId="6B523E58" w14:textId="77777777" w:rsidR="00A51D7F" w:rsidRPr="00F30FD3" w:rsidRDefault="00A51D7F" w:rsidP="008421E0">
      <w:pPr>
        <w:pStyle w:val="testo"/>
        <w:numPr>
          <w:ilvl w:val="0"/>
          <w:numId w:val="25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PRIMO SOCCORSO: basi per la traumatologia</w:t>
      </w:r>
    </w:p>
    <w:p w14:paraId="4D2EA503" w14:textId="77777777" w:rsidR="00A51D7F" w:rsidRPr="00A51D7F" w:rsidRDefault="00A51D7F" w:rsidP="00A51D7F">
      <w:pPr>
        <w:pStyle w:val="Titolo3"/>
        <w:rPr>
          <w:rFonts w:ascii="Arial" w:hAnsi="Arial" w:cs="Arial"/>
          <w:sz w:val="24"/>
          <w:szCs w:val="24"/>
        </w:rPr>
      </w:pPr>
      <w:r w:rsidRPr="00A51D7F">
        <w:rPr>
          <w:rFonts w:ascii="Arial" w:hAnsi="Arial" w:cs="Arial"/>
          <w:sz w:val="24"/>
          <w:szCs w:val="24"/>
        </w:rPr>
        <w:t>PROGRAMMA CHE SI PRESUME DI SVOLGERE DOPO IL 15 MAGGIO</w:t>
      </w:r>
    </w:p>
    <w:p w14:paraId="117D456D" w14:textId="77777777" w:rsidR="00A51D7F" w:rsidRPr="00A51D7F" w:rsidRDefault="00A51D7F" w:rsidP="008421E0">
      <w:pPr>
        <w:numPr>
          <w:ilvl w:val="0"/>
          <w:numId w:val="37"/>
        </w:numPr>
        <w:suppressAutoHyphens/>
        <w:spacing w:after="160" w:line="252" w:lineRule="auto"/>
        <w:rPr>
          <w:rFonts w:ascii="Arial" w:hAnsi="Arial" w:cs="Arial"/>
        </w:rPr>
      </w:pPr>
      <w:r w:rsidRPr="00A51D7F">
        <w:rPr>
          <w:rFonts w:ascii="Arial" w:hAnsi="Arial" w:cs="Arial"/>
          <w:sz w:val="22"/>
          <w:szCs w:val="22"/>
        </w:rPr>
        <w:t xml:space="preserve">ATTIVITA’ ALL’APERTO: attività di resistenza da svolgere nei dintorni della scuola </w:t>
      </w:r>
    </w:p>
    <w:p w14:paraId="0DDD1834" w14:textId="77777777" w:rsidR="00A51D7F" w:rsidRPr="0002683B" w:rsidRDefault="00A51D7F" w:rsidP="00A51D7F">
      <w:pPr>
        <w:pStyle w:val="testo"/>
        <w:rPr>
          <w:sz w:val="22"/>
          <w:szCs w:val="22"/>
        </w:rPr>
      </w:pPr>
    </w:p>
    <w:p w14:paraId="75F63FCE" w14:textId="07F8416E" w:rsidR="00A51D7F" w:rsidRPr="00001631" w:rsidRDefault="00A51D7F" w:rsidP="00A51D7F">
      <w:pPr>
        <w:pStyle w:val="testo"/>
        <w:spacing w:before="360" w:after="120"/>
        <w:rPr>
          <w:sz w:val="22"/>
        </w:rPr>
      </w:pPr>
      <w:r>
        <w:rPr>
          <w:sz w:val="22"/>
        </w:rPr>
        <w:t>Le</w:t>
      </w:r>
      <w:r w:rsidRPr="0002683B">
        <w:rPr>
          <w:sz w:val="22"/>
        </w:rPr>
        <w:t xml:space="preserve"> sottoscritt</w:t>
      </w:r>
      <w:r>
        <w:rPr>
          <w:sz w:val="22"/>
        </w:rPr>
        <w:t>e</w:t>
      </w:r>
      <w:r w:rsidRPr="0002683B">
        <w:rPr>
          <w:sz w:val="22"/>
        </w:rPr>
        <w:t xml:space="preserve"> </w:t>
      </w:r>
      <w:r>
        <w:rPr>
          <w:b/>
          <w:bCs/>
          <w:sz w:val="22"/>
        </w:rPr>
        <w:t xml:space="preserve">Lazzaroni Cecilia </w:t>
      </w:r>
      <w:r>
        <w:rPr>
          <w:sz w:val="22"/>
        </w:rPr>
        <w:t xml:space="preserve">e </w:t>
      </w:r>
      <w:r>
        <w:rPr>
          <w:b/>
          <w:bCs/>
          <w:sz w:val="22"/>
        </w:rPr>
        <w:t>Lia Elisa</w:t>
      </w:r>
      <w:r w:rsidRPr="0002683B">
        <w:rPr>
          <w:sz w:val="22"/>
        </w:rPr>
        <w:t>,</w:t>
      </w:r>
      <w:r w:rsidRPr="0002683B">
        <w:rPr>
          <w:color w:val="0000FF"/>
          <w:sz w:val="22"/>
        </w:rPr>
        <w:t xml:space="preserve"> </w:t>
      </w:r>
      <w:r w:rsidRPr="0002683B">
        <w:rPr>
          <w:sz w:val="22"/>
        </w:rPr>
        <w:t>student</w:t>
      </w:r>
      <w:r>
        <w:rPr>
          <w:sz w:val="22"/>
        </w:rPr>
        <w:t>esse</w:t>
      </w:r>
      <w:r w:rsidRPr="0002683B">
        <w:rPr>
          <w:sz w:val="22"/>
        </w:rPr>
        <w:t xml:space="preserve"> della classe </w:t>
      </w:r>
      <w:r w:rsidRPr="00001631">
        <w:rPr>
          <w:sz w:val="22"/>
        </w:rPr>
        <w:t>5</w:t>
      </w:r>
      <w:r>
        <w:rPr>
          <w:sz w:val="22"/>
        </w:rPr>
        <w:t>S</w:t>
      </w:r>
      <w:r w:rsidRPr="00001631">
        <w:rPr>
          <w:sz w:val="22"/>
        </w:rPr>
        <w:t xml:space="preserve"> dichiarano che in data 06</w:t>
      </w:r>
      <w:r>
        <w:rPr>
          <w:sz w:val="22"/>
        </w:rPr>
        <w:t xml:space="preserve"> maggio </w:t>
      </w:r>
      <w:r w:rsidRPr="00001631">
        <w:rPr>
          <w:sz w:val="22"/>
        </w:rPr>
        <w:t>2021 è stato sottoposto alla classe il programma effettivamente svolto di S</w:t>
      </w:r>
      <w:r>
        <w:rPr>
          <w:sz w:val="22"/>
        </w:rPr>
        <w:t>cienze Motorie</w:t>
      </w:r>
      <w:r w:rsidRPr="00001631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  <w:gridCol w:w="387"/>
        <w:gridCol w:w="417"/>
        <w:gridCol w:w="4187"/>
      </w:tblGrid>
      <w:tr w:rsidR="00A51D7F" w:rsidRPr="0080423D" w14:paraId="557F34FC" w14:textId="77777777" w:rsidTr="00BF4FC6">
        <w:tc>
          <w:tcPr>
            <w:tcW w:w="4911" w:type="dxa"/>
            <w:gridSpan w:val="2"/>
            <w:shd w:val="clear" w:color="auto" w:fill="auto"/>
          </w:tcPr>
          <w:p w14:paraId="02FAB587" w14:textId="61760705" w:rsidR="00A51D7F" w:rsidRPr="00A51D7F" w:rsidRDefault="00A51D7F" w:rsidP="00BF4FC6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A51D7F">
              <w:rPr>
                <w:sz w:val="22"/>
              </w:rPr>
              <w:t>F.to</w:t>
            </w:r>
            <w:r w:rsidRPr="00A51D7F">
              <w:rPr>
                <w:color w:val="0000FF"/>
                <w:sz w:val="22"/>
              </w:rPr>
              <w:t xml:space="preserve"> </w:t>
            </w:r>
            <w:r w:rsidRPr="00A51D7F">
              <w:rPr>
                <w:sz w:val="22"/>
              </w:rPr>
              <w:t>Cecilia</w:t>
            </w:r>
            <w:r w:rsidRPr="00A51D7F">
              <w:rPr>
                <w:color w:val="0000FF"/>
                <w:sz w:val="22"/>
              </w:rPr>
              <w:t xml:space="preserve"> </w:t>
            </w:r>
            <w:r w:rsidRPr="00A51D7F">
              <w:rPr>
                <w:sz w:val="22"/>
              </w:rPr>
              <w:t>Lazzaroni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6712C0E6" w14:textId="77777777" w:rsidR="00A51D7F" w:rsidRPr="00A51D7F" w:rsidRDefault="00A51D7F" w:rsidP="00BF4FC6">
            <w:pPr>
              <w:pStyle w:val="testo"/>
              <w:tabs>
                <w:tab w:val="clear" w:pos="0"/>
              </w:tabs>
              <w:jc w:val="center"/>
              <w:rPr>
                <w:color w:val="0000FF"/>
                <w:sz w:val="18"/>
              </w:rPr>
            </w:pPr>
            <w:r w:rsidRPr="00A51D7F">
              <w:rPr>
                <w:sz w:val="22"/>
              </w:rPr>
              <w:t>F.to Lia Elisa</w:t>
            </w:r>
          </w:p>
        </w:tc>
      </w:tr>
      <w:tr w:rsidR="00A51D7F" w:rsidRPr="0080423D" w14:paraId="2524EFAE" w14:textId="77777777" w:rsidTr="00BF4FC6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0C209AF1" w14:textId="77777777" w:rsidR="00A51D7F" w:rsidRPr="0080423D" w:rsidRDefault="00A51D7F" w:rsidP="00BF4FC6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9E4B889" w14:textId="77777777" w:rsidR="00A51D7F" w:rsidRPr="0080423D" w:rsidRDefault="00A51D7F" w:rsidP="00BF4FC6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36884752" w14:textId="77777777" w:rsidR="00A51D7F" w:rsidRPr="0080423D" w:rsidRDefault="00A51D7F" w:rsidP="00BF4FC6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150BA65A" w14:textId="77777777" w:rsidR="00A51D7F" w:rsidRPr="00A51D7F" w:rsidRDefault="00A51D7F" w:rsidP="00A51D7F">
      <w:pPr>
        <w:spacing w:before="120"/>
        <w:jc w:val="center"/>
        <w:rPr>
          <w:rFonts w:ascii="Arial" w:hAnsi="Arial" w:cs="Arial"/>
          <w:i/>
          <w:sz w:val="16"/>
        </w:rPr>
      </w:pPr>
      <w:r w:rsidRPr="00A51D7F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7AF990C0" w14:textId="5BC82573" w:rsidR="00A51D7F" w:rsidRDefault="00A51D7F" w:rsidP="00A51D7F">
      <w:pPr>
        <w:jc w:val="center"/>
      </w:pPr>
    </w:p>
    <w:p w14:paraId="53330F95" w14:textId="6BB42890" w:rsidR="00A51D7F" w:rsidRPr="00001631" w:rsidRDefault="00A51D7F" w:rsidP="00A51D7F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>Erba</w:t>
      </w:r>
      <w:r w:rsidRPr="00001631">
        <w:rPr>
          <w:sz w:val="22"/>
          <w:szCs w:val="22"/>
        </w:rPr>
        <w:t>,</w:t>
      </w:r>
      <w:r>
        <w:rPr>
          <w:sz w:val="22"/>
          <w:szCs w:val="22"/>
        </w:rPr>
        <w:t xml:space="preserve"> 6 maggio </w:t>
      </w:r>
      <w:r w:rsidRPr="00001631">
        <w:rPr>
          <w:sz w:val="22"/>
          <w:szCs w:val="22"/>
        </w:rPr>
        <w:t xml:space="preserve">2021   </w:t>
      </w:r>
    </w:p>
    <w:p w14:paraId="68E9AE74" w14:textId="77777777" w:rsidR="00A51D7F" w:rsidRPr="0002683B" w:rsidRDefault="00A51D7F" w:rsidP="00A51D7F">
      <w:pPr>
        <w:pStyle w:val="testo"/>
        <w:rPr>
          <w:sz w:val="22"/>
          <w:szCs w:val="22"/>
        </w:rPr>
      </w:pPr>
    </w:p>
    <w:p w14:paraId="67D6847C" w14:textId="77777777" w:rsidR="00A51D7F" w:rsidRPr="0002683B" w:rsidRDefault="00A51D7F" w:rsidP="00A51D7F">
      <w:pPr>
        <w:ind w:left="5103"/>
        <w:jc w:val="center"/>
        <w:rPr>
          <w:rFonts w:ascii="Arial" w:hAnsi="Arial" w:cs="Arial"/>
          <w:sz w:val="22"/>
          <w:szCs w:val="22"/>
        </w:rPr>
      </w:pPr>
      <w:r w:rsidRPr="0002683B">
        <w:rPr>
          <w:rFonts w:ascii="Arial" w:hAnsi="Arial" w:cs="Arial"/>
          <w:sz w:val="22"/>
          <w:szCs w:val="22"/>
        </w:rPr>
        <w:t>IL DOCENTE</w:t>
      </w:r>
    </w:p>
    <w:p w14:paraId="2BA57BEA" w14:textId="05DBEF3F" w:rsidR="00A51D7F" w:rsidRPr="00A51D7F" w:rsidRDefault="00A51D7F" w:rsidP="00A51D7F">
      <w:pPr>
        <w:pStyle w:val="testo"/>
        <w:tabs>
          <w:tab w:val="clear" w:pos="0"/>
        </w:tabs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</w:t>
      </w:r>
      <w:r w:rsidRPr="00A51D7F">
        <w:rPr>
          <w:sz w:val="22"/>
        </w:rPr>
        <w:t>Daniela Benfenat</w:t>
      </w:r>
      <w:r>
        <w:rPr>
          <w:sz w:val="22"/>
        </w:rPr>
        <w:t>i</w:t>
      </w:r>
    </w:p>
    <w:p w14:paraId="068F84F2" w14:textId="77777777" w:rsidR="00A51D7F" w:rsidRPr="00A51D7F" w:rsidRDefault="00A51D7F" w:rsidP="00A51D7F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A51D7F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14:paraId="585325C2" w14:textId="77777777" w:rsidR="00A51D7F" w:rsidRDefault="00A51D7F" w:rsidP="00A51D7F">
      <w:pPr>
        <w:spacing w:before="120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p w14:paraId="4BA13D23" w14:textId="1EDA5E16" w:rsidR="00C026E8" w:rsidRDefault="00C026E8" w:rsidP="00C026E8">
      <w:pPr>
        <w:pStyle w:val="Standard"/>
        <w:spacing w:before="120" w:line="240" w:lineRule="auto"/>
        <w:ind w:left="5103"/>
        <w:jc w:val="center"/>
        <w:rPr>
          <w:color w:val="000000"/>
        </w:rPr>
      </w:pPr>
    </w:p>
    <w:p w14:paraId="1135F91F" w14:textId="462C1C6E" w:rsidR="003113B1" w:rsidRDefault="003113B1" w:rsidP="003113B1">
      <w:pPr>
        <w:tabs>
          <w:tab w:val="left" w:pos="5628"/>
        </w:tabs>
        <w:spacing w:before="120"/>
        <w:rPr>
          <w:rFonts w:ascii="Arial" w:hAnsi="Arial" w:cs="Arial"/>
          <w:sz w:val="24"/>
          <w:szCs w:val="24"/>
        </w:rPr>
      </w:pPr>
    </w:p>
    <w:p w14:paraId="33AD6A0A" w14:textId="77777777" w:rsidR="008421E0" w:rsidRPr="0083733E" w:rsidRDefault="00215664" w:rsidP="00375753">
      <w:pPr>
        <w:spacing w:before="120"/>
        <w:rPr>
          <w:rFonts w:ascii="Arial" w:hAnsi="Arial" w:cs="Arial"/>
          <w:color w:val="3333FF"/>
          <w:sz w:val="24"/>
          <w:szCs w:val="24"/>
        </w:rPr>
      </w:pPr>
      <w:r w:rsidRPr="003113B1">
        <w:rPr>
          <w:rFonts w:ascii="Arial" w:hAnsi="Arial" w:cs="Arial"/>
          <w:sz w:val="24"/>
          <w:szCs w:val="24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8421E0" w:rsidRPr="009D2BDD" w14:paraId="4088478B" w14:textId="77777777" w:rsidTr="00BF4FC6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C9D8A0" w14:textId="77777777" w:rsidR="008421E0" w:rsidRPr="009D2BDD" w:rsidRDefault="008421E0" w:rsidP="00BF4FC6">
            <w:pPr>
              <w:jc w:val="center"/>
              <w:rPr>
                <w:b/>
              </w:rPr>
            </w:pPr>
            <w:r w:rsidRPr="009D2BDD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8421E0" w:rsidRPr="009D2BDD" w14:paraId="022E3377" w14:textId="77777777" w:rsidTr="00BF4FC6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2D7C08" w14:textId="77777777" w:rsidR="008421E0" w:rsidRPr="009D2BDD" w:rsidRDefault="008421E0" w:rsidP="00BF4FC6">
            <w:pPr>
              <w:jc w:val="center"/>
            </w:pPr>
            <w:r w:rsidRPr="009D2BDD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FC2542" w14:textId="77777777" w:rsidR="008421E0" w:rsidRPr="009D2BDD" w:rsidRDefault="008421E0" w:rsidP="00BF4FC6">
            <w:pPr>
              <w:snapToGrid w:val="0"/>
              <w:jc w:val="center"/>
            </w:pPr>
            <w:r w:rsidRPr="009D2BDD">
              <w:rPr>
                <w:rFonts w:ascii="Arial" w:hAnsi="Arial" w:cs="Arial"/>
                <w:b/>
                <w:sz w:val="28"/>
              </w:rPr>
              <w:t xml:space="preserve">RELIGIONE </w:t>
            </w:r>
          </w:p>
        </w:tc>
      </w:tr>
      <w:tr w:rsidR="008421E0" w:rsidRPr="009D2BDD" w14:paraId="2465F142" w14:textId="77777777" w:rsidTr="00BF4FC6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791194" w14:textId="77777777" w:rsidR="008421E0" w:rsidRPr="009D2BDD" w:rsidRDefault="008421E0" w:rsidP="00BF4FC6">
            <w:pPr>
              <w:jc w:val="center"/>
            </w:pPr>
            <w:r w:rsidRPr="009D2BDD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A44132" w14:textId="77777777" w:rsidR="008421E0" w:rsidRPr="009D2BDD" w:rsidRDefault="008421E0" w:rsidP="00BF4FC6">
            <w:pPr>
              <w:snapToGrid w:val="0"/>
              <w:jc w:val="center"/>
            </w:pPr>
            <w:r w:rsidRPr="009D2BDD">
              <w:rPr>
                <w:rFonts w:ascii="Arial" w:hAnsi="Arial" w:cs="Arial"/>
                <w:b/>
                <w:sz w:val="22"/>
              </w:rPr>
              <w:t>5 S</w:t>
            </w:r>
          </w:p>
        </w:tc>
      </w:tr>
      <w:tr w:rsidR="008421E0" w:rsidRPr="009D2BDD" w14:paraId="0A7F228F" w14:textId="77777777" w:rsidTr="00BF4FC6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E53F80" w14:textId="77777777" w:rsidR="008421E0" w:rsidRPr="009D2BDD" w:rsidRDefault="008421E0" w:rsidP="00BF4FC6">
            <w:pPr>
              <w:jc w:val="center"/>
            </w:pPr>
            <w:r w:rsidRPr="009D2BDD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C1F91F" w14:textId="77777777" w:rsidR="008421E0" w:rsidRPr="009D2BDD" w:rsidRDefault="008421E0" w:rsidP="00BF4FC6">
            <w:pPr>
              <w:snapToGrid w:val="0"/>
              <w:jc w:val="center"/>
            </w:pPr>
            <w:r w:rsidRPr="009D2BDD">
              <w:rPr>
                <w:rFonts w:ascii="Arial" w:hAnsi="Arial" w:cs="Arial"/>
                <w:b/>
                <w:sz w:val="22"/>
              </w:rPr>
              <w:t xml:space="preserve">CARLA CONSONNI </w:t>
            </w:r>
          </w:p>
        </w:tc>
      </w:tr>
    </w:tbl>
    <w:p w14:paraId="4A5D8B02" w14:textId="77777777" w:rsidR="008421E0" w:rsidRDefault="008421E0" w:rsidP="008421E0">
      <w:pPr>
        <w:pStyle w:val="Titolo3"/>
        <w:spacing w:before="0"/>
      </w:pPr>
    </w:p>
    <w:p w14:paraId="01AABB60" w14:textId="77777777" w:rsidR="008421E0" w:rsidRPr="008421E0" w:rsidRDefault="008421E0" w:rsidP="008421E0">
      <w:pPr>
        <w:pStyle w:val="Titolo3"/>
        <w:spacing w:before="0"/>
        <w:rPr>
          <w:rFonts w:ascii="Arial" w:hAnsi="Arial" w:cs="Arial"/>
          <w:sz w:val="24"/>
          <w:szCs w:val="24"/>
        </w:rPr>
      </w:pPr>
      <w:r w:rsidRPr="008421E0">
        <w:rPr>
          <w:rFonts w:ascii="Arial" w:hAnsi="Arial" w:cs="Arial"/>
          <w:sz w:val="24"/>
          <w:szCs w:val="24"/>
        </w:rPr>
        <w:t>PROGRAMMA EFFETTIVAMENTE SVOLTO FINO AL 15 MAGGIO 2021</w:t>
      </w:r>
    </w:p>
    <w:p w14:paraId="0DE2F7B8" w14:textId="77777777" w:rsidR="008421E0" w:rsidRPr="009D2BDD" w:rsidRDefault="008421E0" w:rsidP="008421E0"/>
    <w:p w14:paraId="5745F6E8" w14:textId="77777777" w:rsidR="008421E0" w:rsidRPr="008421E0" w:rsidRDefault="008421E0" w:rsidP="008421E0">
      <w:pPr>
        <w:tabs>
          <w:tab w:val="left" w:pos="4284"/>
        </w:tabs>
        <w:jc w:val="both"/>
        <w:rPr>
          <w:rFonts w:ascii="Arial" w:hAnsi="Arial" w:cs="Arial"/>
          <w:b/>
          <w:sz w:val="22"/>
          <w:szCs w:val="22"/>
        </w:rPr>
      </w:pPr>
      <w:r w:rsidRPr="008421E0">
        <w:rPr>
          <w:rFonts w:ascii="Arial" w:hAnsi="Arial" w:cs="Arial"/>
          <w:b/>
          <w:sz w:val="22"/>
          <w:szCs w:val="22"/>
        </w:rPr>
        <w:t>Ragione e Religione</w:t>
      </w:r>
    </w:p>
    <w:p w14:paraId="321E0171" w14:textId="77777777" w:rsidR="008421E0" w:rsidRPr="008421E0" w:rsidRDefault="008421E0" w:rsidP="008421E0">
      <w:pPr>
        <w:numPr>
          <w:ilvl w:val="0"/>
          <w:numId w:val="39"/>
        </w:numPr>
        <w:tabs>
          <w:tab w:val="left" w:pos="4284"/>
        </w:tabs>
        <w:jc w:val="both"/>
        <w:rPr>
          <w:rFonts w:ascii="Arial" w:hAnsi="Arial" w:cs="Arial"/>
          <w:sz w:val="22"/>
          <w:szCs w:val="22"/>
        </w:rPr>
      </w:pPr>
      <w:r w:rsidRPr="008421E0">
        <w:rPr>
          <w:rFonts w:ascii="Arial" w:hAnsi="Arial" w:cs="Arial"/>
          <w:sz w:val="22"/>
          <w:szCs w:val="22"/>
        </w:rPr>
        <w:t>Ricerca razionale: responsabili di fronte a se stessi</w:t>
      </w:r>
    </w:p>
    <w:p w14:paraId="442A19C0" w14:textId="77777777" w:rsidR="008421E0" w:rsidRPr="008421E0" w:rsidRDefault="008421E0" w:rsidP="008421E0">
      <w:pPr>
        <w:numPr>
          <w:ilvl w:val="0"/>
          <w:numId w:val="39"/>
        </w:numPr>
        <w:tabs>
          <w:tab w:val="left" w:pos="4284"/>
        </w:tabs>
        <w:jc w:val="both"/>
        <w:rPr>
          <w:rFonts w:ascii="Arial" w:hAnsi="Arial" w:cs="Arial"/>
          <w:sz w:val="22"/>
          <w:szCs w:val="22"/>
        </w:rPr>
      </w:pPr>
      <w:r w:rsidRPr="008421E0">
        <w:rPr>
          <w:rFonts w:ascii="Arial" w:hAnsi="Arial" w:cs="Arial"/>
          <w:sz w:val="22"/>
          <w:szCs w:val="22"/>
        </w:rPr>
        <w:t xml:space="preserve">Cammino verso la maturità: conoscere se stessi </w:t>
      </w:r>
    </w:p>
    <w:p w14:paraId="1E2AC274" w14:textId="77777777" w:rsidR="008421E0" w:rsidRPr="008421E0" w:rsidRDefault="008421E0" w:rsidP="008421E0">
      <w:pPr>
        <w:numPr>
          <w:ilvl w:val="0"/>
          <w:numId w:val="39"/>
        </w:numPr>
        <w:tabs>
          <w:tab w:val="left" w:pos="4284"/>
        </w:tabs>
        <w:jc w:val="both"/>
        <w:rPr>
          <w:rFonts w:ascii="Arial" w:hAnsi="Arial" w:cs="Arial"/>
          <w:sz w:val="22"/>
          <w:szCs w:val="22"/>
        </w:rPr>
      </w:pPr>
      <w:r w:rsidRPr="008421E0">
        <w:rPr>
          <w:rFonts w:ascii="Arial" w:hAnsi="Arial" w:cs="Arial"/>
          <w:sz w:val="22"/>
          <w:szCs w:val="22"/>
        </w:rPr>
        <w:t>Sogni e desideri</w:t>
      </w:r>
    </w:p>
    <w:p w14:paraId="69729E9A" w14:textId="77777777" w:rsidR="008421E0" w:rsidRPr="008421E0" w:rsidRDefault="008421E0" w:rsidP="008421E0">
      <w:pPr>
        <w:numPr>
          <w:ilvl w:val="0"/>
          <w:numId w:val="39"/>
        </w:numPr>
        <w:tabs>
          <w:tab w:val="left" w:pos="4284"/>
        </w:tabs>
        <w:jc w:val="both"/>
        <w:rPr>
          <w:rFonts w:ascii="Arial" w:hAnsi="Arial" w:cs="Arial"/>
          <w:sz w:val="22"/>
          <w:szCs w:val="22"/>
        </w:rPr>
      </w:pPr>
      <w:r w:rsidRPr="008421E0">
        <w:rPr>
          <w:rFonts w:ascii="Arial" w:hAnsi="Arial" w:cs="Arial"/>
          <w:sz w:val="22"/>
          <w:szCs w:val="22"/>
        </w:rPr>
        <w:t xml:space="preserve">Emozioni e azioni. </w:t>
      </w:r>
    </w:p>
    <w:p w14:paraId="6D3B5834" w14:textId="77777777" w:rsidR="008421E0" w:rsidRPr="008421E0" w:rsidRDefault="008421E0" w:rsidP="008421E0">
      <w:pPr>
        <w:numPr>
          <w:ilvl w:val="0"/>
          <w:numId w:val="39"/>
        </w:numPr>
        <w:tabs>
          <w:tab w:val="left" w:pos="4284"/>
        </w:tabs>
        <w:jc w:val="both"/>
        <w:rPr>
          <w:rFonts w:ascii="Arial" w:hAnsi="Arial" w:cs="Arial"/>
          <w:sz w:val="22"/>
          <w:szCs w:val="22"/>
        </w:rPr>
      </w:pPr>
      <w:r w:rsidRPr="008421E0">
        <w:rPr>
          <w:rFonts w:ascii="Arial" w:hAnsi="Arial" w:cs="Arial"/>
          <w:sz w:val="22"/>
          <w:szCs w:val="22"/>
        </w:rPr>
        <w:t>Corpo e spirito, quale rapporto, quale risorsa?</w:t>
      </w:r>
    </w:p>
    <w:p w14:paraId="18B3B010" w14:textId="77777777" w:rsidR="008421E0" w:rsidRPr="008421E0" w:rsidRDefault="008421E0" w:rsidP="008421E0">
      <w:pPr>
        <w:tabs>
          <w:tab w:val="left" w:pos="4284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0762251" w14:textId="77777777" w:rsidR="008421E0" w:rsidRPr="008421E0" w:rsidRDefault="008421E0" w:rsidP="008421E0">
      <w:pPr>
        <w:tabs>
          <w:tab w:val="left" w:pos="4284"/>
        </w:tabs>
        <w:ind w:left="786" w:hanging="786"/>
        <w:rPr>
          <w:rFonts w:ascii="Arial" w:hAnsi="Arial" w:cs="Arial"/>
          <w:b/>
          <w:sz w:val="22"/>
          <w:szCs w:val="22"/>
        </w:rPr>
      </w:pPr>
      <w:r w:rsidRPr="008421E0">
        <w:rPr>
          <w:rFonts w:ascii="Arial" w:hAnsi="Arial" w:cs="Arial"/>
          <w:b/>
          <w:sz w:val="22"/>
          <w:szCs w:val="22"/>
        </w:rPr>
        <w:t xml:space="preserve">Morale ed etica </w:t>
      </w:r>
    </w:p>
    <w:p w14:paraId="0F0F425D" w14:textId="77777777" w:rsidR="008421E0" w:rsidRPr="008421E0" w:rsidRDefault="008421E0" w:rsidP="008421E0">
      <w:pPr>
        <w:numPr>
          <w:ilvl w:val="0"/>
          <w:numId w:val="38"/>
        </w:numPr>
        <w:tabs>
          <w:tab w:val="left" w:pos="4284"/>
        </w:tabs>
        <w:rPr>
          <w:rFonts w:ascii="Arial" w:hAnsi="Arial" w:cs="Arial"/>
          <w:sz w:val="22"/>
          <w:szCs w:val="22"/>
        </w:rPr>
      </w:pPr>
      <w:r w:rsidRPr="008421E0">
        <w:rPr>
          <w:rFonts w:ascii="Arial" w:hAnsi="Arial" w:cs="Arial"/>
          <w:sz w:val="22"/>
          <w:szCs w:val="22"/>
        </w:rPr>
        <w:t>Morale nel mondo contemporaneo</w:t>
      </w:r>
    </w:p>
    <w:p w14:paraId="5771A175" w14:textId="77777777" w:rsidR="008421E0" w:rsidRPr="008421E0" w:rsidRDefault="008421E0" w:rsidP="008421E0">
      <w:pPr>
        <w:numPr>
          <w:ilvl w:val="0"/>
          <w:numId w:val="38"/>
        </w:numPr>
        <w:tabs>
          <w:tab w:val="left" w:pos="4284"/>
        </w:tabs>
        <w:rPr>
          <w:rFonts w:ascii="Arial" w:hAnsi="Arial" w:cs="Arial"/>
          <w:sz w:val="22"/>
          <w:szCs w:val="22"/>
        </w:rPr>
      </w:pPr>
      <w:r w:rsidRPr="008421E0">
        <w:rPr>
          <w:rFonts w:ascii="Arial" w:hAnsi="Arial" w:cs="Arial"/>
          <w:sz w:val="22"/>
          <w:szCs w:val="22"/>
        </w:rPr>
        <w:t>Compito morale: costruire la propria statura di persona</w:t>
      </w:r>
    </w:p>
    <w:p w14:paraId="3D4BDDC5" w14:textId="77777777" w:rsidR="008421E0" w:rsidRPr="008421E0" w:rsidRDefault="008421E0" w:rsidP="008421E0">
      <w:pPr>
        <w:numPr>
          <w:ilvl w:val="0"/>
          <w:numId w:val="38"/>
        </w:numPr>
        <w:tabs>
          <w:tab w:val="left" w:pos="4284"/>
        </w:tabs>
        <w:rPr>
          <w:rFonts w:ascii="Arial" w:hAnsi="Arial" w:cs="Arial"/>
          <w:sz w:val="22"/>
          <w:szCs w:val="22"/>
        </w:rPr>
      </w:pPr>
      <w:r w:rsidRPr="008421E0">
        <w:rPr>
          <w:rFonts w:ascii="Arial" w:hAnsi="Arial" w:cs="Arial"/>
          <w:sz w:val="22"/>
          <w:szCs w:val="22"/>
        </w:rPr>
        <w:t xml:space="preserve">Bene e male: quali criteri di giudizio </w:t>
      </w:r>
    </w:p>
    <w:p w14:paraId="492C3143" w14:textId="14E5CD39" w:rsidR="008421E0" w:rsidRPr="008421E0" w:rsidRDefault="008421E0" w:rsidP="008421E0">
      <w:pPr>
        <w:numPr>
          <w:ilvl w:val="0"/>
          <w:numId w:val="38"/>
        </w:numPr>
        <w:tabs>
          <w:tab w:val="left" w:pos="4284"/>
        </w:tabs>
        <w:rPr>
          <w:rFonts w:ascii="Arial" w:hAnsi="Arial" w:cs="Arial"/>
          <w:sz w:val="22"/>
          <w:szCs w:val="22"/>
        </w:rPr>
      </w:pPr>
      <w:bookmarkStart w:id="0" w:name="_Hlk7966209"/>
      <w:r w:rsidRPr="008421E0">
        <w:rPr>
          <w:rFonts w:ascii="Arial" w:hAnsi="Arial" w:cs="Arial"/>
          <w:bCs/>
          <w:sz w:val="22"/>
          <w:szCs w:val="22"/>
        </w:rPr>
        <w:t>Riflessioni a partire dalla situazione attuale: opportunità, conseguenze, ricadute</w:t>
      </w:r>
      <w:bookmarkStart w:id="1" w:name="_Hlk7966285"/>
    </w:p>
    <w:p w14:paraId="4EFECB57" w14:textId="77777777" w:rsidR="008421E0" w:rsidRPr="008421E0" w:rsidRDefault="008421E0" w:rsidP="008421E0">
      <w:pPr>
        <w:tabs>
          <w:tab w:val="left" w:pos="4284"/>
        </w:tabs>
        <w:ind w:left="786"/>
        <w:rPr>
          <w:rFonts w:ascii="Arial" w:hAnsi="Arial" w:cs="Arial"/>
          <w:sz w:val="22"/>
          <w:szCs w:val="22"/>
        </w:rPr>
      </w:pPr>
    </w:p>
    <w:bookmarkEnd w:id="1"/>
    <w:p w14:paraId="3F6AC410" w14:textId="77777777" w:rsidR="008421E0" w:rsidRPr="008421E0" w:rsidRDefault="008421E0" w:rsidP="008421E0">
      <w:p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8421E0">
        <w:rPr>
          <w:rFonts w:ascii="Arial" w:hAnsi="Arial" w:cs="Arial"/>
          <w:b/>
          <w:bCs/>
          <w:sz w:val="22"/>
          <w:szCs w:val="22"/>
        </w:rPr>
        <w:t>Etica delle relazioni:</w:t>
      </w:r>
    </w:p>
    <w:p w14:paraId="7DF062CA" w14:textId="77777777" w:rsidR="008421E0" w:rsidRPr="008421E0" w:rsidRDefault="008421E0" w:rsidP="008421E0">
      <w:pPr>
        <w:numPr>
          <w:ilvl w:val="0"/>
          <w:numId w:val="43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8421E0">
        <w:rPr>
          <w:rFonts w:ascii="Arial" w:hAnsi="Arial" w:cs="Arial"/>
          <w:sz w:val="22"/>
          <w:szCs w:val="22"/>
        </w:rPr>
        <w:t>Uomo e donna nel progetto di Dio</w:t>
      </w:r>
    </w:p>
    <w:p w14:paraId="0A0ADC71" w14:textId="77777777" w:rsidR="008421E0" w:rsidRPr="008421E0" w:rsidRDefault="008421E0" w:rsidP="008421E0">
      <w:pPr>
        <w:numPr>
          <w:ilvl w:val="0"/>
          <w:numId w:val="43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21E0">
        <w:rPr>
          <w:rFonts w:ascii="Arial" w:hAnsi="Arial" w:cs="Arial"/>
          <w:sz w:val="22"/>
          <w:szCs w:val="22"/>
        </w:rPr>
        <w:t>Rapporto uomo-donna: dalla maturità personale alla maturità di coppia</w:t>
      </w:r>
    </w:p>
    <w:p w14:paraId="5DB794AB" w14:textId="77777777" w:rsidR="008421E0" w:rsidRPr="008421E0" w:rsidRDefault="008421E0" w:rsidP="008421E0">
      <w:pPr>
        <w:numPr>
          <w:ilvl w:val="0"/>
          <w:numId w:val="43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21E0">
        <w:rPr>
          <w:rFonts w:ascii="Arial" w:hAnsi="Arial" w:cs="Arial"/>
          <w:sz w:val="22"/>
          <w:szCs w:val="22"/>
        </w:rPr>
        <w:t>Dall’amore adolescenziale all’amore maturo</w:t>
      </w:r>
    </w:p>
    <w:p w14:paraId="66CF581C" w14:textId="77777777" w:rsidR="008421E0" w:rsidRPr="008421E0" w:rsidRDefault="008421E0" w:rsidP="008421E0">
      <w:pPr>
        <w:numPr>
          <w:ilvl w:val="0"/>
          <w:numId w:val="43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21E0">
        <w:rPr>
          <w:rFonts w:ascii="Arial" w:hAnsi="Arial" w:cs="Arial"/>
          <w:sz w:val="22"/>
          <w:szCs w:val="22"/>
        </w:rPr>
        <w:t xml:space="preserve">La sessualità umana scelte e responsabilità </w:t>
      </w:r>
    </w:p>
    <w:p w14:paraId="3B740AE8" w14:textId="77777777" w:rsidR="008421E0" w:rsidRPr="008421E0" w:rsidRDefault="008421E0" w:rsidP="008421E0">
      <w:pPr>
        <w:numPr>
          <w:ilvl w:val="0"/>
          <w:numId w:val="43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21E0">
        <w:rPr>
          <w:rFonts w:ascii="Arial" w:hAnsi="Arial" w:cs="Arial"/>
          <w:sz w:val="22"/>
          <w:szCs w:val="22"/>
        </w:rPr>
        <w:t xml:space="preserve">Cenni ai metodi naturali </w:t>
      </w:r>
    </w:p>
    <w:p w14:paraId="6DD32CDC" w14:textId="77777777" w:rsidR="008421E0" w:rsidRPr="008421E0" w:rsidRDefault="008421E0" w:rsidP="008421E0">
      <w:pPr>
        <w:numPr>
          <w:ilvl w:val="0"/>
          <w:numId w:val="43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21E0">
        <w:rPr>
          <w:rFonts w:ascii="Arial" w:hAnsi="Arial" w:cs="Arial"/>
          <w:sz w:val="22"/>
          <w:szCs w:val="22"/>
        </w:rPr>
        <w:t>Sacramento del matrimonio: peculiarità, senso e valore</w:t>
      </w:r>
    </w:p>
    <w:p w14:paraId="596CF82B" w14:textId="77777777" w:rsidR="008421E0" w:rsidRPr="008421E0" w:rsidRDefault="008421E0" w:rsidP="008421E0">
      <w:pPr>
        <w:tabs>
          <w:tab w:val="left" w:pos="4284"/>
        </w:tabs>
        <w:ind w:left="786"/>
        <w:rPr>
          <w:rFonts w:ascii="Arial" w:hAnsi="Arial" w:cs="Arial"/>
          <w:sz w:val="22"/>
          <w:szCs w:val="22"/>
        </w:rPr>
      </w:pPr>
    </w:p>
    <w:p w14:paraId="44797A63" w14:textId="77777777" w:rsidR="008421E0" w:rsidRPr="008421E0" w:rsidRDefault="008421E0" w:rsidP="008421E0">
      <w:pPr>
        <w:tabs>
          <w:tab w:val="left" w:pos="4284"/>
        </w:tabs>
        <w:rPr>
          <w:rFonts w:ascii="Arial" w:hAnsi="Arial" w:cs="Arial"/>
          <w:b/>
          <w:bCs/>
          <w:sz w:val="22"/>
          <w:szCs w:val="22"/>
        </w:rPr>
      </w:pPr>
      <w:r w:rsidRPr="008421E0">
        <w:rPr>
          <w:rFonts w:ascii="Arial" w:hAnsi="Arial" w:cs="Arial"/>
          <w:b/>
          <w:bCs/>
          <w:sz w:val="22"/>
          <w:szCs w:val="22"/>
        </w:rPr>
        <w:t>Etica ed ecologia</w:t>
      </w:r>
    </w:p>
    <w:p w14:paraId="03590FF8" w14:textId="77777777" w:rsidR="008421E0" w:rsidRPr="008421E0" w:rsidRDefault="008421E0" w:rsidP="008421E0">
      <w:pPr>
        <w:pStyle w:val="Normale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21E0">
        <w:rPr>
          <w:rFonts w:ascii="Arial" w:hAnsi="Arial" w:cs="Arial"/>
          <w:sz w:val="22"/>
          <w:szCs w:val="22"/>
        </w:rPr>
        <w:t>L’enciclica di Papa Francesco Laudato Si –</w:t>
      </w:r>
      <w:r w:rsidRPr="008421E0">
        <w:rPr>
          <w:rFonts w:ascii="Arial" w:hAnsi="Arial" w:cs="Arial"/>
          <w:i/>
          <w:sz w:val="22"/>
          <w:szCs w:val="22"/>
        </w:rPr>
        <w:t xml:space="preserve">sulla cura della casa comune </w:t>
      </w:r>
      <w:r w:rsidRPr="008421E0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0AC65512" w14:textId="77777777" w:rsidR="008421E0" w:rsidRPr="008421E0" w:rsidRDefault="008421E0" w:rsidP="008421E0">
      <w:p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5BA3AF3" w14:textId="77777777" w:rsidR="008421E0" w:rsidRPr="008421E0" w:rsidRDefault="008421E0" w:rsidP="008421E0">
      <w:pPr>
        <w:rPr>
          <w:rFonts w:ascii="Arial" w:hAnsi="Arial" w:cs="Arial"/>
          <w:b/>
          <w:bCs/>
          <w:sz w:val="22"/>
          <w:szCs w:val="22"/>
        </w:rPr>
      </w:pPr>
      <w:r w:rsidRPr="008421E0">
        <w:rPr>
          <w:rFonts w:ascii="Arial" w:hAnsi="Arial" w:cs="Arial"/>
          <w:b/>
          <w:bCs/>
          <w:sz w:val="22"/>
          <w:szCs w:val="22"/>
        </w:rPr>
        <w:t xml:space="preserve">Etica ed economia </w:t>
      </w:r>
    </w:p>
    <w:p w14:paraId="0137AAB2" w14:textId="2EB620FA" w:rsidR="008421E0" w:rsidRPr="008421E0" w:rsidRDefault="008421E0" w:rsidP="008421E0">
      <w:pPr>
        <w:numPr>
          <w:ilvl w:val="0"/>
          <w:numId w:val="42"/>
        </w:numPr>
        <w:suppressAutoHyphens/>
        <w:spacing w:line="252" w:lineRule="auto"/>
        <w:rPr>
          <w:rFonts w:ascii="Arial" w:hAnsi="Arial" w:cs="Arial"/>
          <w:b/>
          <w:bCs/>
          <w:sz w:val="22"/>
          <w:szCs w:val="22"/>
        </w:rPr>
      </w:pPr>
      <w:r w:rsidRPr="008421E0">
        <w:rPr>
          <w:rFonts w:ascii="Arial" w:hAnsi="Arial" w:cs="Arial"/>
          <w:sz w:val="22"/>
          <w:szCs w:val="22"/>
        </w:rPr>
        <w:t>L’ economia secondo Papa Francesco</w:t>
      </w:r>
      <w:r w:rsidRPr="008421E0">
        <w:rPr>
          <w:sz w:val="22"/>
          <w:szCs w:val="22"/>
        </w:rPr>
        <w:t xml:space="preserve"> </w:t>
      </w:r>
      <w:r w:rsidRPr="008421E0">
        <w:rPr>
          <w:rFonts w:ascii="Arial" w:hAnsi="Arial" w:cs="Arial"/>
          <w:i/>
          <w:iCs/>
          <w:sz w:val="22"/>
          <w:szCs w:val="22"/>
        </w:rPr>
        <w:t>Ovvero un nuovo umanesimo dell’attività economica.</w:t>
      </w:r>
    </w:p>
    <w:p w14:paraId="3599DC73" w14:textId="4B551C65" w:rsidR="008421E0" w:rsidRPr="008421E0" w:rsidRDefault="008421E0" w:rsidP="008421E0">
      <w:pPr>
        <w:pStyle w:val="Titolo3"/>
        <w:rPr>
          <w:rFonts w:ascii="Arial" w:hAnsi="Arial" w:cs="Arial"/>
        </w:rPr>
      </w:pPr>
      <w:r w:rsidRPr="008421E0">
        <w:rPr>
          <w:rFonts w:ascii="Arial" w:hAnsi="Arial" w:cs="Arial"/>
          <w:sz w:val="24"/>
          <w:szCs w:val="24"/>
        </w:rPr>
        <w:t>PROGRAMMA CHE SI PRESUME DI SVOLGERE DOPO IL 15 MAGGIO</w:t>
      </w:r>
    </w:p>
    <w:p w14:paraId="6AAAEB6F" w14:textId="77777777" w:rsidR="008421E0" w:rsidRPr="008421E0" w:rsidRDefault="008421E0" w:rsidP="008421E0">
      <w:p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8421E0">
        <w:rPr>
          <w:rFonts w:ascii="Arial" w:hAnsi="Arial" w:cs="Arial"/>
          <w:b/>
          <w:bCs/>
          <w:sz w:val="22"/>
          <w:szCs w:val="22"/>
        </w:rPr>
        <w:t>Etica della solidarietà</w:t>
      </w:r>
    </w:p>
    <w:p w14:paraId="3A17025A" w14:textId="77777777" w:rsidR="008421E0" w:rsidRPr="008421E0" w:rsidRDefault="008421E0" w:rsidP="008421E0">
      <w:pPr>
        <w:numPr>
          <w:ilvl w:val="0"/>
          <w:numId w:val="41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8421E0">
        <w:rPr>
          <w:rFonts w:ascii="Arial" w:hAnsi="Arial" w:cs="Arial"/>
          <w:sz w:val="22"/>
          <w:szCs w:val="22"/>
        </w:rPr>
        <w:t>Il discorso sociale della Chiesa: sviluppo storico. Fondamenti biblici e teoretici</w:t>
      </w:r>
    </w:p>
    <w:p w14:paraId="1FC2084B" w14:textId="77777777" w:rsidR="008421E0" w:rsidRPr="008421E0" w:rsidRDefault="008421E0" w:rsidP="008421E0">
      <w:pPr>
        <w:numPr>
          <w:ilvl w:val="0"/>
          <w:numId w:val="4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8421E0">
        <w:rPr>
          <w:rFonts w:ascii="Arial" w:hAnsi="Arial" w:cs="Arial"/>
          <w:sz w:val="22"/>
          <w:szCs w:val="22"/>
        </w:rPr>
        <w:t xml:space="preserve">L’enciclica di Papa Francesco – </w:t>
      </w:r>
      <w:r w:rsidRPr="008421E0">
        <w:rPr>
          <w:rFonts w:ascii="Arial" w:hAnsi="Arial" w:cs="Arial"/>
          <w:i/>
          <w:iCs/>
          <w:sz w:val="22"/>
          <w:szCs w:val="22"/>
        </w:rPr>
        <w:t xml:space="preserve">Fratelli Tutti </w:t>
      </w:r>
    </w:p>
    <w:p w14:paraId="3403200C" w14:textId="77777777" w:rsidR="008421E0" w:rsidRPr="008421E0" w:rsidRDefault="008421E0" w:rsidP="008421E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08C5337" w14:textId="77777777" w:rsidR="008421E0" w:rsidRDefault="008421E0" w:rsidP="008421E0">
      <w:pPr>
        <w:pStyle w:val="testo"/>
        <w:spacing w:before="0" w:line="276" w:lineRule="auto"/>
        <w:rPr>
          <w:sz w:val="22"/>
          <w:szCs w:val="22"/>
        </w:rPr>
      </w:pPr>
      <w:r w:rsidRPr="008421E0">
        <w:rPr>
          <w:sz w:val="22"/>
          <w:szCs w:val="22"/>
        </w:rPr>
        <w:t xml:space="preserve">Le sottoscritte </w:t>
      </w:r>
      <w:r w:rsidRPr="008421E0">
        <w:rPr>
          <w:b/>
          <w:bCs/>
          <w:sz w:val="22"/>
          <w:szCs w:val="22"/>
        </w:rPr>
        <w:t>Cecilia Lazzaroni</w:t>
      </w:r>
      <w:r w:rsidRPr="008421E0">
        <w:rPr>
          <w:sz w:val="22"/>
          <w:szCs w:val="22"/>
        </w:rPr>
        <w:t xml:space="preserve"> e </w:t>
      </w:r>
      <w:r w:rsidRPr="008421E0">
        <w:rPr>
          <w:b/>
          <w:bCs/>
          <w:sz w:val="22"/>
          <w:szCs w:val="22"/>
        </w:rPr>
        <w:t>Sara Cretu</w:t>
      </w:r>
      <w:r w:rsidRPr="008421E0">
        <w:rPr>
          <w:sz w:val="22"/>
          <w:szCs w:val="22"/>
        </w:rPr>
        <w:t xml:space="preserve"> studentesse della </w:t>
      </w:r>
      <w:r w:rsidRPr="008421E0">
        <w:rPr>
          <w:b/>
          <w:bCs/>
          <w:sz w:val="22"/>
          <w:szCs w:val="22"/>
        </w:rPr>
        <w:t>classe 5S</w:t>
      </w:r>
      <w:r w:rsidRPr="008421E0">
        <w:rPr>
          <w:sz w:val="22"/>
          <w:szCs w:val="22"/>
        </w:rPr>
        <w:t xml:space="preserve"> dichiarano che in data </w:t>
      </w:r>
      <w:r>
        <w:rPr>
          <w:sz w:val="22"/>
          <w:szCs w:val="22"/>
        </w:rPr>
        <w:t xml:space="preserve">6 maggio </w:t>
      </w:r>
      <w:r w:rsidRPr="008421E0">
        <w:rPr>
          <w:sz w:val="22"/>
          <w:szCs w:val="22"/>
        </w:rPr>
        <w:t>2021 è stato sottoposto alla classe il programma effettivamente svolto di Religione.</w:t>
      </w:r>
    </w:p>
    <w:p w14:paraId="127B2C1A" w14:textId="77777777" w:rsidR="008421E0" w:rsidRDefault="008421E0" w:rsidP="008421E0">
      <w:pPr>
        <w:pStyle w:val="testo"/>
        <w:spacing w:before="0" w:line="276" w:lineRule="auto"/>
        <w:rPr>
          <w:sz w:val="22"/>
          <w:szCs w:val="22"/>
        </w:rPr>
      </w:pPr>
    </w:p>
    <w:p w14:paraId="209D8A05" w14:textId="2D1BAB9D" w:rsidR="008421E0" w:rsidRPr="008421E0" w:rsidRDefault="008421E0" w:rsidP="008421E0">
      <w:pPr>
        <w:pStyle w:val="testo"/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8421E0">
        <w:rPr>
          <w:sz w:val="22"/>
          <w:szCs w:val="22"/>
        </w:rPr>
        <w:t>f.to Cecilia Lazzaroni</w:t>
      </w:r>
      <w:r w:rsidRPr="008421E0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21E0">
        <w:rPr>
          <w:sz w:val="22"/>
          <w:szCs w:val="22"/>
        </w:rPr>
        <w:t xml:space="preserve">f.to Sara Cretu </w:t>
      </w:r>
    </w:p>
    <w:p w14:paraId="56C4B4E9" w14:textId="77777777" w:rsidR="008421E0" w:rsidRDefault="008421E0" w:rsidP="008421E0">
      <w:pPr>
        <w:jc w:val="center"/>
        <w:rPr>
          <w:rFonts w:ascii="Arial" w:hAnsi="Arial" w:cs="Arial"/>
          <w:i/>
          <w:color w:val="FF0000"/>
          <w:sz w:val="16"/>
        </w:rPr>
      </w:pPr>
      <w:bookmarkStart w:id="2" w:name="_Hlk71234223"/>
      <w:r w:rsidRPr="00DF7AC5">
        <w:rPr>
          <w:rFonts w:ascii="Arial" w:hAnsi="Arial" w:cs="Arial"/>
          <w:i/>
          <w:sz w:val="16"/>
        </w:rPr>
        <w:t>(Firme autografe sostituite a mezzo stampa ai sensi dell’art. 3, comma 2 del decreto legislativo n.39/1993</w:t>
      </w:r>
      <w:r>
        <w:rPr>
          <w:rFonts w:ascii="Arial" w:hAnsi="Arial" w:cs="Arial"/>
          <w:i/>
          <w:color w:val="0000FF"/>
          <w:sz w:val="16"/>
        </w:rPr>
        <w:t>)</w:t>
      </w:r>
    </w:p>
    <w:bookmarkEnd w:id="2"/>
    <w:p w14:paraId="535D3957" w14:textId="289A0420" w:rsidR="008421E0" w:rsidRPr="008421E0" w:rsidRDefault="008421E0" w:rsidP="008421E0">
      <w:pPr>
        <w:pStyle w:val="testo"/>
        <w:spacing w:before="360"/>
        <w:rPr>
          <w:sz w:val="24"/>
          <w:szCs w:val="24"/>
        </w:rPr>
      </w:pPr>
      <w:r w:rsidRPr="008421E0">
        <w:rPr>
          <w:sz w:val="22"/>
          <w:szCs w:val="22"/>
        </w:rPr>
        <w:t xml:space="preserve">Erba, 6 maggio 2021   </w:t>
      </w:r>
    </w:p>
    <w:p w14:paraId="3A6DB19F" w14:textId="77777777" w:rsidR="008421E0" w:rsidRPr="008421E0" w:rsidRDefault="008421E0" w:rsidP="008421E0">
      <w:pPr>
        <w:ind w:left="5103"/>
        <w:jc w:val="center"/>
        <w:rPr>
          <w:rFonts w:ascii="Arial" w:hAnsi="Arial" w:cs="Arial"/>
          <w:sz w:val="22"/>
          <w:szCs w:val="22"/>
        </w:rPr>
      </w:pPr>
      <w:r w:rsidRPr="008421E0">
        <w:rPr>
          <w:rFonts w:ascii="Arial" w:hAnsi="Arial" w:cs="Arial"/>
          <w:sz w:val="22"/>
          <w:szCs w:val="22"/>
        </w:rPr>
        <w:t>IL DOCENTE</w:t>
      </w:r>
    </w:p>
    <w:p w14:paraId="1D43F3A3" w14:textId="77777777" w:rsidR="008421E0" w:rsidRPr="008421E0" w:rsidRDefault="008421E0" w:rsidP="008421E0">
      <w:pPr>
        <w:ind w:left="5103"/>
        <w:jc w:val="center"/>
        <w:rPr>
          <w:rFonts w:ascii="Arial" w:hAnsi="Arial" w:cs="Arial"/>
          <w:sz w:val="22"/>
          <w:szCs w:val="22"/>
        </w:rPr>
      </w:pPr>
      <w:r w:rsidRPr="008421E0">
        <w:rPr>
          <w:rFonts w:ascii="Arial" w:hAnsi="Arial" w:cs="Arial"/>
          <w:sz w:val="22"/>
          <w:szCs w:val="22"/>
        </w:rPr>
        <w:t xml:space="preserve">f.to Carla Consonni </w:t>
      </w:r>
    </w:p>
    <w:p w14:paraId="2F325AC7" w14:textId="60AF26BB" w:rsidR="00226371" w:rsidRPr="008421E0" w:rsidRDefault="008421E0" w:rsidP="008421E0">
      <w:pPr>
        <w:ind w:left="5103"/>
        <w:jc w:val="center"/>
        <w:rPr>
          <w:rFonts w:ascii="Arial" w:hAnsi="Arial" w:cs="Arial"/>
          <w:i/>
          <w:sz w:val="10"/>
          <w:szCs w:val="22"/>
        </w:rPr>
      </w:pPr>
      <w:bookmarkStart w:id="3" w:name="_Hlk71234280"/>
      <w:r w:rsidRPr="00DF7AC5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  <w:bookmarkEnd w:id="3"/>
    </w:p>
    <w:sectPr w:rsidR="00226371" w:rsidRPr="008421E0" w:rsidSect="00512304">
      <w:headerReference w:type="default" r:id="rId9"/>
      <w:footerReference w:type="default" r:id="rId10"/>
      <w:pgSz w:w="11906" w:h="16838"/>
      <w:pgMar w:top="993" w:right="1440" w:bottom="1440" w:left="1440" w:header="568" w:footer="3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BBB6" w14:textId="77777777" w:rsidR="009F3BFC" w:rsidRDefault="009F3BFC">
      <w:r>
        <w:separator/>
      </w:r>
    </w:p>
  </w:endnote>
  <w:endnote w:type="continuationSeparator" w:id="0">
    <w:p w14:paraId="36BCF49B" w14:textId="77777777" w:rsidR="009F3BFC" w:rsidRDefault="009F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08EE" w14:textId="77777777" w:rsidR="0083733E" w:rsidRPr="0083733E" w:rsidRDefault="0083733E" w:rsidP="0083733E">
    <w:pPr>
      <w:spacing w:before="120"/>
      <w:jc w:val="center"/>
      <w:rPr>
        <w:rFonts w:ascii="Arial" w:hAnsi="Arial" w:cs="Arial"/>
      </w:rPr>
    </w:pPr>
    <w:r>
      <w:rPr>
        <w:rFonts w:ascii="Arial" w:hAnsi="Arial" w:cs="Arial"/>
        <w:sz w:val="16"/>
      </w:rPr>
      <w:t xml:space="preserve">PROGRAMMI SVOLTI - </w:t>
    </w:r>
    <w:r w:rsidRPr="0083733E">
      <w:rPr>
        <w:rFonts w:ascii="Arial" w:hAnsi="Arial" w:cs="Arial"/>
        <w:sz w:val="16"/>
      </w:rPr>
      <w:t xml:space="preserve">pagina </w:t>
    </w:r>
    <w:r w:rsidR="004D0B22" w:rsidRPr="0083733E">
      <w:rPr>
        <w:rFonts w:ascii="Arial" w:hAnsi="Arial" w:cs="Arial"/>
        <w:b/>
        <w:sz w:val="22"/>
      </w:rPr>
      <w:fldChar w:fldCharType="begin"/>
    </w:r>
    <w:r w:rsidRPr="0083733E">
      <w:rPr>
        <w:rFonts w:ascii="Arial" w:hAnsi="Arial" w:cs="Arial"/>
        <w:b/>
        <w:sz w:val="22"/>
      </w:rPr>
      <w:instrText xml:space="preserve"> PAGE </w:instrText>
    </w:r>
    <w:r w:rsidR="004D0B22" w:rsidRPr="0083733E">
      <w:rPr>
        <w:rFonts w:ascii="Arial" w:hAnsi="Arial" w:cs="Arial"/>
        <w:b/>
        <w:sz w:val="22"/>
      </w:rPr>
      <w:fldChar w:fldCharType="separate"/>
    </w:r>
    <w:r w:rsidR="005D5948">
      <w:rPr>
        <w:rFonts w:ascii="Arial" w:hAnsi="Arial" w:cs="Arial"/>
        <w:b/>
        <w:noProof/>
        <w:sz w:val="22"/>
      </w:rPr>
      <w:t>2</w:t>
    </w:r>
    <w:r w:rsidR="004D0B22" w:rsidRPr="0083733E">
      <w:rPr>
        <w:rFonts w:ascii="Arial" w:hAnsi="Arial" w:cs="Arial"/>
        <w:b/>
        <w:sz w:val="22"/>
      </w:rPr>
      <w:fldChar w:fldCharType="end"/>
    </w:r>
    <w:r w:rsidRPr="0083733E">
      <w:rPr>
        <w:rFonts w:ascii="Arial" w:hAnsi="Arial" w:cs="Arial"/>
        <w:sz w:val="18"/>
      </w:rPr>
      <w:t xml:space="preserve"> </w:t>
    </w:r>
    <w:r w:rsidRPr="0083733E">
      <w:rPr>
        <w:rFonts w:ascii="Arial" w:hAnsi="Arial" w:cs="Arial"/>
        <w:sz w:val="16"/>
      </w:rPr>
      <w:t xml:space="preserve">di </w:t>
    </w:r>
    <w:r w:rsidR="004D0B22" w:rsidRPr="0083733E">
      <w:rPr>
        <w:rFonts w:ascii="Arial" w:hAnsi="Arial" w:cs="Arial"/>
        <w:sz w:val="16"/>
      </w:rPr>
      <w:fldChar w:fldCharType="begin"/>
    </w:r>
    <w:r w:rsidRPr="0083733E">
      <w:rPr>
        <w:rFonts w:ascii="Arial" w:hAnsi="Arial" w:cs="Arial"/>
        <w:sz w:val="16"/>
      </w:rPr>
      <w:instrText xml:space="preserve"> NUMPAGES \* ARABIC </w:instrText>
    </w:r>
    <w:r w:rsidR="004D0B22" w:rsidRPr="0083733E">
      <w:rPr>
        <w:rFonts w:ascii="Arial" w:hAnsi="Arial" w:cs="Arial"/>
        <w:sz w:val="16"/>
      </w:rPr>
      <w:fldChar w:fldCharType="separate"/>
    </w:r>
    <w:r w:rsidR="005D5948">
      <w:rPr>
        <w:rFonts w:ascii="Arial" w:hAnsi="Arial" w:cs="Arial"/>
        <w:noProof/>
        <w:sz w:val="16"/>
      </w:rPr>
      <w:t>2</w:t>
    </w:r>
    <w:r w:rsidR="004D0B22" w:rsidRPr="0083733E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BF91" w14:textId="77777777" w:rsidR="009F3BFC" w:rsidRDefault="009F3BFC">
      <w:r>
        <w:separator/>
      </w:r>
    </w:p>
  </w:footnote>
  <w:footnote w:type="continuationSeparator" w:id="0">
    <w:p w14:paraId="7A39B334" w14:textId="77777777" w:rsidR="009F3BFC" w:rsidRDefault="009F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A995" w14:textId="77777777" w:rsidR="009D4A2E" w:rsidRPr="0083733E" w:rsidRDefault="0083733E" w:rsidP="0083733E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 xml:space="preserve">LICEO CARLO PORTA - DOCUMENTO DEL CONSIGLIO DI CLASSE – A.S. </w:t>
    </w:r>
    <w:r w:rsidR="005D5948">
      <w:rPr>
        <w:rFonts w:ascii="Arial" w:hAnsi="Arial" w:cs="Arial"/>
        <w:sz w:val="16"/>
      </w:rPr>
      <w:t>20</w:t>
    </w:r>
    <w:r w:rsidR="000D405F">
      <w:rPr>
        <w:rFonts w:ascii="Arial" w:hAnsi="Arial" w:cs="Arial"/>
        <w:sz w:val="16"/>
      </w:rPr>
      <w:t>20</w:t>
    </w:r>
    <w:r w:rsidR="005D5948">
      <w:rPr>
        <w:rFonts w:ascii="Arial" w:hAnsi="Arial" w:cs="Arial"/>
        <w:sz w:val="16"/>
      </w:rPr>
      <w:t>/20</w:t>
    </w:r>
    <w:r w:rsidR="000D405F">
      <w:rPr>
        <w:rFonts w:ascii="Arial" w:hAnsi="Arial" w:cs="Arial"/>
        <w:sz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6199"/>
    <w:multiLevelType w:val="hybridMultilevel"/>
    <w:tmpl w:val="31C0E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213B"/>
    <w:multiLevelType w:val="hybridMultilevel"/>
    <w:tmpl w:val="C284E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6E63"/>
    <w:multiLevelType w:val="hybridMultilevel"/>
    <w:tmpl w:val="EEE8D6B4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E686C88"/>
    <w:multiLevelType w:val="hybridMultilevel"/>
    <w:tmpl w:val="DF5C6A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664A"/>
    <w:multiLevelType w:val="hybridMultilevel"/>
    <w:tmpl w:val="AC6C5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93C4B"/>
    <w:multiLevelType w:val="hybridMultilevel"/>
    <w:tmpl w:val="1F52D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85520"/>
    <w:multiLevelType w:val="hybridMultilevel"/>
    <w:tmpl w:val="8CAE89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95DEE"/>
    <w:multiLevelType w:val="hybridMultilevel"/>
    <w:tmpl w:val="A5BEF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C2C57"/>
    <w:multiLevelType w:val="hybridMultilevel"/>
    <w:tmpl w:val="870A1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77639"/>
    <w:multiLevelType w:val="hybridMultilevel"/>
    <w:tmpl w:val="13F2A7EE"/>
    <w:lvl w:ilvl="0" w:tplc="E96EB8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5F3A7B"/>
    <w:multiLevelType w:val="hybridMultilevel"/>
    <w:tmpl w:val="8F264B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AD2D96"/>
    <w:multiLevelType w:val="multilevel"/>
    <w:tmpl w:val="41D01BCC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21D4018D"/>
    <w:multiLevelType w:val="multilevel"/>
    <w:tmpl w:val="5350ACF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26985557"/>
    <w:multiLevelType w:val="hybridMultilevel"/>
    <w:tmpl w:val="5298F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B29C4"/>
    <w:multiLevelType w:val="hybridMultilevel"/>
    <w:tmpl w:val="C3E4A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A7193"/>
    <w:multiLevelType w:val="hybridMultilevel"/>
    <w:tmpl w:val="6B26FB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3458D"/>
    <w:multiLevelType w:val="hybridMultilevel"/>
    <w:tmpl w:val="9B3247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4581A"/>
    <w:multiLevelType w:val="hybridMultilevel"/>
    <w:tmpl w:val="C64496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31527"/>
    <w:multiLevelType w:val="hybridMultilevel"/>
    <w:tmpl w:val="0730FE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71ECF"/>
    <w:multiLevelType w:val="multilevel"/>
    <w:tmpl w:val="5C7C70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29416B1"/>
    <w:multiLevelType w:val="hybridMultilevel"/>
    <w:tmpl w:val="5F98E6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078E1"/>
    <w:multiLevelType w:val="hybridMultilevel"/>
    <w:tmpl w:val="BCAA6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86D26"/>
    <w:multiLevelType w:val="multilevel"/>
    <w:tmpl w:val="305CC3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461B3652"/>
    <w:multiLevelType w:val="hybridMultilevel"/>
    <w:tmpl w:val="86726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509EF"/>
    <w:multiLevelType w:val="hybridMultilevel"/>
    <w:tmpl w:val="BBDC5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652AB"/>
    <w:multiLevelType w:val="hybridMultilevel"/>
    <w:tmpl w:val="E6247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F0565"/>
    <w:multiLevelType w:val="hybridMultilevel"/>
    <w:tmpl w:val="92A8B4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227A2"/>
    <w:multiLevelType w:val="hybridMultilevel"/>
    <w:tmpl w:val="A86A9F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37BBA"/>
    <w:multiLevelType w:val="multilevel"/>
    <w:tmpl w:val="E0BC1F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DB40140"/>
    <w:multiLevelType w:val="multilevel"/>
    <w:tmpl w:val="EDB26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E74474A"/>
    <w:multiLevelType w:val="hybridMultilevel"/>
    <w:tmpl w:val="568C91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4386D"/>
    <w:multiLevelType w:val="hybridMultilevel"/>
    <w:tmpl w:val="642A2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31CA8"/>
    <w:multiLevelType w:val="hybridMultilevel"/>
    <w:tmpl w:val="11A2F9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72A00"/>
    <w:multiLevelType w:val="hybridMultilevel"/>
    <w:tmpl w:val="FE92E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43189"/>
    <w:multiLevelType w:val="multilevel"/>
    <w:tmpl w:val="2A1CF1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70EA1A50"/>
    <w:multiLevelType w:val="hybridMultilevel"/>
    <w:tmpl w:val="51861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67C3"/>
    <w:multiLevelType w:val="hybridMultilevel"/>
    <w:tmpl w:val="A8ECFB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124A9"/>
    <w:multiLevelType w:val="hybridMultilevel"/>
    <w:tmpl w:val="A8ECFB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17A98"/>
    <w:multiLevelType w:val="multilevel"/>
    <w:tmpl w:val="F3B8A498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A5A2109"/>
    <w:multiLevelType w:val="hybridMultilevel"/>
    <w:tmpl w:val="3DAAF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70EA4"/>
    <w:multiLevelType w:val="hybridMultilevel"/>
    <w:tmpl w:val="AC6C5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25"/>
  </w:num>
  <w:num w:numId="4">
    <w:abstractNumId w:val="18"/>
  </w:num>
  <w:num w:numId="5">
    <w:abstractNumId w:val="3"/>
  </w:num>
  <w:num w:numId="6">
    <w:abstractNumId w:val="5"/>
  </w:num>
  <w:num w:numId="7">
    <w:abstractNumId w:val="4"/>
  </w:num>
  <w:num w:numId="8">
    <w:abstractNumId w:val="21"/>
  </w:num>
  <w:num w:numId="9">
    <w:abstractNumId w:val="1"/>
  </w:num>
  <w:num w:numId="10">
    <w:abstractNumId w:val="40"/>
  </w:num>
  <w:num w:numId="11">
    <w:abstractNumId w:val="23"/>
  </w:num>
  <w:num w:numId="12">
    <w:abstractNumId w:val="32"/>
  </w:num>
  <w:num w:numId="13">
    <w:abstractNumId w:val="6"/>
  </w:num>
  <w:num w:numId="14">
    <w:abstractNumId w:val="8"/>
  </w:num>
  <w:num w:numId="15">
    <w:abstractNumId w:val="24"/>
  </w:num>
  <w:num w:numId="16">
    <w:abstractNumId w:val="0"/>
  </w:num>
  <w:num w:numId="17">
    <w:abstractNumId w:val="26"/>
  </w:num>
  <w:num w:numId="18">
    <w:abstractNumId w:val="15"/>
  </w:num>
  <w:num w:numId="19">
    <w:abstractNumId w:val="7"/>
  </w:num>
  <w:num w:numId="20">
    <w:abstractNumId w:val="16"/>
  </w:num>
  <w:num w:numId="21">
    <w:abstractNumId w:val="14"/>
  </w:num>
  <w:num w:numId="22">
    <w:abstractNumId w:val="37"/>
  </w:num>
  <w:num w:numId="23">
    <w:abstractNumId w:val="17"/>
  </w:num>
  <w:num w:numId="24">
    <w:abstractNumId w:val="36"/>
  </w:num>
  <w:num w:numId="25">
    <w:abstractNumId w:val="9"/>
  </w:num>
  <w:num w:numId="26">
    <w:abstractNumId w:val="31"/>
  </w:num>
  <w:num w:numId="27">
    <w:abstractNumId w:val="29"/>
  </w:num>
  <w:num w:numId="28">
    <w:abstractNumId w:val="28"/>
  </w:num>
  <w:num w:numId="29">
    <w:abstractNumId w:val="38"/>
  </w:num>
  <w:num w:numId="30">
    <w:abstractNumId w:val="38"/>
  </w:num>
  <w:num w:numId="31">
    <w:abstractNumId w:val="11"/>
  </w:num>
  <w:num w:numId="32">
    <w:abstractNumId w:val="12"/>
  </w:num>
  <w:num w:numId="33">
    <w:abstractNumId w:val="12"/>
  </w:num>
  <w:num w:numId="34">
    <w:abstractNumId w:val="22"/>
  </w:num>
  <w:num w:numId="35">
    <w:abstractNumId w:val="19"/>
  </w:num>
  <w:num w:numId="36">
    <w:abstractNumId w:val="34"/>
  </w:num>
  <w:num w:numId="37">
    <w:abstractNumId w:val="33"/>
  </w:num>
  <w:num w:numId="38">
    <w:abstractNumId w:val="2"/>
  </w:num>
  <w:num w:numId="39">
    <w:abstractNumId w:val="10"/>
  </w:num>
  <w:num w:numId="40">
    <w:abstractNumId w:val="39"/>
  </w:num>
  <w:num w:numId="41">
    <w:abstractNumId w:val="13"/>
  </w:num>
  <w:num w:numId="42">
    <w:abstractNumId w:val="35"/>
  </w:num>
  <w:num w:numId="43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A2E"/>
    <w:rsid w:val="000034BA"/>
    <w:rsid w:val="00040A64"/>
    <w:rsid w:val="0004196C"/>
    <w:rsid w:val="00054683"/>
    <w:rsid w:val="00066306"/>
    <w:rsid w:val="000A005E"/>
    <w:rsid w:val="000C28CE"/>
    <w:rsid w:val="000D405F"/>
    <w:rsid w:val="0016379E"/>
    <w:rsid w:val="00174C8B"/>
    <w:rsid w:val="00175044"/>
    <w:rsid w:val="00180BF4"/>
    <w:rsid w:val="00187380"/>
    <w:rsid w:val="001A104D"/>
    <w:rsid w:val="001A70DA"/>
    <w:rsid w:val="001C5E9A"/>
    <w:rsid w:val="001D246F"/>
    <w:rsid w:val="001D6839"/>
    <w:rsid w:val="001F3DF9"/>
    <w:rsid w:val="00214BC0"/>
    <w:rsid w:val="00215664"/>
    <w:rsid w:val="002171E3"/>
    <w:rsid w:val="00226371"/>
    <w:rsid w:val="00226907"/>
    <w:rsid w:val="002431D5"/>
    <w:rsid w:val="00285657"/>
    <w:rsid w:val="002D0994"/>
    <w:rsid w:val="002D565F"/>
    <w:rsid w:val="002D6D76"/>
    <w:rsid w:val="003113B1"/>
    <w:rsid w:val="00314DF0"/>
    <w:rsid w:val="003317C3"/>
    <w:rsid w:val="00355522"/>
    <w:rsid w:val="0037389A"/>
    <w:rsid w:val="00375753"/>
    <w:rsid w:val="003A669B"/>
    <w:rsid w:val="003C12DA"/>
    <w:rsid w:val="003F0796"/>
    <w:rsid w:val="003F3229"/>
    <w:rsid w:val="00415665"/>
    <w:rsid w:val="00423C53"/>
    <w:rsid w:val="00424954"/>
    <w:rsid w:val="00444CA0"/>
    <w:rsid w:val="00460FA3"/>
    <w:rsid w:val="0047323A"/>
    <w:rsid w:val="004A527A"/>
    <w:rsid w:val="004B425C"/>
    <w:rsid w:val="004C6635"/>
    <w:rsid w:val="004D0B22"/>
    <w:rsid w:val="00507C06"/>
    <w:rsid w:val="00512304"/>
    <w:rsid w:val="00553DC4"/>
    <w:rsid w:val="005544A3"/>
    <w:rsid w:val="0056080A"/>
    <w:rsid w:val="0057165F"/>
    <w:rsid w:val="00582496"/>
    <w:rsid w:val="00596D2F"/>
    <w:rsid w:val="005A3DC7"/>
    <w:rsid w:val="005A558D"/>
    <w:rsid w:val="005B0EAC"/>
    <w:rsid w:val="005D5948"/>
    <w:rsid w:val="005E512C"/>
    <w:rsid w:val="0060620A"/>
    <w:rsid w:val="00641818"/>
    <w:rsid w:val="00641CEA"/>
    <w:rsid w:val="00653596"/>
    <w:rsid w:val="00691A4C"/>
    <w:rsid w:val="006A22F4"/>
    <w:rsid w:val="0070251B"/>
    <w:rsid w:val="00720D45"/>
    <w:rsid w:val="007338B3"/>
    <w:rsid w:val="00733990"/>
    <w:rsid w:val="007437B9"/>
    <w:rsid w:val="00762202"/>
    <w:rsid w:val="0076398B"/>
    <w:rsid w:val="00773856"/>
    <w:rsid w:val="007B3C94"/>
    <w:rsid w:val="007D081B"/>
    <w:rsid w:val="007D7B3E"/>
    <w:rsid w:val="008317BD"/>
    <w:rsid w:val="0083733E"/>
    <w:rsid w:val="008405D4"/>
    <w:rsid w:val="008421E0"/>
    <w:rsid w:val="008540D6"/>
    <w:rsid w:val="00887E48"/>
    <w:rsid w:val="00890E3E"/>
    <w:rsid w:val="008A4CEE"/>
    <w:rsid w:val="008C7FB5"/>
    <w:rsid w:val="008D2717"/>
    <w:rsid w:val="008E5745"/>
    <w:rsid w:val="00915B16"/>
    <w:rsid w:val="00923953"/>
    <w:rsid w:val="009248F0"/>
    <w:rsid w:val="00926D31"/>
    <w:rsid w:val="009306AF"/>
    <w:rsid w:val="00936EF1"/>
    <w:rsid w:val="00945772"/>
    <w:rsid w:val="009461B0"/>
    <w:rsid w:val="009554FF"/>
    <w:rsid w:val="009D4A2E"/>
    <w:rsid w:val="009D782D"/>
    <w:rsid w:val="009F3BFC"/>
    <w:rsid w:val="009F5BD8"/>
    <w:rsid w:val="00A13F90"/>
    <w:rsid w:val="00A51D7F"/>
    <w:rsid w:val="00A5744B"/>
    <w:rsid w:val="00A8234F"/>
    <w:rsid w:val="00A94736"/>
    <w:rsid w:val="00A965EC"/>
    <w:rsid w:val="00AC08F8"/>
    <w:rsid w:val="00AE1BE2"/>
    <w:rsid w:val="00AE444D"/>
    <w:rsid w:val="00AE6327"/>
    <w:rsid w:val="00AE6699"/>
    <w:rsid w:val="00B466B6"/>
    <w:rsid w:val="00B50AA3"/>
    <w:rsid w:val="00B74D68"/>
    <w:rsid w:val="00BA24E5"/>
    <w:rsid w:val="00BA7576"/>
    <w:rsid w:val="00BB0FF6"/>
    <w:rsid w:val="00BD6BD7"/>
    <w:rsid w:val="00BE0675"/>
    <w:rsid w:val="00BE1726"/>
    <w:rsid w:val="00C026E8"/>
    <w:rsid w:val="00C10743"/>
    <w:rsid w:val="00C17E17"/>
    <w:rsid w:val="00C305C7"/>
    <w:rsid w:val="00C371EB"/>
    <w:rsid w:val="00C37B1D"/>
    <w:rsid w:val="00C57EA2"/>
    <w:rsid w:val="00C6610A"/>
    <w:rsid w:val="00C666DE"/>
    <w:rsid w:val="00C67377"/>
    <w:rsid w:val="00C67E41"/>
    <w:rsid w:val="00C94884"/>
    <w:rsid w:val="00CC384D"/>
    <w:rsid w:val="00CC610C"/>
    <w:rsid w:val="00CD375E"/>
    <w:rsid w:val="00CF345B"/>
    <w:rsid w:val="00CF6B77"/>
    <w:rsid w:val="00D168E9"/>
    <w:rsid w:val="00D324BA"/>
    <w:rsid w:val="00D6045F"/>
    <w:rsid w:val="00D63B9A"/>
    <w:rsid w:val="00D76B22"/>
    <w:rsid w:val="00D96545"/>
    <w:rsid w:val="00DB5F11"/>
    <w:rsid w:val="00E03AA1"/>
    <w:rsid w:val="00E22C51"/>
    <w:rsid w:val="00E539FF"/>
    <w:rsid w:val="00E5440A"/>
    <w:rsid w:val="00E56819"/>
    <w:rsid w:val="00E62B35"/>
    <w:rsid w:val="00E801ED"/>
    <w:rsid w:val="00E831D8"/>
    <w:rsid w:val="00E96F7F"/>
    <w:rsid w:val="00EF1FF7"/>
    <w:rsid w:val="00F13D8F"/>
    <w:rsid w:val="00F148D2"/>
    <w:rsid w:val="00F150B6"/>
    <w:rsid w:val="00F249A4"/>
    <w:rsid w:val="00F65C84"/>
    <w:rsid w:val="00F839F8"/>
    <w:rsid w:val="00F8605B"/>
    <w:rsid w:val="00F952B2"/>
    <w:rsid w:val="00FA440D"/>
    <w:rsid w:val="00FA71B0"/>
    <w:rsid w:val="00FB1E8B"/>
    <w:rsid w:val="00FB5BDD"/>
    <w:rsid w:val="00FE6423"/>
    <w:rsid w:val="00FF0F51"/>
    <w:rsid w:val="00FF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4F8926"/>
  <w14:defaultImageDpi w14:val="300"/>
  <w15:chartTrackingRefBased/>
  <w15:docId w15:val="{46608E3C-F897-48AF-B539-D0231716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D6839"/>
  </w:style>
  <w:style w:type="paragraph" w:styleId="Titolo2">
    <w:name w:val="heading 2"/>
    <w:basedOn w:val="Normale"/>
    <w:next w:val="Normale"/>
    <w:qFormat/>
    <w:rsid w:val="001D6839"/>
    <w:pPr>
      <w:keepNext/>
      <w:widowControl w:val="0"/>
      <w:ind w:left="4395" w:hanging="1701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FE642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82496"/>
    <w:pPr>
      <w:keepNext/>
      <w:keepLines/>
      <w:widowControl w:val="0"/>
      <w:suppressAutoHyphens/>
      <w:autoSpaceDN w:val="0"/>
      <w:spacing w:before="40"/>
      <w:textAlignment w:val="baseline"/>
      <w:outlineLvl w:val="3"/>
    </w:pPr>
    <w:rPr>
      <w:rFonts w:ascii="Calibri Light" w:hAnsi="Calibri Light" w:cs="Mangal"/>
      <w:i/>
      <w:iCs/>
      <w:color w:val="2F5496"/>
      <w:kern w:val="3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D683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D683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D6839"/>
    <w:rPr>
      <w:color w:val="0000FF"/>
      <w:u w:val="single"/>
    </w:rPr>
  </w:style>
  <w:style w:type="paragraph" w:styleId="Corpotesto">
    <w:name w:val="Body Text"/>
    <w:basedOn w:val="Normale"/>
    <w:rsid w:val="00CF345B"/>
    <w:pPr>
      <w:widowControl w:val="0"/>
      <w:suppressAutoHyphens/>
      <w:spacing w:after="120"/>
    </w:pPr>
    <w:rPr>
      <w:rFonts w:eastAsia="Arial Unicode MS"/>
      <w:sz w:val="24"/>
      <w:lang w:val="en-US"/>
    </w:rPr>
  </w:style>
  <w:style w:type="paragraph" w:styleId="Corpodeltesto2">
    <w:name w:val="Body Text 2"/>
    <w:basedOn w:val="Normale"/>
    <w:rsid w:val="00CF345B"/>
    <w:pPr>
      <w:spacing w:after="120" w:line="480" w:lineRule="auto"/>
    </w:pPr>
  </w:style>
  <w:style w:type="paragraph" w:styleId="Titolo">
    <w:name w:val="Title"/>
    <w:basedOn w:val="Normale"/>
    <w:next w:val="Sottotitolo"/>
    <w:qFormat/>
    <w:rsid w:val="00CF345B"/>
    <w:pPr>
      <w:widowControl w:val="0"/>
      <w:suppressAutoHyphens/>
      <w:jc w:val="center"/>
    </w:pPr>
    <w:rPr>
      <w:rFonts w:eastAsia="Arial Unicode MS"/>
      <w:b/>
      <w:sz w:val="24"/>
      <w:lang w:val="en-US"/>
    </w:rPr>
  </w:style>
  <w:style w:type="paragraph" w:styleId="Sottotitolo">
    <w:name w:val="Subtitle"/>
    <w:basedOn w:val="Normale"/>
    <w:qFormat/>
    <w:rsid w:val="00CF345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rsid w:val="008A4CEE"/>
    <w:rPr>
      <w:rFonts w:ascii="Tahoma" w:hAnsi="Tahoma" w:cs="Tahoma"/>
      <w:sz w:val="16"/>
      <w:szCs w:val="16"/>
    </w:rPr>
  </w:style>
  <w:style w:type="paragraph" w:customStyle="1" w:styleId="intestazionescuola">
    <w:name w:val="intestazionescuola"/>
    <w:basedOn w:val="Testonormale"/>
    <w:qFormat/>
    <w:rsid w:val="00054683"/>
    <w:pPr>
      <w:pBdr>
        <w:top w:val="single" w:sz="12" w:space="1" w:color="auto"/>
        <w:bottom w:val="single" w:sz="12" w:space="1" w:color="auto"/>
        <w:right w:val="single" w:sz="12" w:space="4" w:color="auto"/>
      </w:pBdr>
      <w:jc w:val="right"/>
    </w:pPr>
    <w:rPr>
      <w:rFonts w:ascii="Arial" w:hAnsi="Arial" w:cs="Arial"/>
      <w:i/>
      <w:noProof/>
      <w:color w:val="000000"/>
      <w:sz w:val="36"/>
      <w:szCs w:val="24"/>
    </w:rPr>
  </w:style>
  <w:style w:type="paragraph" w:styleId="Testonormale">
    <w:name w:val="Plain Text"/>
    <w:basedOn w:val="Normale"/>
    <w:link w:val="TestonormaleCarattere"/>
    <w:rsid w:val="00054683"/>
    <w:rPr>
      <w:rFonts w:ascii="Courier" w:hAnsi="Courier"/>
      <w:sz w:val="21"/>
      <w:szCs w:val="21"/>
      <w:lang w:val="x-none" w:eastAsia="x-none"/>
    </w:rPr>
  </w:style>
  <w:style w:type="character" w:customStyle="1" w:styleId="TestonormaleCarattere">
    <w:name w:val="Testo normale Carattere"/>
    <w:link w:val="Testonormale"/>
    <w:rsid w:val="00054683"/>
    <w:rPr>
      <w:rFonts w:ascii="Courier" w:hAnsi="Courier"/>
      <w:sz w:val="21"/>
      <w:szCs w:val="21"/>
    </w:rPr>
  </w:style>
  <w:style w:type="paragraph" w:customStyle="1" w:styleId="Grigliamedia1-Colore21">
    <w:name w:val="Griglia media 1 - Colore 21"/>
    <w:basedOn w:val="Normale"/>
    <w:uiPriority w:val="34"/>
    <w:qFormat/>
    <w:rsid w:val="0016379E"/>
    <w:pPr>
      <w:ind w:left="720"/>
      <w:contextualSpacing/>
    </w:pPr>
  </w:style>
  <w:style w:type="character" w:customStyle="1" w:styleId="Titolo3Carattere">
    <w:name w:val="Titolo 3 Carattere"/>
    <w:link w:val="Titolo3"/>
    <w:rsid w:val="00FE6423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sto">
    <w:name w:val="testo"/>
    <w:basedOn w:val="Normale"/>
    <w:rsid w:val="00FE6423"/>
    <w:pPr>
      <w:widowControl w:val="0"/>
      <w:tabs>
        <w:tab w:val="left" w:pos="0"/>
      </w:tabs>
      <w:suppressAutoHyphens/>
      <w:spacing w:before="120"/>
      <w:jc w:val="both"/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FE64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B466B6"/>
    <w:pPr>
      <w:spacing w:before="100" w:beforeAutospacing="1" w:after="100" w:afterAutospacing="1"/>
    </w:pPr>
    <w:rPr>
      <w:sz w:val="24"/>
      <w:szCs w:val="24"/>
    </w:rPr>
  </w:style>
  <w:style w:type="paragraph" w:customStyle="1" w:styleId="Normale1">
    <w:name w:val="Normale1"/>
    <w:rsid w:val="004B425C"/>
  </w:style>
  <w:style w:type="table" w:customStyle="1" w:styleId="TableNormal">
    <w:name w:val="Table Normal"/>
    <w:rsid w:val="0021566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2156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</w:rPr>
  </w:style>
  <w:style w:type="character" w:customStyle="1" w:styleId="Titolo4Carattere">
    <w:name w:val="Titolo 4 Carattere"/>
    <w:link w:val="Titolo4"/>
    <w:uiPriority w:val="9"/>
    <w:rsid w:val="00582496"/>
    <w:rPr>
      <w:rFonts w:ascii="Calibri Light" w:hAnsi="Calibri Light" w:cs="Mangal"/>
      <w:i/>
      <w:iCs/>
      <w:color w:val="2F5496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582496"/>
    <w:pPr>
      <w:suppressAutoHyphens/>
      <w:autoSpaceDN w:val="0"/>
      <w:spacing w:after="160" w:line="251" w:lineRule="auto"/>
      <w:textAlignment w:val="baseline"/>
    </w:pPr>
    <w:rPr>
      <w:kern w:val="3"/>
      <w:lang w:eastAsia="zh-CN"/>
    </w:rPr>
  </w:style>
  <w:style w:type="numbering" w:customStyle="1" w:styleId="WW8Num2">
    <w:name w:val="WW8Num2"/>
    <w:basedOn w:val="Nessunelenco"/>
    <w:rsid w:val="00582496"/>
    <w:pPr>
      <w:numPr>
        <w:numId w:val="29"/>
      </w:numPr>
    </w:pPr>
  </w:style>
  <w:style w:type="numbering" w:customStyle="1" w:styleId="WWNum1">
    <w:name w:val="WWNum1"/>
    <w:basedOn w:val="Nessunelenco"/>
    <w:rsid w:val="00C026E8"/>
    <w:pPr>
      <w:numPr>
        <w:numId w:val="31"/>
      </w:numPr>
    </w:pPr>
  </w:style>
  <w:style w:type="numbering" w:customStyle="1" w:styleId="WWNum3">
    <w:name w:val="WWNum3"/>
    <w:basedOn w:val="Nessunelenco"/>
    <w:rsid w:val="00C026E8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%20Agostini\AppData\Roaming\Microsoft\Templates\Circolar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 2017</Template>
  <TotalTime>0</TotalTime>
  <Pages>28</Pages>
  <Words>7175</Words>
  <Characters>40904</Characters>
  <Application>Microsoft Office Word</Application>
  <DocSecurity>0</DocSecurity>
  <Lines>340</Lines>
  <Paragraphs>95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Istituto Superiore  Statale</vt:lpstr>
      <vt:lpstr>    PROGRAMMI SVOLTI NELL’ANNO SCOLASTICO 2019/2020</vt:lpstr>
    </vt:vector>
  </TitlesOfParts>
  <Company>Hewlett-Packard Company</Company>
  <LinksUpToDate>false</LinksUpToDate>
  <CharactersWithSpaces>47984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 Statale</dc:title>
  <dc:subject/>
  <dc:creator>DS</dc:creator>
  <cp:keywords/>
  <cp:lastModifiedBy>Alessandro Ghezzi</cp:lastModifiedBy>
  <cp:revision>35</cp:revision>
  <cp:lastPrinted>2021-05-14T08:54:00Z</cp:lastPrinted>
  <dcterms:created xsi:type="dcterms:W3CDTF">2021-04-26T15:21:00Z</dcterms:created>
  <dcterms:modified xsi:type="dcterms:W3CDTF">2021-05-14T08:54:00Z</dcterms:modified>
</cp:coreProperties>
</file>