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95CEB" w:rsidRPr="00B95CE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95CEB" w:rsidRDefault="0002683B">
            <w:pPr>
              <w:spacing w:after="0" w:line="240" w:lineRule="auto"/>
              <w:jc w:val="center"/>
              <w:rPr>
                <w:b/>
              </w:rPr>
            </w:pPr>
            <w:r w:rsidRPr="00B95CEB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B95CEB" w:rsidRPr="00B95CEB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B95CEB" w:rsidRDefault="00B8686C" w:rsidP="00D31DC0">
            <w:pPr>
              <w:spacing w:after="0" w:line="240" w:lineRule="auto"/>
              <w:jc w:val="center"/>
            </w:pPr>
            <w:r w:rsidRPr="00B95CEB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054BD001" w:rsidR="00B8686C" w:rsidRPr="00B95CEB" w:rsidRDefault="00177D62" w:rsidP="00D31DC0">
            <w:pPr>
              <w:snapToGrid w:val="0"/>
              <w:spacing w:after="0" w:line="240" w:lineRule="auto"/>
              <w:jc w:val="center"/>
            </w:pPr>
            <w:r w:rsidRPr="00B95CEB">
              <w:rPr>
                <w:rFonts w:ascii="Arial" w:hAnsi="Arial" w:cs="Arial"/>
                <w:b/>
                <w:sz w:val="28"/>
              </w:rPr>
              <w:t>Matematica</w:t>
            </w:r>
          </w:p>
        </w:tc>
      </w:tr>
      <w:tr w:rsidR="00B95CEB" w:rsidRPr="00B95CEB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B95CEB" w:rsidRDefault="00B8686C" w:rsidP="00D31DC0">
            <w:pPr>
              <w:spacing w:after="0" w:line="240" w:lineRule="auto"/>
              <w:jc w:val="center"/>
            </w:pPr>
            <w:r w:rsidRPr="00B95CEB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556EDC4D" w:rsidR="00B8686C" w:rsidRPr="00B95CEB" w:rsidRDefault="00177D62" w:rsidP="00B8686C">
            <w:pPr>
              <w:snapToGrid w:val="0"/>
              <w:spacing w:after="0" w:line="240" w:lineRule="auto"/>
              <w:jc w:val="center"/>
            </w:pPr>
            <w:r w:rsidRPr="00B95CEB">
              <w:rPr>
                <w:rFonts w:ascii="Arial" w:hAnsi="Arial" w:cs="Arial"/>
                <w:b/>
                <w:sz w:val="22"/>
              </w:rPr>
              <w:t>V L</w:t>
            </w:r>
          </w:p>
        </w:tc>
      </w:tr>
      <w:tr w:rsidR="00B95CEB" w:rsidRPr="00B95CE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B95CEB" w:rsidRDefault="008E532B">
            <w:pPr>
              <w:spacing w:after="0" w:line="240" w:lineRule="auto"/>
              <w:jc w:val="center"/>
            </w:pPr>
            <w:r w:rsidRPr="00B95CEB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0DE4E897" w:rsidR="008E532B" w:rsidRPr="00B95CEB" w:rsidRDefault="00177D62">
            <w:pPr>
              <w:snapToGrid w:val="0"/>
              <w:spacing w:after="0" w:line="240" w:lineRule="auto"/>
              <w:jc w:val="center"/>
            </w:pPr>
            <w:r w:rsidRPr="00B95CEB">
              <w:rPr>
                <w:rFonts w:ascii="Arial" w:hAnsi="Arial" w:cs="Arial"/>
                <w:b/>
                <w:sz w:val="22"/>
              </w:rPr>
              <w:t>Foglia Manzillo Giuseppina</w:t>
            </w:r>
          </w:p>
        </w:tc>
      </w:tr>
    </w:tbl>
    <w:p w14:paraId="37498331" w14:textId="1F05781C" w:rsidR="00364B3D" w:rsidRPr="00B95CEB" w:rsidRDefault="00364B3D" w:rsidP="00364B3D">
      <w:pPr>
        <w:pStyle w:val="Titolo3"/>
        <w:spacing w:before="360"/>
      </w:pPr>
      <w:r w:rsidRPr="00B95CEB">
        <w:t>PROGRAMMA EFFETTIVAMENTE SVOLTO FINO AL 15 MAGGIO 20</w:t>
      </w:r>
      <w:r w:rsidR="008E5051" w:rsidRPr="00B95CEB">
        <w:t>2</w:t>
      </w:r>
      <w:r w:rsidR="0033616C" w:rsidRPr="00B95CEB">
        <w:t>1</w:t>
      </w:r>
    </w:p>
    <w:p w14:paraId="2FDD9913" w14:textId="77777777" w:rsidR="00177D62" w:rsidRPr="00B95CEB" w:rsidRDefault="00177D62" w:rsidP="00177D62"/>
    <w:p w14:paraId="3C1DFAFD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  <w:b/>
          <w:bCs/>
        </w:rPr>
        <w:t>Le funzioni e le loro proprietà</w:t>
      </w:r>
    </w:p>
    <w:p w14:paraId="6532A15C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Le funzioni reali di variabile reale</w:t>
      </w:r>
    </w:p>
    <w:p w14:paraId="62654460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B95CEB">
        <w:rPr>
          <w:rFonts w:ascii="Arial" w:hAnsi="Arial" w:cs="Arial"/>
        </w:rPr>
        <w:t>Le proprietà delle funzioni e la loro composizione</w:t>
      </w:r>
    </w:p>
    <w:p w14:paraId="61FCFDAD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  <w:b/>
          <w:bCs/>
        </w:rPr>
        <w:t>I limiti</w:t>
      </w:r>
    </w:p>
    <w:p w14:paraId="419CB7C7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Gli intervalli e gli intorni</w:t>
      </w:r>
    </w:p>
    <w:p w14:paraId="344336A5" w14:textId="03242130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 xml:space="preserve">La definizione di </w:t>
      </w:r>
      <w:r w:rsidRPr="00B95CEB">
        <w:fldChar w:fldCharType="begin"/>
      </w:r>
      <w:r w:rsidRPr="00B95CEB">
        <w:instrText xml:space="preserve"> QUOTE  </w:instrText>
      </w:r>
      <w:r w:rsidRPr="00B95CEB">
        <w:rPr>
          <w:position w:val="-8"/>
        </w:rPr>
        <w:fldChar w:fldCharType="separate"/>
      </w:r>
      <w:r w:rsidR="00B95CEB" w:rsidRPr="00B95CEB">
        <w:rPr>
          <w:noProof/>
          <w:position w:val="-8"/>
        </w:rPr>
        <w:drawing>
          <wp:inline distT="0" distB="0" distL="0" distR="0" wp14:anchorId="0AA79815" wp14:editId="1D55E44D">
            <wp:extent cx="1074420" cy="198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EB">
        <w:rPr>
          <w:position w:val="-8"/>
        </w:rPr>
        <w:fldChar w:fldCharType="end"/>
      </w:r>
      <w:r w:rsidRPr="00B95CEB">
        <w:rPr>
          <w:rFonts w:ascii="Arial" w:hAnsi="Arial" w:cs="Arial"/>
        </w:rPr>
        <w:t xml:space="preserve">     </w:t>
      </w:r>
    </w:p>
    <w:p w14:paraId="11941A42" w14:textId="31B61A6C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 xml:space="preserve">La definizione di </w:t>
      </w:r>
      <w:r w:rsidRPr="00B95CEB">
        <w:fldChar w:fldCharType="begin"/>
      </w:r>
      <w:r w:rsidRPr="00B95CEB">
        <w:instrText xml:space="preserve"> QUOTE  </w:instrText>
      </w:r>
      <w:r w:rsidRPr="00B95CEB">
        <w:rPr>
          <w:position w:val="-8"/>
        </w:rPr>
        <w:fldChar w:fldCharType="separate"/>
      </w:r>
      <w:r w:rsidR="00B95CEB" w:rsidRPr="00B95CEB">
        <w:rPr>
          <w:noProof/>
          <w:position w:val="-8"/>
        </w:rPr>
        <w:drawing>
          <wp:inline distT="0" distB="0" distL="0" distR="0" wp14:anchorId="5A821D9E" wp14:editId="2915504B">
            <wp:extent cx="1150620" cy="1981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EB">
        <w:rPr>
          <w:position w:val="-8"/>
        </w:rPr>
        <w:fldChar w:fldCharType="end"/>
      </w:r>
    </w:p>
    <w:p w14:paraId="79BFFFEF" w14:textId="27663EDD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 xml:space="preserve">La definizione di </w:t>
      </w:r>
      <w:r w:rsidRPr="00B95CEB">
        <w:fldChar w:fldCharType="begin"/>
      </w:r>
      <w:r w:rsidRPr="00B95CEB">
        <w:instrText xml:space="preserve"> QUOTE  </w:instrText>
      </w:r>
      <w:r w:rsidRPr="00B95CEB">
        <w:rPr>
          <w:position w:val="-5"/>
        </w:rPr>
        <w:fldChar w:fldCharType="separate"/>
      </w:r>
      <w:r w:rsidR="00B95CEB" w:rsidRPr="00B95CEB">
        <w:rPr>
          <w:noProof/>
          <w:position w:val="-5"/>
        </w:rPr>
        <w:drawing>
          <wp:inline distT="0" distB="0" distL="0" distR="0" wp14:anchorId="4CB714E2" wp14:editId="456DFBEB">
            <wp:extent cx="1051560" cy="1828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EB">
        <w:rPr>
          <w:position w:val="-5"/>
        </w:rPr>
        <w:fldChar w:fldCharType="end"/>
      </w:r>
    </w:p>
    <w:p w14:paraId="55CA693C" w14:textId="106E59C8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 xml:space="preserve">La definizione di </w:t>
      </w:r>
      <w:r w:rsidRPr="00B95CEB">
        <w:fldChar w:fldCharType="begin"/>
      </w:r>
      <w:r w:rsidRPr="00B95CEB">
        <w:instrText xml:space="preserve"> QUOTE  </w:instrText>
      </w:r>
      <w:r w:rsidRPr="00B95CEB">
        <w:rPr>
          <w:position w:val="-5"/>
        </w:rPr>
        <w:fldChar w:fldCharType="separate"/>
      </w:r>
      <w:r w:rsidR="00B95CEB" w:rsidRPr="00B95CEB">
        <w:rPr>
          <w:noProof/>
          <w:position w:val="-5"/>
        </w:rPr>
        <w:drawing>
          <wp:inline distT="0" distB="0" distL="0" distR="0" wp14:anchorId="26A8FDD1" wp14:editId="7383555A">
            <wp:extent cx="1127760" cy="1828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EB">
        <w:rPr>
          <w:position w:val="-5"/>
        </w:rPr>
        <w:fldChar w:fldCharType="end"/>
      </w:r>
    </w:p>
    <w:p w14:paraId="513414E9" w14:textId="77777777" w:rsidR="00177D62" w:rsidRPr="00B95CEB" w:rsidRDefault="00177D62" w:rsidP="00177D62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Arial" w:hAnsi="Arial" w:cs="Arial"/>
          <w:b/>
        </w:rPr>
      </w:pPr>
      <w:r w:rsidRPr="00B95CEB">
        <w:rPr>
          <w:rFonts w:ascii="Arial" w:hAnsi="Arial" w:cs="Arial"/>
        </w:rPr>
        <w:t>Primi teoremi sui limiti (teorema di unicità del limite, teorema di permanenza del segno, teorema del confronto)</w:t>
      </w:r>
    </w:p>
    <w:p w14:paraId="561320FC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  <w:b/>
        </w:rPr>
        <w:t>Il calcolo dei limiti</w:t>
      </w:r>
    </w:p>
    <w:p w14:paraId="36E5446E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Le operazioni sui limiti</w:t>
      </w:r>
    </w:p>
    <w:p w14:paraId="147F047C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Le forme indeterminate</w:t>
      </w:r>
    </w:p>
    <w:p w14:paraId="67DBB853" w14:textId="09F7017E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 xml:space="preserve">Le funzioni continue </w:t>
      </w:r>
    </w:p>
    <w:p w14:paraId="733B3997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I punti di discontinuità di una funzione</w:t>
      </w:r>
    </w:p>
    <w:p w14:paraId="421D5635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B95CEB">
        <w:rPr>
          <w:rFonts w:ascii="Arial" w:hAnsi="Arial" w:cs="Arial"/>
        </w:rPr>
        <w:t>Gli asintoti, il grafico probabile di una funzione</w:t>
      </w:r>
    </w:p>
    <w:p w14:paraId="7A810EEF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  <w:b/>
          <w:bCs/>
        </w:rPr>
        <w:t>La derivata di una funzione</w:t>
      </w:r>
    </w:p>
    <w:p w14:paraId="4426E54E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La derivata di una funzione</w:t>
      </w:r>
    </w:p>
    <w:p w14:paraId="2337AC31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La retta tangente al grafico di una funzione</w:t>
      </w:r>
    </w:p>
    <w:p w14:paraId="29D598E3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La continuità e la derivabilità</w:t>
      </w:r>
    </w:p>
    <w:p w14:paraId="02570214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Le derivate fondamentali</w:t>
      </w:r>
    </w:p>
    <w:p w14:paraId="5EF762ED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I teoremi sul calcolo delle derivate</w:t>
      </w:r>
    </w:p>
    <w:p w14:paraId="539AF7A3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La derivata di una funzione composta</w:t>
      </w:r>
    </w:p>
    <w:p w14:paraId="7B1B1B60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Le derivate di ordine superiore al primo</w:t>
      </w:r>
    </w:p>
    <w:p w14:paraId="55F74EE9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  <w:b/>
          <w:bCs/>
        </w:rPr>
        <w:t>Lo studio delle funzioni</w:t>
      </w:r>
    </w:p>
    <w:p w14:paraId="0B9B1A6A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Le funzioni crescenti, decrescenti e le derivate</w:t>
      </w:r>
    </w:p>
    <w:p w14:paraId="5850F8D9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I massimi, i minimi e i flessi</w:t>
      </w:r>
    </w:p>
    <w:p w14:paraId="35677A58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Massimi, minimi, flessi e derivata prima</w:t>
      </w:r>
    </w:p>
    <w:p w14:paraId="5DCD4FD1" w14:textId="77777777" w:rsidR="00177D62" w:rsidRPr="00B95CEB" w:rsidRDefault="00177D62" w:rsidP="00177D62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t>Flessi e derivata seconda</w:t>
      </w:r>
    </w:p>
    <w:p w14:paraId="4722F00D" w14:textId="3C033120" w:rsidR="00E74313" w:rsidRPr="00E74313" w:rsidRDefault="00177D62" w:rsidP="00E74313">
      <w:pPr>
        <w:numPr>
          <w:ilvl w:val="0"/>
          <w:numId w:val="1"/>
        </w:numPr>
        <w:rPr>
          <w:rFonts w:ascii="Arial" w:hAnsi="Arial" w:cs="Arial"/>
        </w:rPr>
      </w:pPr>
      <w:r w:rsidRPr="00B95CEB">
        <w:rPr>
          <w:rFonts w:ascii="Arial" w:hAnsi="Arial" w:cs="Arial"/>
        </w:rPr>
        <w:lastRenderedPageBreak/>
        <w:t>Lo studio di una funzione.</w:t>
      </w:r>
      <w:r w:rsidR="00E74313" w:rsidRPr="00E74313">
        <w:t xml:space="preserve"> </w:t>
      </w:r>
    </w:p>
    <w:p w14:paraId="287BFA91" w14:textId="225FF931" w:rsidR="00177D62" w:rsidRDefault="00177D62" w:rsidP="00177D62">
      <w:pPr>
        <w:numPr>
          <w:ilvl w:val="0"/>
          <w:numId w:val="1"/>
        </w:numPr>
        <w:rPr>
          <w:rFonts w:ascii="Arial" w:hAnsi="Arial" w:cs="Arial"/>
        </w:rPr>
      </w:pPr>
    </w:p>
    <w:p w14:paraId="60E72AD5" w14:textId="2DF930D6" w:rsidR="003F5FF8" w:rsidRPr="003D4A20" w:rsidRDefault="003F5FF8" w:rsidP="00E74313">
      <w:pPr>
        <w:rPr>
          <w:rFonts w:ascii="Arial" w:hAnsi="Arial" w:cs="Arial"/>
          <w:b/>
          <w:bCs/>
        </w:rPr>
      </w:pPr>
      <w:r w:rsidRPr="003D4A20">
        <w:rPr>
          <w:rFonts w:ascii="Arial" w:hAnsi="Arial" w:cs="Arial"/>
          <w:b/>
          <w:bCs/>
        </w:rPr>
        <w:t>Applicazione delle funzioni esponenziali e logaritmiche nell’ambito dell’educazione civica</w:t>
      </w:r>
    </w:p>
    <w:p w14:paraId="2006F282" w14:textId="37395831" w:rsidR="003F5FF8" w:rsidRPr="003D4A20" w:rsidRDefault="003F5FF8" w:rsidP="00E74313">
      <w:pPr>
        <w:rPr>
          <w:rFonts w:ascii="Arial" w:hAnsi="Arial" w:cs="Arial"/>
        </w:rPr>
      </w:pPr>
      <w:r w:rsidRPr="003D4A20">
        <w:rPr>
          <w:rFonts w:ascii="Arial" w:hAnsi="Arial" w:cs="Arial"/>
        </w:rPr>
        <w:t>Dinamica delle popolazioni</w:t>
      </w:r>
      <w:r w:rsidR="00FB7B5D" w:rsidRPr="003D4A20">
        <w:rPr>
          <w:rFonts w:ascii="Arial" w:hAnsi="Arial" w:cs="Arial"/>
        </w:rPr>
        <w:t>: i</w:t>
      </w:r>
      <w:r w:rsidRPr="003D4A20">
        <w:rPr>
          <w:rFonts w:ascii="Arial" w:hAnsi="Arial" w:cs="Arial"/>
        </w:rPr>
        <w:t xml:space="preserve">l modello di </w:t>
      </w:r>
      <w:proofErr w:type="spellStart"/>
      <w:r w:rsidRPr="003D4A20">
        <w:rPr>
          <w:rFonts w:ascii="Arial" w:hAnsi="Arial" w:cs="Arial"/>
        </w:rPr>
        <w:t>Mathus</w:t>
      </w:r>
      <w:proofErr w:type="spellEnd"/>
      <w:r w:rsidRPr="003D4A20">
        <w:rPr>
          <w:rFonts w:ascii="Arial" w:hAnsi="Arial" w:cs="Arial"/>
        </w:rPr>
        <w:t>.</w:t>
      </w:r>
      <w:r w:rsidR="00FB7B5D" w:rsidRPr="003D4A20">
        <w:rPr>
          <w:rFonts w:ascii="Arial" w:hAnsi="Arial" w:cs="Arial"/>
        </w:rPr>
        <w:t xml:space="preserve"> Crescita demografica e disponibilità di risorse</w:t>
      </w:r>
    </w:p>
    <w:p w14:paraId="546675E0" w14:textId="7D04ABA2" w:rsidR="00FB7B5D" w:rsidRPr="003D4A20" w:rsidRDefault="00FB7B5D" w:rsidP="00E74313">
      <w:pPr>
        <w:rPr>
          <w:rFonts w:ascii="Arial" w:hAnsi="Arial" w:cs="Arial"/>
        </w:rPr>
      </w:pPr>
      <w:r w:rsidRPr="003D4A20">
        <w:rPr>
          <w:rFonts w:ascii="Arial" w:hAnsi="Arial" w:cs="Arial"/>
        </w:rPr>
        <w:t>La crescita esponenziale dei contagi da Covid 19</w:t>
      </w:r>
    </w:p>
    <w:p w14:paraId="4202ED3C" w14:textId="77777777" w:rsidR="003D4A20" w:rsidRPr="003D4A20" w:rsidRDefault="003F5FF8" w:rsidP="003D4A20">
      <w:pPr>
        <w:rPr>
          <w:rFonts w:ascii="Arial" w:hAnsi="Arial" w:cs="Arial"/>
        </w:rPr>
      </w:pPr>
      <w:r w:rsidRPr="003D4A20">
        <w:rPr>
          <w:rFonts w:ascii="Arial" w:hAnsi="Arial" w:cs="Arial"/>
        </w:rPr>
        <w:t>I</w:t>
      </w:r>
      <w:r w:rsidRPr="003D4A20">
        <w:rPr>
          <w:rFonts w:ascii="Arial" w:hAnsi="Arial" w:cs="Arial"/>
        </w:rPr>
        <w:t>l livello di intensità sonora, rischi, danni e normativa sull'inquinamento acustico</w:t>
      </w:r>
      <w:r w:rsidR="003D4A20" w:rsidRPr="003D4A20">
        <w:rPr>
          <w:rFonts w:ascii="Arial" w:hAnsi="Arial" w:cs="Arial"/>
        </w:rPr>
        <w:t xml:space="preserve"> </w:t>
      </w:r>
    </w:p>
    <w:p w14:paraId="7E36BF00" w14:textId="77777777" w:rsidR="003D4A20" w:rsidRDefault="003D4A20" w:rsidP="003D4A20">
      <w:pPr>
        <w:rPr>
          <w:rFonts w:ascii="Arial" w:hAnsi="Arial" w:cs="Arial"/>
          <w:color w:val="FF0000"/>
        </w:rPr>
      </w:pPr>
    </w:p>
    <w:p w14:paraId="7E211688" w14:textId="5EE7D081" w:rsidR="003D4A20" w:rsidRPr="003D4A20" w:rsidRDefault="003D4A20" w:rsidP="003D4A20">
      <w:pPr>
        <w:rPr>
          <w:rFonts w:ascii="Arial" w:hAnsi="Arial" w:cs="Arial"/>
          <w:b/>
          <w:bCs/>
        </w:rPr>
      </w:pPr>
      <w:r w:rsidRPr="003D4A20">
        <w:rPr>
          <w:rFonts w:ascii="Arial" w:hAnsi="Arial" w:cs="Arial"/>
          <w:b/>
          <w:bCs/>
        </w:rPr>
        <w:t>Approfondimenti interdisciplinari</w:t>
      </w:r>
    </w:p>
    <w:p w14:paraId="219216B0" w14:textId="666C2C2E" w:rsidR="00E74313" w:rsidRDefault="003D4A20" w:rsidP="00E74313">
      <w:pPr>
        <w:rPr>
          <w:rFonts w:ascii="Arial" w:hAnsi="Arial" w:cs="Arial"/>
        </w:rPr>
      </w:pPr>
      <w:r>
        <w:rPr>
          <w:rFonts w:ascii="Arial" w:hAnsi="Arial" w:cs="Arial"/>
        </w:rPr>
        <w:t>Datazione con il metodo C14. Il decadimento radioattivo</w:t>
      </w:r>
    </w:p>
    <w:p w14:paraId="1CA9C2C8" w14:textId="77777777" w:rsidR="003D4A20" w:rsidRPr="00B95CEB" w:rsidRDefault="003D4A20" w:rsidP="00E74313">
      <w:pPr>
        <w:rPr>
          <w:rFonts w:ascii="Arial" w:hAnsi="Arial" w:cs="Arial"/>
        </w:rPr>
      </w:pPr>
    </w:p>
    <w:p w14:paraId="777AD8A5" w14:textId="77777777" w:rsidR="00364B3D" w:rsidRPr="00B95CEB" w:rsidRDefault="00364B3D" w:rsidP="00364B3D">
      <w:pPr>
        <w:pStyle w:val="Titolo3"/>
      </w:pPr>
      <w:r w:rsidRPr="00B95CEB">
        <w:t xml:space="preserve">PROGRAMMA CHE SI PRESUME </w:t>
      </w:r>
      <w:r w:rsidR="00EF7E55" w:rsidRPr="00B95CEB">
        <w:t>D</w:t>
      </w:r>
      <w:r w:rsidRPr="00B95CEB">
        <w:t>I SVOLGERE DOPO IL 15 MAGGIO</w:t>
      </w:r>
    </w:p>
    <w:p w14:paraId="6D127CCB" w14:textId="4D66ECB3" w:rsidR="00D86D4E" w:rsidRPr="00B95CEB" w:rsidRDefault="00B95CEB" w:rsidP="00B95CE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  <w:szCs w:val="22"/>
        </w:rPr>
      </w:pPr>
      <w:r w:rsidRPr="00B95CEB">
        <w:rPr>
          <w:sz w:val="22"/>
        </w:rPr>
        <w:t>I modelli matematici: l’uso delle funzioni per rappresentare un fenomeno reale</w:t>
      </w:r>
    </w:p>
    <w:p w14:paraId="26866319" w14:textId="63F00391" w:rsidR="00D86D4E" w:rsidRPr="00B95CEB" w:rsidRDefault="00D86D4E" w:rsidP="00D86D4E">
      <w:pPr>
        <w:pStyle w:val="testo"/>
        <w:spacing w:before="360" w:after="120"/>
        <w:rPr>
          <w:sz w:val="22"/>
        </w:rPr>
      </w:pPr>
      <w:r w:rsidRPr="00B95CEB">
        <w:rPr>
          <w:sz w:val="22"/>
        </w:rPr>
        <w:t xml:space="preserve">I sottoscritti </w:t>
      </w:r>
      <w:r w:rsidR="00177D62" w:rsidRPr="00B95CEB">
        <w:rPr>
          <w:sz w:val="22"/>
        </w:rPr>
        <w:t>Mauri</w:t>
      </w:r>
      <w:r w:rsidRPr="00B95CEB">
        <w:rPr>
          <w:sz w:val="22"/>
        </w:rPr>
        <w:t xml:space="preserve"> </w:t>
      </w:r>
      <w:r w:rsidR="00B95CEB" w:rsidRPr="00B95CEB">
        <w:rPr>
          <w:sz w:val="22"/>
        </w:rPr>
        <w:t xml:space="preserve">Silvia </w:t>
      </w:r>
      <w:r w:rsidRPr="00B95CEB">
        <w:rPr>
          <w:sz w:val="22"/>
        </w:rPr>
        <w:t xml:space="preserve">e </w:t>
      </w:r>
      <w:r w:rsidR="00177D62" w:rsidRPr="00B95CEB">
        <w:rPr>
          <w:sz w:val="22"/>
        </w:rPr>
        <w:t>Stefanoni Simone</w:t>
      </w:r>
      <w:r w:rsidRPr="00B95CEB">
        <w:rPr>
          <w:sz w:val="22"/>
        </w:rPr>
        <w:t xml:space="preserve">, studenti della classe </w:t>
      </w:r>
      <w:r w:rsidR="00177D62" w:rsidRPr="00B95CEB">
        <w:rPr>
          <w:sz w:val="22"/>
        </w:rPr>
        <w:t>V L</w:t>
      </w:r>
      <w:r w:rsidRPr="00B95CEB">
        <w:rPr>
          <w:sz w:val="22"/>
        </w:rPr>
        <w:t xml:space="preserve"> dichiarano che in data </w:t>
      </w:r>
      <w:r w:rsidR="00177D62" w:rsidRPr="00B95CEB">
        <w:rPr>
          <w:sz w:val="22"/>
        </w:rPr>
        <w:t>08/05/2021</w:t>
      </w:r>
      <w:r w:rsidRPr="00B95CEB">
        <w:rPr>
          <w:sz w:val="22"/>
        </w:rPr>
        <w:t xml:space="preserve"> è stato sottoposto alla classe il programma effettivamente svolto di </w:t>
      </w:r>
      <w:r w:rsidR="00177D62" w:rsidRPr="00B95CEB">
        <w:rPr>
          <w:sz w:val="22"/>
        </w:rPr>
        <w:t>matematica</w:t>
      </w:r>
      <w:r w:rsidRPr="00B95CEB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00"/>
        <w:gridCol w:w="435"/>
        <w:gridCol w:w="4388"/>
      </w:tblGrid>
      <w:tr w:rsidR="00B95CEB" w:rsidRPr="00B95CEB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7901E66" w14:textId="77777777" w:rsidR="00D86D4E" w:rsidRPr="00B95CE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B95CEB">
              <w:rPr>
                <w:sz w:val="22"/>
              </w:rPr>
              <w:t xml:space="preserve">F.to </w:t>
            </w:r>
          </w:p>
          <w:p w14:paraId="0C947F84" w14:textId="316A4EBC" w:rsidR="00B95CEB" w:rsidRPr="00B95CEB" w:rsidRDefault="00B95CEB" w:rsidP="008D5EE8">
            <w:pPr>
              <w:pStyle w:val="testo"/>
              <w:tabs>
                <w:tab w:val="clear" w:pos="0"/>
              </w:tabs>
              <w:jc w:val="center"/>
              <w:rPr>
                <w:i/>
                <w:iCs/>
                <w:sz w:val="22"/>
              </w:rPr>
            </w:pPr>
            <w:r w:rsidRPr="00B95CEB">
              <w:rPr>
                <w:i/>
                <w:iCs/>
                <w:sz w:val="22"/>
              </w:rPr>
              <w:t>Silvia Mauri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6627EE7" w14:textId="77777777" w:rsidR="00D86D4E" w:rsidRPr="00B95CE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B95CEB">
              <w:rPr>
                <w:sz w:val="22"/>
              </w:rPr>
              <w:t xml:space="preserve">F.to </w:t>
            </w:r>
          </w:p>
          <w:p w14:paraId="37EC9EBB" w14:textId="4295C432" w:rsidR="00B95CEB" w:rsidRPr="00B95CEB" w:rsidRDefault="00B95CEB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B95CEB">
              <w:rPr>
                <w:i/>
                <w:sz w:val="22"/>
              </w:rPr>
              <w:t>Simone Stefanoni</w:t>
            </w:r>
          </w:p>
        </w:tc>
      </w:tr>
      <w:tr w:rsidR="00B95CEB" w:rsidRPr="00B95CEB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B95CE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B95CE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B95CE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B95CEB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B95CEB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6A0366EF" w14:textId="662EB74A" w:rsidR="00D86D4E" w:rsidRPr="00B95CEB" w:rsidRDefault="00D86D4E" w:rsidP="00D86D4E">
      <w:pPr>
        <w:pStyle w:val="testo"/>
        <w:spacing w:before="360"/>
        <w:rPr>
          <w:sz w:val="22"/>
          <w:szCs w:val="22"/>
        </w:rPr>
      </w:pPr>
      <w:proofErr w:type="gramStart"/>
      <w:r w:rsidRPr="00B95CEB">
        <w:rPr>
          <w:sz w:val="22"/>
          <w:szCs w:val="22"/>
        </w:rPr>
        <w:t xml:space="preserve">Erba,  </w:t>
      </w:r>
      <w:r w:rsidR="00B95CEB" w:rsidRPr="00B95CEB">
        <w:rPr>
          <w:sz w:val="22"/>
        </w:rPr>
        <w:t>08</w:t>
      </w:r>
      <w:proofErr w:type="gramEnd"/>
      <w:r w:rsidR="00B95CEB" w:rsidRPr="00B95CEB">
        <w:rPr>
          <w:sz w:val="22"/>
        </w:rPr>
        <w:t>/05/</w:t>
      </w:r>
      <w:r w:rsidRPr="00B95CEB">
        <w:rPr>
          <w:sz w:val="22"/>
          <w:szCs w:val="22"/>
        </w:rPr>
        <w:t xml:space="preserve">2021   </w:t>
      </w:r>
    </w:p>
    <w:p w14:paraId="1F90C8C6" w14:textId="77777777" w:rsidR="00D86D4E" w:rsidRPr="00B95CEB" w:rsidRDefault="00D86D4E" w:rsidP="00D86D4E">
      <w:pPr>
        <w:pStyle w:val="testo"/>
        <w:rPr>
          <w:sz w:val="22"/>
          <w:szCs w:val="22"/>
        </w:rPr>
      </w:pPr>
    </w:p>
    <w:p w14:paraId="107327A1" w14:textId="293A8FB0" w:rsidR="00D86D4E" w:rsidRPr="00B95CEB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B95CEB">
        <w:rPr>
          <w:rFonts w:ascii="Arial" w:hAnsi="Arial" w:cs="Arial"/>
          <w:sz w:val="22"/>
          <w:szCs w:val="22"/>
        </w:rPr>
        <w:t>IL DOCENTE</w:t>
      </w:r>
    </w:p>
    <w:p w14:paraId="46A72BCD" w14:textId="4A0874F0" w:rsidR="00B95CEB" w:rsidRPr="00B95CEB" w:rsidRDefault="00B95CEB" w:rsidP="00D86D4E">
      <w:pPr>
        <w:ind w:left="5103"/>
        <w:jc w:val="center"/>
        <w:rPr>
          <w:rFonts w:ascii="Arial" w:hAnsi="Arial" w:cs="Arial"/>
          <w:i/>
          <w:iCs/>
          <w:sz w:val="22"/>
          <w:szCs w:val="22"/>
        </w:rPr>
      </w:pPr>
      <w:r w:rsidRPr="00B95CEB">
        <w:rPr>
          <w:rFonts w:ascii="Arial" w:hAnsi="Arial" w:cs="Arial"/>
          <w:i/>
          <w:iCs/>
          <w:sz w:val="22"/>
          <w:szCs w:val="22"/>
        </w:rPr>
        <w:t>Giuseppina Foglia Manzillo</w:t>
      </w:r>
    </w:p>
    <w:p w14:paraId="2CC3FAD8" w14:textId="77777777" w:rsidR="00D86D4E" w:rsidRPr="00B95CEB" w:rsidRDefault="00D86D4E" w:rsidP="00D86D4E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B95CEB">
        <w:rPr>
          <w:rFonts w:ascii="Arial" w:hAnsi="Arial" w:cs="Arial"/>
          <w:sz w:val="14"/>
          <w:szCs w:val="24"/>
        </w:rPr>
        <w:t>___________________________________________________</w:t>
      </w:r>
    </w:p>
    <w:p w14:paraId="757B0283" w14:textId="77777777" w:rsidR="00D86D4E" w:rsidRPr="00B95CEB" w:rsidRDefault="00D86D4E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B95CEB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B95CEB">
        <w:rPr>
          <w:rFonts w:ascii="Arial" w:hAnsi="Arial" w:cs="Arial"/>
          <w:i/>
          <w:sz w:val="10"/>
          <w:szCs w:val="22"/>
        </w:rPr>
        <w:t>DLgs</w:t>
      </w:r>
      <w:proofErr w:type="spellEnd"/>
      <w:r w:rsidRPr="00B95CEB">
        <w:rPr>
          <w:rFonts w:ascii="Arial" w:hAnsi="Arial" w:cs="Arial"/>
          <w:i/>
          <w:sz w:val="10"/>
          <w:szCs w:val="22"/>
        </w:rPr>
        <w:t xml:space="preserve"> n.39/1993)  </w:t>
      </w: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11"/>
      <w:footerReference w:type="default" r:id="rId12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35AF" w14:textId="77777777" w:rsidR="0093093F" w:rsidRDefault="0093093F">
      <w:pPr>
        <w:spacing w:after="0" w:line="240" w:lineRule="auto"/>
      </w:pPr>
      <w:r>
        <w:separator/>
      </w:r>
    </w:p>
  </w:endnote>
  <w:endnote w:type="continuationSeparator" w:id="0">
    <w:p w14:paraId="141A7FA8" w14:textId="77777777" w:rsidR="0093093F" w:rsidRDefault="0093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F972" w14:textId="77777777" w:rsidR="0093093F" w:rsidRDefault="0093093F">
      <w:pPr>
        <w:spacing w:after="0" w:line="240" w:lineRule="auto"/>
      </w:pPr>
      <w:r>
        <w:separator/>
      </w:r>
    </w:p>
  </w:footnote>
  <w:footnote w:type="continuationSeparator" w:id="0">
    <w:p w14:paraId="00B126B5" w14:textId="77777777" w:rsidR="0093093F" w:rsidRDefault="0093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2683B"/>
    <w:rsid w:val="000B752A"/>
    <w:rsid w:val="001752BD"/>
    <w:rsid w:val="00177D62"/>
    <w:rsid w:val="00247FEF"/>
    <w:rsid w:val="00255D08"/>
    <w:rsid w:val="0032213A"/>
    <w:rsid w:val="0033616C"/>
    <w:rsid w:val="00364B3D"/>
    <w:rsid w:val="003D4A20"/>
    <w:rsid w:val="003F5FF8"/>
    <w:rsid w:val="00531289"/>
    <w:rsid w:val="005D6187"/>
    <w:rsid w:val="005E0D55"/>
    <w:rsid w:val="00774E16"/>
    <w:rsid w:val="007777CE"/>
    <w:rsid w:val="007F67C4"/>
    <w:rsid w:val="0080423D"/>
    <w:rsid w:val="00833D3A"/>
    <w:rsid w:val="008C2ED1"/>
    <w:rsid w:val="008E5051"/>
    <w:rsid w:val="008E532B"/>
    <w:rsid w:val="00922420"/>
    <w:rsid w:val="0093093F"/>
    <w:rsid w:val="009811ED"/>
    <w:rsid w:val="00A307CC"/>
    <w:rsid w:val="00AC5E26"/>
    <w:rsid w:val="00B8686C"/>
    <w:rsid w:val="00B95CEB"/>
    <w:rsid w:val="00C12390"/>
    <w:rsid w:val="00C277B9"/>
    <w:rsid w:val="00CD52E6"/>
    <w:rsid w:val="00D31DC0"/>
    <w:rsid w:val="00D530D0"/>
    <w:rsid w:val="00D83116"/>
    <w:rsid w:val="00D86D4E"/>
    <w:rsid w:val="00DA7F77"/>
    <w:rsid w:val="00E457BF"/>
    <w:rsid w:val="00E50E91"/>
    <w:rsid w:val="00E74313"/>
    <w:rsid w:val="00E86D5A"/>
    <w:rsid w:val="00ED47C3"/>
    <w:rsid w:val="00EF7E55"/>
    <w:rsid w:val="00F46348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Pina Foglia Manzillo</cp:lastModifiedBy>
  <cp:revision>4</cp:revision>
  <cp:lastPrinted>1899-12-31T23:00:00Z</cp:lastPrinted>
  <dcterms:created xsi:type="dcterms:W3CDTF">2021-05-07T16:39:00Z</dcterms:created>
  <dcterms:modified xsi:type="dcterms:W3CDTF">2021-05-07T21:37:00Z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