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9C2966" w:rsidRPr="009C2966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9C2966" w:rsidRDefault="0002683B">
            <w:pPr>
              <w:spacing w:after="0" w:line="240" w:lineRule="auto"/>
              <w:jc w:val="center"/>
              <w:rPr>
                <w:b/>
              </w:rPr>
            </w:pPr>
            <w:r w:rsidRPr="009C2966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9C2966" w:rsidRPr="009C2966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9C2966" w:rsidRDefault="00B8686C" w:rsidP="00D31DC0">
            <w:pPr>
              <w:spacing w:after="0" w:line="240" w:lineRule="auto"/>
              <w:jc w:val="center"/>
            </w:pPr>
            <w:r w:rsidRPr="009C2966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2F428037" w:rsidR="00B8686C" w:rsidRPr="009C2966" w:rsidRDefault="008C564A" w:rsidP="00D31DC0">
            <w:pPr>
              <w:snapToGrid w:val="0"/>
              <w:spacing w:after="0" w:line="240" w:lineRule="auto"/>
              <w:jc w:val="center"/>
            </w:pPr>
            <w:r w:rsidRPr="009C2966">
              <w:rPr>
                <w:rFonts w:ascii="Arial" w:hAnsi="Arial" w:cs="Arial"/>
                <w:b/>
                <w:sz w:val="28"/>
              </w:rPr>
              <w:t>STORIA</w:t>
            </w:r>
          </w:p>
        </w:tc>
      </w:tr>
      <w:tr w:rsidR="009C2966" w:rsidRPr="009C2966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Pr="009C2966" w:rsidRDefault="00B8686C" w:rsidP="00D31DC0">
            <w:pPr>
              <w:spacing w:after="0" w:line="240" w:lineRule="auto"/>
              <w:jc w:val="center"/>
            </w:pPr>
            <w:r w:rsidRPr="009C2966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47B8BDC3" w:rsidR="00B8686C" w:rsidRPr="009C2966" w:rsidRDefault="008C564A" w:rsidP="00B8686C">
            <w:pPr>
              <w:snapToGrid w:val="0"/>
              <w:spacing w:after="0" w:line="240" w:lineRule="auto"/>
              <w:jc w:val="center"/>
            </w:pPr>
            <w:r w:rsidRPr="009C2966">
              <w:rPr>
                <w:rFonts w:ascii="Arial" w:hAnsi="Arial" w:cs="Arial"/>
                <w:b/>
                <w:sz w:val="22"/>
              </w:rPr>
              <w:t>5AN</w:t>
            </w:r>
          </w:p>
        </w:tc>
      </w:tr>
      <w:tr w:rsidR="009C2966" w:rsidRPr="009C2966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9C2966" w:rsidRDefault="008E532B">
            <w:pPr>
              <w:spacing w:after="0" w:line="240" w:lineRule="auto"/>
              <w:jc w:val="center"/>
            </w:pPr>
            <w:r w:rsidRPr="009C2966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6B520906" w:rsidR="008E532B" w:rsidRPr="009C2966" w:rsidRDefault="008C564A">
            <w:pPr>
              <w:snapToGrid w:val="0"/>
              <w:spacing w:after="0" w:line="240" w:lineRule="auto"/>
              <w:jc w:val="center"/>
            </w:pPr>
            <w:r w:rsidRPr="009C2966">
              <w:rPr>
                <w:rFonts w:ascii="Arial" w:hAnsi="Arial" w:cs="Arial"/>
                <w:b/>
                <w:sz w:val="22"/>
              </w:rPr>
              <w:t>Rafaella Tonfi</w:t>
            </w:r>
          </w:p>
        </w:tc>
      </w:tr>
    </w:tbl>
    <w:p w14:paraId="37498331" w14:textId="2653CEBA" w:rsidR="00364B3D" w:rsidRPr="009C2966" w:rsidRDefault="00364B3D" w:rsidP="00364B3D">
      <w:pPr>
        <w:pStyle w:val="Titolo3"/>
        <w:spacing w:before="360"/>
      </w:pPr>
      <w:r w:rsidRPr="009C2966">
        <w:t>PROGRAMMA EFFETTIVAMENTE SVOLTO FINO AL 15 MAGGIO 20</w:t>
      </w:r>
      <w:r w:rsidR="008E5051" w:rsidRPr="009C2966">
        <w:t>2</w:t>
      </w:r>
      <w:r w:rsidR="0033616C" w:rsidRPr="009C2966">
        <w:t>1</w:t>
      </w:r>
    </w:p>
    <w:p w14:paraId="782E87FD" w14:textId="2C23ED9F" w:rsidR="00427D99" w:rsidRPr="009C2966" w:rsidRDefault="00427D99" w:rsidP="00427D99"/>
    <w:p w14:paraId="61725C04" w14:textId="77777777" w:rsidR="00427D99" w:rsidRPr="009C2966" w:rsidRDefault="00427D99" w:rsidP="00427D99">
      <w:pPr>
        <w:suppressAutoHyphens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9C2966">
        <w:rPr>
          <w:rFonts w:ascii="Arial" w:hAnsi="Arial" w:cs="Arial"/>
        </w:rPr>
        <w:t xml:space="preserve">La programmazione è stata scandita in moduli che, per quanto è stato possibile, sono stati strutturati in modo da offrire un approccio interdisciplinare, soprattutto con riferimento alla letteratura italiana, ai nodi concettuali individuati dal Consiglio di classe - </w:t>
      </w:r>
      <w:r w:rsidRPr="009C2966">
        <w:rPr>
          <w:rFonts w:ascii="Arial" w:hAnsi="Arial" w:cs="Arial"/>
          <w:i/>
          <w:iCs/>
        </w:rPr>
        <w:t xml:space="preserve">La crisi del soggetto, Il tempo e la memoria, Il rapporto uomo-natura, La globalizzazione, L’evoluzione del mondo del lavoro, Il welfare state, Individuo-società – </w:t>
      </w:r>
      <w:r w:rsidRPr="009C2966">
        <w:rPr>
          <w:rFonts w:ascii="Arial" w:hAnsi="Arial" w:cs="Arial"/>
        </w:rPr>
        <w:t>e a Educazione civica</w:t>
      </w:r>
      <w:r w:rsidRPr="009C2966">
        <w:rPr>
          <w:rFonts w:ascii="Arial" w:hAnsi="Arial" w:cs="Arial"/>
          <w:i/>
          <w:iCs/>
        </w:rPr>
        <w:t>.</w:t>
      </w:r>
    </w:p>
    <w:p w14:paraId="7B40FE3C" w14:textId="77777777" w:rsidR="00427D99" w:rsidRPr="009C2966" w:rsidRDefault="00427D99" w:rsidP="00427D99">
      <w:pPr>
        <w:suppressAutoHyphens w:val="0"/>
        <w:spacing w:after="0" w:line="240" w:lineRule="auto"/>
        <w:jc w:val="both"/>
      </w:pPr>
    </w:p>
    <w:p w14:paraId="07663C83" w14:textId="77777777" w:rsidR="00427D99" w:rsidRPr="009C2966" w:rsidRDefault="00427D99" w:rsidP="00427D99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</w:pPr>
      <w:r w:rsidRPr="009C2966">
        <w:rPr>
          <w:rFonts w:ascii="Arial" w:eastAsia="Calibri" w:hAnsi="Arial" w:cs="Arial"/>
          <w:lang w:eastAsia="en-US"/>
        </w:rPr>
        <w:t>Modulo:</w:t>
      </w:r>
      <w:r w:rsidRPr="009C2966">
        <w:rPr>
          <w:rFonts w:ascii="Arial" w:eastAsia="Calibri" w:hAnsi="Arial" w:cs="Arial"/>
          <w:b/>
          <w:bCs/>
          <w:lang w:eastAsia="en-US"/>
        </w:rPr>
        <w:t xml:space="preserve"> L’epoca dell’Imperialismo (1870-1914)</w:t>
      </w:r>
    </w:p>
    <w:p w14:paraId="782C12AD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</w:p>
    <w:p w14:paraId="4DD573AD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L'Italia della sinistra storica e la crisi di fine secolo</w:t>
      </w:r>
    </w:p>
    <w:p w14:paraId="10C3A55E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sinistra storica al potere</w:t>
      </w:r>
    </w:p>
    <w:p w14:paraId="3CABC1BE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Dallo stato forte di Crispi alla crisi di fine secolo</w:t>
      </w:r>
    </w:p>
    <w:p w14:paraId="24347183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Le grandi potenze</w:t>
      </w:r>
    </w:p>
    <w:p w14:paraId="0AF3801E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lotta per l’egemonia</w:t>
      </w:r>
    </w:p>
    <w:p w14:paraId="3A86A3FD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Francia della Terza Repubblica</w:t>
      </w:r>
    </w:p>
    <w:p w14:paraId="5A4DF760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Germania di Bismarck</w:t>
      </w:r>
    </w:p>
    <w:p w14:paraId="7C180F3D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L’età vittoriana</w:t>
      </w:r>
    </w:p>
    <w:p w14:paraId="420D908B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La spartizione imperialistica del mondo</w:t>
      </w:r>
    </w:p>
    <w:p w14:paraId="1D6F083A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L’imperialismo: la competizione globale</w:t>
      </w:r>
    </w:p>
    <w:p w14:paraId="479B69D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spartizione dell’Africa e la conferenza di Berlino</w:t>
      </w:r>
    </w:p>
    <w:p w14:paraId="303855F7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La società di massa</w:t>
      </w:r>
    </w:p>
    <w:p w14:paraId="7C46BE0B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Che cos’è la società di massa</w:t>
      </w:r>
    </w:p>
    <w:p w14:paraId="40F5999E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dibattito politico e sociale</w:t>
      </w:r>
    </w:p>
    <w:p w14:paraId="29131259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nuovo contesto culturale</w:t>
      </w:r>
    </w:p>
    <w:p w14:paraId="5BB3B2E7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Le illusioni della Belle Époque</w:t>
      </w:r>
    </w:p>
    <w:p w14:paraId="17E32834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Nazionalismo e militarismo</w:t>
      </w:r>
    </w:p>
    <w:p w14:paraId="008A160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dilagare del razzismo</w:t>
      </w:r>
    </w:p>
    <w:p w14:paraId="4C7BDACA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L’invenzione del complotto ebraico</w:t>
      </w:r>
    </w:p>
    <w:p w14:paraId="468565D4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L’affare Dreyfus</w:t>
      </w:r>
    </w:p>
    <w:p w14:paraId="06A0514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sogno sionista</w:t>
      </w:r>
    </w:p>
    <w:p w14:paraId="4F5AF3C6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potere e la seduzione delle masse</w:t>
      </w:r>
    </w:p>
    <w:p w14:paraId="6F46CABE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risveglio dei nazionalismi nell’impero asburgico</w:t>
      </w:r>
    </w:p>
    <w:p w14:paraId="09DCD6BC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Verso la Prima guerra mondiale</w:t>
      </w:r>
    </w:p>
    <w:p w14:paraId="78269993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L’età giolittiana. L’emigrazione italiana.</w:t>
      </w:r>
    </w:p>
    <w:p w14:paraId="7BDE8DD7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 caratteri generali dell’età giolittiana</w:t>
      </w:r>
    </w:p>
    <w:p w14:paraId="23F4719C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doppio volto di Giolitti e l’emigrazione italiana</w:t>
      </w:r>
    </w:p>
    <w:p w14:paraId="73B734ED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Tra successi e sconfitte</w:t>
      </w:r>
    </w:p>
    <w:p w14:paraId="56765E55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cultura italiana</w:t>
      </w:r>
    </w:p>
    <w:p w14:paraId="160DD4FF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</w:p>
    <w:p w14:paraId="2BB1069E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Documenti e storiografia</w:t>
      </w:r>
    </w:p>
    <w:p w14:paraId="415795EB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 xml:space="preserve">R. Kipling, </w:t>
      </w:r>
      <w:r w:rsidRPr="009C2966">
        <w:rPr>
          <w:rFonts w:ascii="Arial" w:eastAsia="Calibri" w:hAnsi="Arial" w:cs="Arial"/>
          <w:i/>
          <w:iCs/>
          <w:lang w:eastAsia="en-US"/>
        </w:rPr>
        <w:t>Il fardello dell’uomo bianco</w:t>
      </w:r>
    </w:p>
    <w:p w14:paraId="581F2CE4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9C2966">
        <w:rPr>
          <w:rFonts w:ascii="Arial" w:eastAsia="Calibri" w:hAnsi="Arial" w:cs="Arial"/>
          <w:lang w:eastAsia="en-US"/>
        </w:rPr>
        <w:t xml:space="preserve">Pascoli, </w:t>
      </w:r>
      <w:r w:rsidRPr="009C2966">
        <w:rPr>
          <w:rFonts w:ascii="Arial" w:eastAsia="Calibri" w:hAnsi="Arial" w:cs="Arial"/>
          <w:i/>
          <w:iCs/>
          <w:lang w:eastAsia="en-US"/>
        </w:rPr>
        <w:t>La grande proletaria si è mossa.</w:t>
      </w:r>
    </w:p>
    <w:p w14:paraId="3F09FC79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 xml:space="preserve">G. Salvemini, </w:t>
      </w:r>
      <w:r w:rsidRPr="009C2966">
        <w:rPr>
          <w:rFonts w:ascii="Arial" w:eastAsia="Calibri" w:hAnsi="Arial" w:cs="Arial"/>
          <w:i/>
          <w:iCs/>
          <w:lang w:eastAsia="en-US"/>
        </w:rPr>
        <w:t>Il “ministro della malavita</w:t>
      </w:r>
      <w:r w:rsidRPr="009C2966">
        <w:rPr>
          <w:rFonts w:ascii="Arial" w:eastAsia="Calibri" w:hAnsi="Arial" w:cs="Arial"/>
          <w:lang w:eastAsia="en-US"/>
        </w:rPr>
        <w:t>”</w:t>
      </w:r>
    </w:p>
    <w:p w14:paraId="6E5B2842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3A244BA9" w14:textId="77777777" w:rsidR="00427D99" w:rsidRPr="009C2966" w:rsidRDefault="00427D99" w:rsidP="00427D99">
      <w:pPr>
        <w:numPr>
          <w:ilvl w:val="0"/>
          <w:numId w:val="5"/>
        </w:numPr>
        <w:suppressAutoHyphens w:val="0"/>
        <w:spacing w:line="259" w:lineRule="auto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Modulo:</w:t>
      </w:r>
      <w:r w:rsidRPr="009C2966">
        <w:rPr>
          <w:rFonts w:ascii="Arial" w:eastAsia="Calibri" w:hAnsi="Arial" w:cs="Arial"/>
          <w:b/>
          <w:bCs/>
          <w:lang w:eastAsia="en-US"/>
        </w:rPr>
        <w:t xml:space="preserve"> La Grande Guerra tra storia e cultura</w:t>
      </w:r>
    </w:p>
    <w:p w14:paraId="1D776A96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</w:p>
    <w:p w14:paraId="0940CE51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 xml:space="preserve">La Prima guerra mondiale </w:t>
      </w:r>
    </w:p>
    <w:p w14:paraId="1637BA64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Cause ed inizio della guerra</w:t>
      </w:r>
    </w:p>
    <w:p w14:paraId="72F6544F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L’Italia in guerra</w:t>
      </w:r>
    </w:p>
    <w:p w14:paraId="6F0D4D90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grande guerra</w:t>
      </w:r>
    </w:p>
    <w:p w14:paraId="6C6578AF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lastRenderedPageBreak/>
        <w:t>L’inferno delle trincee</w:t>
      </w:r>
    </w:p>
    <w:p w14:paraId="0BD3B6A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tecnologia al servizio della guerra</w:t>
      </w:r>
    </w:p>
    <w:p w14:paraId="5412FFDB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fronte interno e la mobilitazione totale</w:t>
      </w:r>
    </w:p>
    <w:p w14:paraId="77EE5091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genocidio degli armeni</w:t>
      </w:r>
    </w:p>
    <w:p w14:paraId="0C95CCFB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Dalla svolta del 1917 alla conclusione del conflitto</w:t>
      </w:r>
    </w:p>
    <w:p w14:paraId="69E567DD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 trattati di pace</w:t>
      </w:r>
    </w:p>
    <w:p w14:paraId="20CE695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</w:p>
    <w:p w14:paraId="29AC2991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Lavoro individuale di approfondimento con presentazioni da parte degli studenti sui seguenti temi:</w:t>
      </w:r>
    </w:p>
    <w:p w14:paraId="4CC355EC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Gli schieramenti della I Guerra mondiale</w:t>
      </w:r>
    </w:p>
    <w:p w14:paraId="7CC42C0D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Le donne nella Grande Guerra</w:t>
      </w:r>
    </w:p>
    <w:p w14:paraId="0CDAEF74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 xml:space="preserve">La stampa e il ruolo della propaganda </w:t>
      </w:r>
    </w:p>
    <w:p w14:paraId="4620EB04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Le donne e la lotta per l’emancipazione femminile</w:t>
      </w:r>
    </w:p>
    <w:p w14:paraId="77E4C2EE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Lo “shell shock”</w:t>
      </w:r>
    </w:p>
    <w:p w14:paraId="1E17136F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caso italiano</w:t>
      </w:r>
    </w:p>
    <w:p w14:paraId="76513D3F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I Guerra Mondiale nell’arte</w:t>
      </w:r>
    </w:p>
    <w:p w14:paraId="25A7955F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Cause e conseguenze della Grande Guerra</w:t>
      </w:r>
    </w:p>
    <w:p w14:paraId="291A1E2D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caso albanese</w:t>
      </w:r>
    </w:p>
    <w:p w14:paraId="6A0474D2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Il genocidio degli Armeni</w:t>
      </w:r>
    </w:p>
    <w:p w14:paraId="48027946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I trattati di pace</w:t>
      </w:r>
    </w:p>
    <w:p w14:paraId="21F35C3B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Le tecnologie e le armi della I Guerra Mondiale</w:t>
      </w:r>
    </w:p>
    <w:p w14:paraId="10260932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Malattie ed epidemie durante la Guerra</w:t>
      </w:r>
    </w:p>
    <w:p w14:paraId="1E3B7AC3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Le battaglie principali</w:t>
      </w:r>
    </w:p>
    <w:p w14:paraId="6AE15C22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vita nelle trincee</w:t>
      </w:r>
    </w:p>
    <w:p w14:paraId="629887A0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Lo sport nella I Guerra Mondiale</w:t>
      </w:r>
    </w:p>
    <w:p w14:paraId="1097E7F5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Le armi nella Battaglia di Caporetto</w:t>
      </w:r>
    </w:p>
    <w:p w14:paraId="2EAA6BE2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5AF99AB0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Film di approfondimento</w:t>
      </w:r>
    </w:p>
    <w:p w14:paraId="34B026C2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i/>
          <w:iCs/>
          <w:lang w:eastAsia="en-US"/>
        </w:rPr>
        <w:t>La masseria delle allodole</w:t>
      </w:r>
      <w:r w:rsidRPr="009C2966">
        <w:rPr>
          <w:rFonts w:ascii="Arial" w:eastAsia="Calibri" w:hAnsi="Arial" w:cs="Arial"/>
          <w:lang w:eastAsia="en-US"/>
        </w:rPr>
        <w:t xml:space="preserve"> (di Paolo e Vittorio Taviani, tratto dal romanzo di Antonia Arslan)</w:t>
      </w:r>
    </w:p>
    <w:p w14:paraId="64CBABA1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74842071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La Rivoluzione russa</w:t>
      </w:r>
    </w:p>
    <w:p w14:paraId="0BDD90E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L’impero russo nel XIX Secolo</w:t>
      </w:r>
    </w:p>
    <w:p w14:paraId="4E0CBF84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Tre rivoluzioni</w:t>
      </w:r>
    </w:p>
    <w:p w14:paraId="5A1BFD5F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 nascita dell’URSS</w:t>
      </w:r>
    </w:p>
    <w:p w14:paraId="7ED41E3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 xml:space="preserve">Lo scontro tra Stalin </w:t>
      </w:r>
      <w:proofErr w:type="spellStart"/>
      <w:r w:rsidRPr="009C2966">
        <w:rPr>
          <w:rFonts w:ascii="Arial" w:eastAsia="Calibri" w:hAnsi="Arial" w:cs="Arial"/>
          <w:lang w:eastAsia="en-US"/>
        </w:rPr>
        <w:t>Trockij</w:t>
      </w:r>
      <w:proofErr w:type="spellEnd"/>
    </w:p>
    <w:p w14:paraId="2A983C16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L’URSS di Stalin</w:t>
      </w:r>
    </w:p>
    <w:p w14:paraId="2D45E7A4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L’arcipelago gulag</w:t>
      </w:r>
    </w:p>
    <w:p w14:paraId="6DD45BA3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</w:p>
    <w:p w14:paraId="06CC6CFC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Documenti e storiografia</w:t>
      </w:r>
    </w:p>
    <w:p w14:paraId="6B7DC142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i/>
          <w:iCs/>
          <w:lang w:eastAsia="en-US"/>
        </w:rPr>
        <w:t>Il secolo breve</w:t>
      </w:r>
      <w:r w:rsidRPr="009C2966">
        <w:rPr>
          <w:rFonts w:ascii="Arial" w:eastAsia="Calibri" w:hAnsi="Arial" w:cs="Arial"/>
          <w:lang w:eastAsia="en-US"/>
        </w:rPr>
        <w:t>, B. Bongiovanni</w:t>
      </w:r>
    </w:p>
    <w:p w14:paraId="526BE647" w14:textId="5E6DCFC6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i/>
          <w:iCs/>
          <w:lang w:eastAsia="en-US"/>
        </w:rPr>
        <w:t xml:space="preserve">L’utopia capovolta, </w:t>
      </w:r>
      <w:r w:rsidRPr="009C2966">
        <w:rPr>
          <w:rFonts w:ascii="Arial" w:eastAsia="Calibri" w:hAnsi="Arial" w:cs="Arial"/>
          <w:lang w:eastAsia="en-US"/>
        </w:rPr>
        <w:t>Norberto Bobbio</w:t>
      </w:r>
    </w:p>
    <w:p w14:paraId="35C8BF83" w14:textId="77777777" w:rsidR="00A674AC" w:rsidRPr="009C2966" w:rsidRDefault="00A674AC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106E21D0" w14:textId="77777777" w:rsidR="00427D99" w:rsidRPr="009C2966" w:rsidRDefault="00427D99" w:rsidP="00427D99">
      <w:pPr>
        <w:numPr>
          <w:ilvl w:val="0"/>
          <w:numId w:val="6"/>
        </w:numPr>
        <w:suppressAutoHyphens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9C2966">
        <w:rPr>
          <w:rFonts w:ascii="Arial" w:hAnsi="Arial" w:cs="Arial"/>
        </w:rPr>
        <w:t xml:space="preserve">Modulo: </w:t>
      </w:r>
      <w:r w:rsidRPr="009C2966">
        <w:rPr>
          <w:rFonts w:ascii="Arial" w:hAnsi="Arial" w:cs="Arial"/>
          <w:b/>
          <w:bCs/>
        </w:rPr>
        <w:t>I regimi totalitari. Il fascismo e il nazismo. </w:t>
      </w:r>
    </w:p>
    <w:p w14:paraId="6C13F13E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</w:p>
    <w:p w14:paraId="541AB8B4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</w:t>
      </w:r>
      <w:r w:rsidRPr="009C2966">
        <w:rPr>
          <w:rFonts w:ascii="Arial" w:hAnsi="Arial" w:cs="Arial"/>
          <w:b/>
          <w:bCs/>
        </w:rPr>
        <w:t>Il primo dopoguerra </w:t>
      </w:r>
    </w:p>
    <w:p w14:paraId="202CC1DC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I problemi del dopoguerra</w:t>
      </w:r>
    </w:p>
    <w:p w14:paraId="7015E10C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Il disagio sociale</w:t>
      </w:r>
    </w:p>
    <w:p w14:paraId="1267782E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Il biennio rosso</w:t>
      </w:r>
    </w:p>
    <w:p w14:paraId="267A4911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Dittature, democrazie e nazionalismi (sintesi) </w:t>
      </w:r>
    </w:p>
    <w:p w14:paraId="3C51C82C" w14:textId="77777777" w:rsidR="00427D99" w:rsidRPr="009C2966" w:rsidRDefault="00427D99" w:rsidP="00427D99">
      <w:pPr>
        <w:suppressAutoHyphens w:val="0"/>
        <w:spacing w:after="0" w:line="240" w:lineRule="auto"/>
        <w:rPr>
          <w:rFonts w:ascii="Arial" w:hAnsi="Arial" w:cs="Arial"/>
          <w:b/>
          <w:bCs/>
        </w:rPr>
      </w:pPr>
      <w:r w:rsidRPr="009C2966">
        <w:rPr>
          <w:rFonts w:ascii="Arial" w:hAnsi="Arial" w:cs="Arial"/>
          <w:b/>
          <w:bCs/>
        </w:rPr>
        <w:t>             L’Italia tra le due guerre: il fascismo</w:t>
      </w:r>
    </w:p>
    <w:p w14:paraId="28792643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La crisi del dopoguerra</w:t>
      </w:r>
    </w:p>
    <w:p w14:paraId="4ABDAFDB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Il biennio rosso in Italia</w:t>
      </w:r>
    </w:p>
    <w:p w14:paraId="6A104464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La conquista del potere</w:t>
      </w:r>
    </w:p>
    <w:p w14:paraId="0D1C9662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L’Italia fascista</w:t>
      </w:r>
    </w:p>
    <w:p w14:paraId="1CC1F037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L’Italia antifascista   </w:t>
      </w:r>
    </w:p>
    <w:p w14:paraId="572933D0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  <w:b/>
          <w:bCs/>
        </w:rPr>
        <w:t>             La crisi del 1929. </w:t>
      </w:r>
    </w:p>
    <w:p w14:paraId="62B5977D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Gli anni “ruggenti”</w:t>
      </w:r>
    </w:p>
    <w:p w14:paraId="6B8189F2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  <w:r w:rsidRPr="009C2966">
        <w:rPr>
          <w:rFonts w:ascii="Arial" w:hAnsi="Arial" w:cs="Arial"/>
        </w:rPr>
        <w:t>             Il “Big Crash”          </w:t>
      </w:r>
    </w:p>
    <w:p w14:paraId="63960C90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  <w:lang w:val="en-US"/>
        </w:rPr>
      </w:pPr>
      <w:r w:rsidRPr="009C2966">
        <w:rPr>
          <w:rFonts w:ascii="Arial" w:hAnsi="Arial" w:cs="Arial"/>
        </w:rPr>
        <w:t>             </w:t>
      </w:r>
      <w:r w:rsidRPr="009C2966">
        <w:rPr>
          <w:rFonts w:ascii="Arial" w:hAnsi="Arial" w:cs="Arial"/>
          <w:lang w:val="en-US"/>
        </w:rPr>
        <w:t>Roosevelt e il “New Deal”</w:t>
      </w:r>
    </w:p>
    <w:p w14:paraId="601FA9D5" w14:textId="77777777" w:rsidR="00183734" w:rsidRPr="009C2966" w:rsidRDefault="00183734" w:rsidP="00427D99">
      <w:pPr>
        <w:suppressAutoHyphens w:val="0"/>
        <w:spacing w:after="0" w:line="240" w:lineRule="auto"/>
        <w:ind w:firstLine="708"/>
        <w:rPr>
          <w:rFonts w:ascii="Arial" w:hAnsi="Arial" w:cs="Arial"/>
          <w:b/>
          <w:bCs/>
          <w:lang w:val="en-US"/>
        </w:rPr>
      </w:pPr>
    </w:p>
    <w:p w14:paraId="0E6CCFB3" w14:textId="7C18D7E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  <w:b/>
          <w:bCs/>
        </w:rPr>
        <w:lastRenderedPageBreak/>
        <w:t xml:space="preserve">La Germania tra le due guerre: il nazismo </w:t>
      </w:r>
    </w:p>
    <w:p w14:paraId="7F68C244" w14:textId="39C34664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La repubblica di Weimar</w:t>
      </w:r>
    </w:p>
    <w:p w14:paraId="70F1AC67" w14:textId="13704764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Dalla crisi economica alla stabilità</w:t>
      </w:r>
    </w:p>
    <w:p w14:paraId="026FD572" w14:textId="556F91BB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La fine della repubblica di Weimar</w:t>
      </w:r>
    </w:p>
    <w:p w14:paraId="175C2ACB" w14:textId="34369AEF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Il nazismo</w:t>
      </w:r>
    </w:p>
    <w:p w14:paraId="45E25FF3" w14:textId="2DE2A129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Il terzo reich</w:t>
      </w:r>
    </w:p>
    <w:p w14:paraId="1887D295" w14:textId="6A4D6FAB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Economia e società</w:t>
      </w:r>
    </w:p>
    <w:p w14:paraId="2DA667C9" w14:textId="37C1E1CA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  <w:b/>
          <w:bCs/>
        </w:rPr>
        <w:t>Il mondo verso la guerra. La Seconda guerra mondiale.</w:t>
      </w:r>
      <w:r w:rsidRPr="009C2966">
        <w:rPr>
          <w:rFonts w:ascii="Arial" w:hAnsi="Arial" w:cs="Arial"/>
          <w:b/>
          <w:bCs/>
          <w:i/>
          <w:iCs/>
        </w:rPr>
        <w:t xml:space="preserve"> Shoah</w:t>
      </w:r>
      <w:r w:rsidRPr="009C2966">
        <w:rPr>
          <w:rFonts w:ascii="Arial" w:hAnsi="Arial" w:cs="Arial"/>
          <w:b/>
          <w:bCs/>
        </w:rPr>
        <w:t xml:space="preserve"> e resistenza</w:t>
      </w:r>
    </w:p>
    <w:p w14:paraId="63E852B3" w14:textId="77777777" w:rsidR="00427D99" w:rsidRPr="009C2966" w:rsidRDefault="00427D99" w:rsidP="00427D99">
      <w:pPr>
        <w:suppressAutoHyphens w:val="0"/>
        <w:spacing w:after="0"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Lavoro individuale di approfondimento con presentazioni da parte degli studenti sui seguenti temi:</w:t>
      </w:r>
    </w:p>
    <w:p w14:paraId="62B97E35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Giappone e Cina tra le due guerre</w:t>
      </w:r>
    </w:p>
    <w:p w14:paraId="012BA7A7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Crisi e tensioni in Europa</w:t>
      </w:r>
    </w:p>
    <w:p w14:paraId="02CB5078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La guerra civile in Spagna</w:t>
      </w:r>
    </w:p>
    <w:p w14:paraId="4CDAB1CF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La vigilia della guerra mondiale</w:t>
      </w:r>
    </w:p>
    <w:p w14:paraId="7CE42999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1939-40: la “guerra lampo”</w:t>
      </w:r>
    </w:p>
    <w:p w14:paraId="581CCA8B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1941: la guerra mondiale</w:t>
      </w:r>
    </w:p>
    <w:p w14:paraId="639308FE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Il dominio nazista in Europa</w:t>
      </w:r>
    </w:p>
    <w:p w14:paraId="1ACCD197" w14:textId="77777777" w:rsidR="00427D99" w:rsidRPr="009C2966" w:rsidRDefault="00427D99" w:rsidP="00427D99">
      <w:pPr>
        <w:suppressAutoHyphens w:val="0"/>
        <w:spacing w:after="0" w:line="240" w:lineRule="auto"/>
        <w:ind w:firstLine="708"/>
        <w:jc w:val="both"/>
        <w:rPr>
          <w:sz w:val="24"/>
          <w:szCs w:val="24"/>
        </w:rPr>
      </w:pPr>
      <w:r w:rsidRPr="009C2966">
        <w:rPr>
          <w:rFonts w:ascii="Arial" w:hAnsi="Arial" w:cs="Arial"/>
        </w:rPr>
        <w:t>I campi della morte: la persecuzione degli ebrei</w:t>
      </w:r>
    </w:p>
    <w:p w14:paraId="3E91551D" w14:textId="77777777" w:rsidR="00427D99" w:rsidRPr="009C2966" w:rsidRDefault="00427D99" w:rsidP="00427D99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9C2966">
        <w:rPr>
          <w:rFonts w:ascii="Arial" w:hAnsi="Arial" w:cs="Arial"/>
        </w:rPr>
        <w:t xml:space="preserve">            1942-43: la svolta</w:t>
      </w:r>
    </w:p>
    <w:p w14:paraId="687B0968" w14:textId="77777777" w:rsidR="00427D99" w:rsidRPr="009C2966" w:rsidRDefault="00427D99" w:rsidP="00427D99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9C2966">
        <w:rPr>
          <w:rFonts w:ascii="Arial" w:hAnsi="Arial" w:cs="Arial"/>
        </w:rPr>
        <w:t xml:space="preserve">            1944-45: la vittoria degli alleati</w:t>
      </w:r>
    </w:p>
    <w:p w14:paraId="5324CCBF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Dalla guerra totale ai trattati di pace</w:t>
      </w:r>
    </w:p>
    <w:p w14:paraId="45CF9FCA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La guerra e la resistenza in Italia dal 1943 al 1945</w:t>
      </w:r>
    </w:p>
    <w:p w14:paraId="4931F182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rFonts w:ascii="Arial" w:hAnsi="Arial" w:cs="Arial"/>
        </w:rPr>
      </w:pPr>
    </w:p>
    <w:p w14:paraId="1C0ADC00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Documenti e storiografia</w:t>
      </w:r>
    </w:p>
    <w:p w14:paraId="67A6A252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rFonts w:ascii="Arial" w:eastAsia="Calibri" w:hAnsi="Arial" w:cs="Arial"/>
          <w:i/>
          <w:iCs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F.D. Roosevelt,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Il “New Deal”</w:t>
      </w:r>
    </w:p>
    <w:p w14:paraId="7EAE1813" w14:textId="5A400EDA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 xml:space="preserve">B. Mussolini, </w:t>
      </w:r>
      <w:r w:rsidRPr="009C2966">
        <w:rPr>
          <w:rFonts w:ascii="Arial" w:hAnsi="Arial" w:cs="Arial"/>
          <w:i/>
          <w:iCs/>
        </w:rPr>
        <w:t>Il programma di San Sepolcro</w:t>
      </w:r>
      <w:r w:rsidR="00B951E7" w:rsidRPr="009C2966">
        <w:rPr>
          <w:rFonts w:ascii="Arial" w:hAnsi="Arial" w:cs="Arial"/>
          <w:i/>
          <w:iCs/>
        </w:rPr>
        <w:t xml:space="preserve">; </w:t>
      </w:r>
      <w:r w:rsidRPr="009C2966">
        <w:rPr>
          <w:rFonts w:ascii="Arial" w:hAnsi="Arial" w:cs="Arial"/>
          <w:i/>
          <w:iCs/>
        </w:rPr>
        <w:t>Il discorso del bivacco</w:t>
      </w:r>
    </w:p>
    <w:p w14:paraId="77DE8D81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rFonts w:ascii="Arial" w:hAnsi="Arial" w:cs="Arial"/>
        </w:rPr>
      </w:pPr>
      <w:r w:rsidRPr="009C2966">
        <w:rPr>
          <w:rFonts w:ascii="Arial" w:hAnsi="Arial" w:cs="Arial"/>
          <w:i/>
          <w:iCs/>
        </w:rPr>
        <w:t>Una guerra civile: saggio storico sulla moralità nella Resistenza</w:t>
      </w:r>
      <w:r w:rsidRPr="009C2966">
        <w:rPr>
          <w:rFonts w:ascii="Arial" w:hAnsi="Arial" w:cs="Arial"/>
        </w:rPr>
        <w:t xml:space="preserve"> di Claudio Pavone</w:t>
      </w:r>
    </w:p>
    <w:p w14:paraId="2FE790C4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rFonts w:ascii="Arial" w:hAnsi="Arial" w:cs="Arial"/>
        </w:rPr>
      </w:pPr>
    </w:p>
    <w:p w14:paraId="61A96F44" w14:textId="77777777" w:rsidR="00427D99" w:rsidRPr="009C2966" w:rsidRDefault="00427D99" w:rsidP="00427D99">
      <w:pPr>
        <w:numPr>
          <w:ilvl w:val="0"/>
          <w:numId w:val="6"/>
        </w:numPr>
        <w:suppressAutoHyphens w:val="0"/>
        <w:spacing w:after="0" w:line="240" w:lineRule="auto"/>
        <w:contextualSpacing/>
        <w:textAlignment w:val="baseline"/>
        <w:rPr>
          <w:rFonts w:ascii="Arial" w:hAnsi="Arial" w:cs="Arial"/>
          <w:b/>
          <w:bCs/>
        </w:rPr>
      </w:pPr>
      <w:r w:rsidRPr="009C2966">
        <w:rPr>
          <w:rFonts w:ascii="Arial" w:hAnsi="Arial" w:cs="Arial"/>
        </w:rPr>
        <w:t xml:space="preserve">Modulo: </w:t>
      </w:r>
      <w:r w:rsidRPr="009C2966">
        <w:rPr>
          <w:rFonts w:ascii="Arial" w:hAnsi="Arial" w:cs="Arial"/>
          <w:b/>
          <w:bCs/>
        </w:rPr>
        <w:t>Il secondo dopoguerra</w:t>
      </w:r>
    </w:p>
    <w:p w14:paraId="3C1E6928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</w:p>
    <w:p w14:paraId="75B4FB1F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  <w:b/>
          <w:bCs/>
        </w:rPr>
        <w:t xml:space="preserve">L’Italia repubblicana: dalla ricostruzione agli anni di piombo </w:t>
      </w:r>
      <w:r w:rsidRPr="009C2966">
        <w:rPr>
          <w:rFonts w:ascii="Arial" w:hAnsi="Arial" w:cs="Arial"/>
        </w:rPr>
        <w:t>(</w:t>
      </w:r>
      <w:r w:rsidRPr="009C2966">
        <w:rPr>
          <w:rFonts w:ascii="Arial" w:hAnsi="Arial" w:cs="Arial"/>
          <w:i/>
          <w:iCs/>
        </w:rPr>
        <w:t>Educazione civica</w:t>
      </w:r>
      <w:r w:rsidRPr="009C2966">
        <w:rPr>
          <w:rFonts w:ascii="Arial" w:hAnsi="Arial" w:cs="Arial"/>
        </w:rPr>
        <w:t>)</w:t>
      </w:r>
    </w:p>
    <w:p w14:paraId="3B12BB10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L’urgenza della ricostruzione</w:t>
      </w:r>
    </w:p>
    <w:p w14:paraId="589F36BE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Dalla monarchia alla repubblica</w:t>
      </w:r>
    </w:p>
    <w:p w14:paraId="6F04005F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La corsa per Trieste</w:t>
      </w:r>
    </w:p>
    <w:p w14:paraId="078F2531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Il centrismo</w:t>
      </w:r>
    </w:p>
    <w:p w14:paraId="199272D7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Il “miracolo economico”</w:t>
      </w:r>
    </w:p>
    <w:p w14:paraId="224C51C3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sz w:val="24"/>
          <w:szCs w:val="24"/>
        </w:rPr>
      </w:pPr>
      <w:r w:rsidRPr="009C2966">
        <w:rPr>
          <w:rFonts w:ascii="Arial" w:hAnsi="Arial" w:cs="Arial"/>
        </w:rPr>
        <w:t>Dal centro sinistra all’”autunno caldo”</w:t>
      </w:r>
    </w:p>
    <w:p w14:paraId="64E96D65" w14:textId="48675102" w:rsidR="00427D99" w:rsidRPr="009C2966" w:rsidRDefault="00427D99" w:rsidP="00427D99">
      <w:pPr>
        <w:suppressAutoHyphens w:val="0"/>
        <w:spacing w:after="0" w:line="240" w:lineRule="auto"/>
        <w:ind w:left="720"/>
        <w:rPr>
          <w:sz w:val="24"/>
          <w:szCs w:val="24"/>
        </w:rPr>
      </w:pPr>
      <w:r w:rsidRPr="009C2966">
        <w:rPr>
          <w:rFonts w:ascii="Arial" w:hAnsi="Arial" w:cs="Arial"/>
        </w:rPr>
        <w:t>Gli anni di piombo</w:t>
      </w:r>
      <w:r w:rsidR="0072131D" w:rsidRPr="009C2966">
        <w:rPr>
          <w:rFonts w:ascii="Arial" w:hAnsi="Arial" w:cs="Arial"/>
        </w:rPr>
        <w:t>: approfondimento collegato a Educazione civica (</w:t>
      </w:r>
      <w:r w:rsidR="0072131D" w:rsidRPr="009C2966">
        <w:rPr>
          <w:rFonts w:ascii="Arial" w:hAnsi="Arial" w:cs="Arial"/>
          <w:i/>
          <w:iCs/>
        </w:rPr>
        <w:t>Giustizia riparativa</w:t>
      </w:r>
      <w:r w:rsidR="0072131D" w:rsidRPr="009C2966">
        <w:rPr>
          <w:rFonts w:ascii="Arial" w:hAnsi="Arial" w:cs="Arial"/>
        </w:rPr>
        <w:t>)</w:t>
      </w:r>
    </w:p>
    <w:p w14:paraId="6A16A770" w14:textId="77777777" w:rsidR="00427D99" w:rsidRPr="009C2966" w:rsidRDefault="00427D99" w:rsidP="00427D99">
      <w:pPr>
        <w:suppressAutoHyphens w:val="0"/>
        <w:spacing w:after="0" w:line="240" w:lineRule="auto"/>
        <w:rPr>
          <w:sz w:val="24"/>
          <w:szCs w:val="24"/>
        </w:rPr>
      </w:pPr>
    </w:p>
    <w:p w14:paraId="0222552C" w14:textId="77777777" w:rsidR="00427D99" w:rsidRPr="009C2966" w:rsidRDefault="00427D99" w:rsidP="00427D99">
      <w:pPr>
        <w:suppressAutoHyphens w:val="0"/>
        <w:spacing w:after="0" w:line="240" w:lineRule="auto"/>
        <w:ind w:firstLine="708"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Documenti e storiografia</w:t>
      </w:r>
    </w:p>
    <w:p w14:paraId="7A2A3885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9C2966">
        <w:rPr>
          <w:rFonts w:ascii="Arial" w:eastAsia="Calibri" w:hAnsi="Arial" w:cs="Arial"/>
          <w:i/>
          <w:iCs/>
          <w:lang w:eastAsia="en-US"/>
        </w:rPr>
        <w:t>I cinquantacinque giorni di Moro</w:t>
      </w:r>
    </w:p>
    <w:p w14:paraId="40C747B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9C2966">
        <w:rPr>
          <w:rFonts w:ascii="Arial" w:eastAsia="Calibri" w:hAnsi="Arial" w:cs="Arial"/>
          <w:i/>
          <w:iCs/>
          <w:lang w:eastAsia="en-US"/>
        </w:rPr>
        <w:t>Le Brigate Rosse</w:t>
      </w:r>
    </w:p>
    <w:p w14:paraId="381742EC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</w:p>
    <w:p w14:paraId="6F6F32D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 xml:space="preserve">Incontri di approfondimento online sul tema </w:t>
      </w:r>
      <w:r w:rsidRPr="009C2966">
        <w:rPr>
          <w:rFonts w:ascii="Arial" w:eastAsia="Calibri" w:hAnsi="Arial" w:cs="Arial"/>
          <w:b/>
          <w:bCs/>
          <w:i/>
          <w:iCs/>
          <w:lang w:eastAsia="en-US"/>
        </w:rPr>
        <w:t>Giustizia riparativa</w:t>
      </w:r>
    </w:p>
    <w:p w14:paraId="17FE83E1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9C2966">
        <w:rPr>
          <w:rFonts w:ascii="Arial" w:eastAsia="Calibri" w:hAnsi="Arial" w:cs="Arial"/>
          <w:i/>
          <w:iCs/>
          <w:lang w:eastAsia="en-US"/>
        </w:rPr>
        <w:t>Storie di giustizia riparatrice</w:t>
      </w:r>
    </w:p>
    <w:p w14:paraId="1A160883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9C2966">
        <w:rPr>
          <w:rFonts w:ascii="Arial" w:eastAsia="Calibri" w:hAnsi="Arial" w:cs="Arial"/>
          <w:i/>
          <w:iCs/>
          <w:lang w:eastAsia="en-US"/>
        </w:rPr>
        <w:t>Giustizia e riconciliazione</w:t>
      </w:r>
    </w:p>
    <w:p w14:paraId="5A513ECA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</w:p>
    <w:p w14:paraId="79E2A3DF" w14:textId="77777777" w:rsidR="00427D99" w:rsidRPr="009C2966" w:rsidRDefault="00427D99" w:rsidP="00427D99">
      <w:pPr>
        <w:numPr>
          <w:ilvl w:val="0"/>
          <w:numId w:val="6"/>
        </w:numPr>
        <w:suppressAutoHyphens w:val="0"/>
        <w:spacing w:line="259" w:lineRule="auto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Tematica di approfondimento: Il Welfare state</w:t>
      </w:r>
    </w:p>
    <w:p w14:paraId="06B58FB6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Nascita, affermazione e crisi dello Stato sociale</w:t>
      </w:r>
    </w:p>
    <w:p w14:paraId="7E56E99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proofErr w:type="spellStart"/>
      <w:r w:rsidRPr="009C2966">
        <w:rPr>
          <w:rFonts w:ascii="Arial" w:eastAsia="Calibri" w:hAnsi="Arial" w:cs="Arial"/>
          <w:lang w:eastAsia="en-US"/>
        </w:rPr>
        <w:t>Debate</w:t>
      </w:r>
      <w:proofErr w:type="spellEnd"/>
    </w:p>
    <w:p w14:paraId="674C5A10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b/>
          <w:bCs/>
          <w:lang w:eastAsia="en-US"/>
        </w:rPr>
      </w:pPr>
      <w:r w:rsidRPr="009C2966">
        <w:rPr>
          <w:rFonts w:ascii="Arial" w:eastAsia="Calibri" w:hAnsi="Arial" w:cs="Arial"/>
          <w:b/>
          <w:bCs/>
          <w:lang w:eastAsia="en-US"/>
        </w:rPr>
        <w:t>Documenti e storiografia</w:t>
      </w:r>
    </w:p>
    <w:p w14:paraId="7727FCBD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 xml:space="preserve">P. </w:t>
      </w:r>
      <w:proofErr w:type="spellStart"/>
      <w:r w:rsidRPr="009C2966">
        <w:rPr>
          <w:rFonts w:ascii="Arial" w:eastAsia="Calibri" w:hAnsi="Arial" w:cs="Arial"/>
          <w:lang w:eastAsia="en-US"/>
        </w:rPr>
        <w:t>Chassaigne</w:t>
      </w:r>
      <w:proofErr w:type="spellEnd"/>
      <w:r w:rsidRPr="009C2966">
        <w:rPr>
          <w:rFonts w:ascii="Arial" w:eastAsia="Calibri" w:hAnsi="Arial" w:cs="Arial"/>
          <w:lang w:eastAsia="en-US"/>
        </w:rPr>
        <w:t>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Margaret Thatcher o lo smantellamento dello Stato sociale </w:t>
      </w:r>
    </w:p>
    <w:p w14:paraId="5417D233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Gerhard A. Ritter,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Lo Stato sociale: correggere, non distruggere </w:t>
      </w:r>
    </w:p>
    <w:p w14:paraId="30E7CBF7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 xml:space="preserve">Giovanni B. </w:t>
      </w:r>
      <w:proofErr w:type="spellStart"/>
      <w:r w:rsidRPr="009C2966">
        <w:rPr>
          <w:rFonts w:ascii="Arial" w:eastAsia="Calibri" w:hAnsi="Arial" w:cs="Arial"/>
          <w:lang w:eastAsia="en-US"/>
        </w:rPr>
        <w:t>Sgritta</w:t>
      </w:r>
      <w:proofErr w:type="spellEnd"/>
      <w:r w:rsidRPr="009C2966">
        <w:rPr>
          <w:rFonts w:ascii="Arial" w:eastAsia="Calibri" w:hAnsi="Arial" w:cs="Arial"/>
          <w:lang w:eastAsia="en-US"/>
        </w:rPr>
        <w:t>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Il Welfare state aiuta gli anziani e penalizza i giovani </w:t>
      </w:r>
    </w:p>
    <w:p w14:paraId="4788899D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Tema 17 del manuale:</w:t>
      </w:r>
    </w:p>
    <w:p w14:paraId="5C141F6E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Alan J.P. Taylor,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La politica sociale di Bismarck</w:t>
      </w:r>
      <w:r w:rsidRPr="009C2966">
        <w:rPr>
          <w:rFonts w:ascii="Arial" w:eastAsia="Calibri" w:hAnsi="Arial" w:cs="Arial"/>
          <w:lang w:eastAsia="en-US"/>
        </w:rPr>
        <w:t xml:space="preserve"> </w:t>
      </w:r>
    </w:p>
    <w:p w14:paraId="0B069F2C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 xml:space="preserve">William E. </w:t>
      </w:r>
      <w:proofErr w:type="spellStart"/>
      <w:r w:rsidRPr="009C2966">
        <w:rPr>
          <w:rFonts w:ascii="Arial" w:eastAsia="Calibri" w:hAnsi="Arial" w:cs="Arial"/>
          <w:lang w:eastAsia="en-US"/>
        </w:rPr>
        <w:t>Leuchtenburg</w:t>
      </w:r>
      <w:proofErr w:type="spellEnd"/>
      <w:r w:rsidRPr="009C2966">
        <w:rPr>
          <w:rFonts w:ascii="Arial" w:eastAsia="Calibri" w:hAnsi="Arial" w:cs="Arial"/>
          <w:lang w:eastAsia="en-US"/>
        </w:rPr>
        <w:t>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Roosevelt e il “New Deal” della sicurezza sociale</w:t>
      </w:r>
      <w:r w:rsidRPr="009C2966">
        <w:rPr>
          <w:rFonts w:ascii="Arial" w:eastAsia="Calibri" w:hAnsi="Arial" w:cs="Arial"/>
          <w:lang w:eastAsia="en-US"/>
        </w:rPr>
        <w:t xml:space="preserve"> </w:t>
      </w:r>
    </w:p>
    <w:p w14:paraId="18151728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Gerhard A. Ritter,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Il piano Beveridge</w:t>
      </w:r>
    </w:p>
    <w:p w14:paraId="7C260789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9C2966">
        <w:rPr>
          <w:rFonts w:ascii="Arial" w:eastAsia="Calibri" w:hAnsi="Arial" w:cs="Arial"/>
          <w:i/>
          <w:iCs/>
          <w:lang w:eastAsia="en-US"/>
        </w:rPr>
        <w:t>Dall’INFPS all’INPS</w:t>
      </w:r>
    </w:p>
    <w:p w14:paraId="59FC00D7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Paul Ginsborg,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Il governo Fanfani e l’idea del welfare state </w:t>
      </w:r>
    </w:p>
    <w:p w14:paraId="33B90B80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Ugo Ascoli,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La crisi del welfare state in Italia</w:t>
      </w:r>
      <w:r w:rsidRPr="009C2966">
        <w:rPr>
          <w:rFonts w:ascii="Arial" w:eastAsia="Calibri" w:hAnsi="Arial" w:cs="Arial"/>
          <w:lang w:eastAsia="en-US"/>
        </w:rPr>
        <w:t xml:space="preserve"> </w:t>
      </w:r>
    </w:p>
    <w:p w14:paraId="5CFB0DB5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9C2966">
        <w:rPr>
          <w:rFonts w:ascii="Arial" w:eastAsia="Calibri" w:hAnsi="Arial" w:cs="Arial"/>
          <w:lang w:eastAsia="en-US"/>
        </w:rPr>
        <w:lastRenderedPageBreak/>
        <w:t>Antonio Missiroli,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Crisi del welfare state ed evoluzione della società </w:t>
      </w:r>
    </w:p>
    <w:p w14:paraId="2649BB49" w14:textId="1E38ACA0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  <w:r w:rsidRPr="009C2966">
        <w:rPr>
          <w:rFonts w:ascii="Arial" w:eastAsia="Calibri" w:hAnsi="Arial" w:cs="Arial"/>
          <w:lang w:eastAsia="en-US"/>
        </w:rPr>
        <w:t>Jeremy Rifkin,</w:t>
      </w:r>
      <w:r w:rsidRPr="009C2966">
        <w:rPr>
          <w:rFonts w:ascii="Arial" w:eastAsia="Calibri" w:hAnsi="Arial" w:cs="Arial"/>
          <w:i/>
          <w:iCs/>
          <w:lang w:eastAsia="en-US"/>
        </w:rPr>
        <w:t xml:space="preserve"> La terza via</w:t>
      </w:r>
    </w:p>
    <w:p w14:paraId="7F434120" w14:textId="77777777" w:rsidR="00CE6A6A" w:rsidRPr="009C2966" w:rsidRDefault="00CE6A6A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</w:p>
    <w:p w14:paraId="75A2B3E3" w14:textId="77777777" w:rsidR="00427D99" w:rsidRPr="009C2966" w:rsidRDefault="00427D99" w:rsidP="00427D99">
      <w:pPr>
        <w:keepNext/>
        <w:numPr>
          <w:ilvl w:val="0"/>
          <w:numId w:val="6"/>
        </w:numPr>
        <w:suppressAutoHyphens w:val="0"/>
        <w:spacing w:line="259" w:lineRule="auto"/>
        <w:contextualSpacing/>
        <w:outlineLvl w:val="2"/>
        <w:rPr>
          <w:rFonts w:ascii="Arial" w:hAnsi="Arial"/>
          <w:b/>
          <w:bCs/>
        </w:rPr>
      </w:pPr>
      <w:r w:rsidRPr="009C2966">
        <w:rPr>
          <w:rFonts w:ascii="Arial" w:hAnsi="Arial"/>
        </w:rPr>
        <w:t xml:space="preserve">Modulo: </w:t>
      </w:r>
      <w:r w:rsidRPr="009C2966">
        <w:rPr>
          <w:rFonts w:ascii="Arial" w:hAnsi="Arial"/>
          <w:b/>
          <w:bCs/>
        </w:rPr>
        <w:t>Il secondo dopoguerra</w:t>
      </w:r>
    </w:p>
    <w:p w14:paraId="7DDBF988" w14:textId="77777777" w:rsidR="00427D99" w:rsidRPr="009C2966" w:rsidRDefault="00427D99" w:rsidP="00427D99">
      <w:pPr>
        <w:keepNext/>
        <w:spacing w:after="0"/>
        <w:ind w:left="360"/>
        <w:outlineLvl w:val="2"/>
        <w:rPr>
          <w:rFonts w:ascii="Arial" w:hAnsi="Arial"/>
          <w:b/>
          <w:bCs/>
        </w:rPr>
      </w:pPr>
      <w:bookmarkStart w:id="0" w:name="_Hlk70600082"/>
      <w:r w:rsidRPr="009C2966">
        <w:rPr>
          <w:rFonts w:ascii="Arial" w:hAnsi="Arial"/>
          <w:b/>
          <w:bCs/>
        </w:rPr>
        <w:t xml:space="preserve">      Economia mondiale dal dopoguerra alla globalizzazione</w:t>
      </w:r>
    </w:p>
    <w:bookmarkEnd w:id="0"/>
    <w:p w14:paraId="7B00D029" w14:textId="77777777" w:rsidR="00427D99" w:rsidRPr="009C2966" w:rsidRDefault="00427D99" w:rsidP="00427D99">
      <w:pPr>
        <w:spacing w:after="0"/>
        <w:ind w:firstLine="708"/>
        <w:rPr>
          <w:rFonts w:ascii="Arial" w:eastAsia="Arial" w:hAnsi="Arial" w:cs="Arial"/>
          <w:i/>
          <w:iCs/>
        </w:rPr>
      </w:pPr>
      <w:r w:rsidRPr="009C2966">
        <w:rPr>
          <w:rFonts w:ascii="Arial" w:hAnsi="Arial"/>
          <w:i/>
          <w:iCs/>
        </w:rPr>
        <w:t>I trent’anni gloriosi</w:t>
      </w:r>
    </w:p>
    <w:p w14:paraId="693EBB8A" w14:textId="77777777" w:rsidR="00427D99" w:rsidRPr="009C2966" w:rsidRDefault="00427D99" w:rsidP="00427D99">
      <w:pPr>
        <w:spacing w:after="0"/>
        <w:ind w:firstLine="708"/>
        <w:rPr>
          <w:rFonts w:ascii="Arial" w:eastAsia="Arial" w:hAnsi="Arial" w:cs="Arial"/>
          <w:i/>
          <w:iCs/>
        </w:rPr>
      </w:pPr>
      <w:r w:rsidRPr="009C2966">
        <w:rPr>
          <w:rFonts w:ascii="Arial" w:hAnsi="Arial"/>
          <w:i/>
          <w:iCs/>
        </w:rPr>
        <w:t>L’economia dopo la crisi petrolifera</w:t>
      </w:r>
    </w:p>
    <w:p w14:paraId="26AD86B5" w14:textId="77777777" w:rsidR="00427D99" w:rsidRPr="009C2966" w:rsidRDefault="00427D99" w:rsidP="00427D99">
      <w:pPr>
        <w:spacing w:after="0"/>
        <w:ind w:firstLine="708"/>
        <w:rPr>
          <w:rFonts w:ascii="Arial" w:eastAsia="Arial" w:hAnsi="Arial" w:cs="Arial"/>
          <w:i/>
          <w:iCs/>
        </w:rPr>
      </w:pPr>
      <w:r w:rsidRPr="009C2966">
        <w:rPr>
          <w:rFonts w:ascii="Arial" w:hAnsi="Arial"/>
          <w:i/>
          <w:iCs/>
        </w:rPr>
        <w:t>La rivoluzione tecnologica</w:t>
      </w:r>
    </w:p>
    <w:p w14:paraId="6A15A4F8" w14:textId="77777777" w:rsidR="00427D99" w:rsidRPr="009C2966" w:rsidRDefault="00427D99" w:rsidP="00427D99">
      <w:pPr>
        <w:spacing w:after="0"/>
        <w:ind w:firstLine="708"/>
        <w:rPr>
          <w:rFonts w:ascii="Arial" w:hAnsi="Arial"/>
          <w:i/>
          <w:iCs/>
        </w:rPr>
      </w:pPr>
      <w:r w:rsidRPr="009C2966">
        <w:rPr>
          <w:rFonts w:ascii="Arial" w:hAnsi="Arial"/>
          <w:i/>
          <w:iCs/>
        </w:rPr>
        <w:t>La globalizzazione</w:t>
      </w:r>
    </w:p>
    <w:p w14:paraId="5B66A86A" w14:textId="77777777" w:rsidR="00427D99" w:rsidRPr="009C2966" w:rsidRDefault="00427D99" w:rsidP="00427D99">
      <w:pPr>
        <w:spacing w:after="0"/>
        <w:ind w:firstLine="708"/>
        <w:rPr>
          <w:rFonts w:ascii="Arial" w:hAnsi="Arial" w:cs="Arial"/>
          <w:i/>
          <w:iCs/>
        </w:rPr>
      </w:pPr>
      <w:r w:rsidRPr="009C2966">
        <w:rPr>
          <w:rFonts w:ascii="Arial" w:hAnsi="Arial" w:cs="Arial"/>
          <w:i/>
          <w:iCs/>
        </w:rPr>
        <w:t>L’ambiente-mondo</w:t>
      </w:r>
    </w:p>
    <w:p w14:paraId="0C57E10C" w14:textId="77777777" w:rsidR="00427D99" w:rsidRPr="009C2966" w:rsidRDefault="00427D99" w:rsidP="00427D99">
      <w:pPr>
        <w:suppressAutoHyphens w:val="0"/>
        <w:spacing w:line="259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29789379" w14:textId="73779119" w:rsidR="004F3B79" w:rsidRPr="009C2966" w:rsidRDefault="004F3B79" w:rsidP="004F3B79">
      <w:pPr>
        <w:pStyle w:val="testo"/>
        <w:spacing w:before="360" w:after="120"/>
        <w:rPr>
          <w:sz w:val="22"/>
        </w:rPr>
      </w:pPr>
      <w:r w:rsidRPr="009C2966">
        <w:rPr>
          <w:sz w:val="22"/>
        </w:rPr>
        <w:t xml:space="preserve">I sottoscritti Rubens </w:t>
      </w:r>
      <w:proofErr w:type="spellStart"/>
      <w:r w:rsidRPr="009C2966">
        <w:rPr>
          <w:sz w:val="22"/>
        </w:rPr>
        <w:t>Halimi</w:t>
      </w:r>
      <w:proofErr w:type="spellEnd"/>
      <w:r w:rsidRPr="009C2966">
        <w:rPr>
          <w:sz w:val="22"/>
        </w:rPr>
        <w:t xml:space="preserve"> e Elisa Colombo, studenti della classe 5AN dichiarano che in data 8</w:t>
      </w:r>
      <w:r w:rsidR="009C2966" w:rsidRPr="009C2966">
        <w:rPr>
          <w:sz w:val="22"/>
        </w:rPr>
        <w:t xml:space="preserve"> </w:t>
      </w:r>
      <w:r w:rsidRPr="009C2966">
        <w:rPr>
          <w:sz w:val="22"/>
        </w:rPr>
        <w:t>maggio 2021 è stato sottoposto alla classe il programma effettivamente svolto di STORIA.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9C2966" w:rsidRPr="009C2966" w14:paraId="7C1163D4" w14:textId="77777777" w:rsidTr="004846D2">
        <w:tc>
          <w:tcPr>
            <w:tcW w:w="4911" w:type="dxa"/>
            <w:gridSpan w:val="2"/>
            <w:shd w:val="clear" w:color="auto" w:fill="auto"/>
          </w:tcPr>
          <w:p w14:paraId="11BE5071" w14:textId="77777777" w:rsidR="004F3B79" w:rsidRPr="009C2966" w:rsidRDefault="004F3B79" w:rsidP="004846D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9C2966">
              <w:rPr>
                <w:sz w:val="22"/>
              </w:rPr>
              <w:t xml:space="preserve">F.to Rubens </w:t>
            </w:r>
            <w:proofErr w:type="spellStart"/>
            <w:r w:rsidRPr="009C2966">
              <w:rPr>
                <w:sz w:val="22"/>
              </w:rPr>
              <w:t>Halimi</w:t>
            </w:r>
            <w:proofErr w:type="spellEnd"/>
            <w:r w:rsidRPr="009C2966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4D20BD77" w14:textId="77777777" w:rsidR="004F3B79" w:rsidRPr="009C2966" w:rsidRDefault="004F3B79" w:rsidP="004846D2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9C2966">
              <w:rPr>
                <w:sz w:val="22"/>
              </w:rPr>
              <w:t>F.to Elisa Colombo</w:t>
            </w:r>
          </w:p>
        </w:tc>
      </w:tr>
      <w:tr w:rsidR="009C2966" w:rsidRPr="009C2966" w14:paraId="1F16F238" w14:textId="77777777" w:rsidTr="004846D2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422FC7E8" w14:textId="77777777" w:rsidR="004F3B79" w:rsidRPr="009C2966" w:rsidRDefault="004F3B79" w:rsidP="004846D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E14EDEB" w14:textId="77777777" w:rsidR="004F3B79" w:rsidRPr="009C2966" w:rsidRDefault="004F3B79" w:rsidP="004846D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43F813A8" w14:textId="77777777" w:rsidR="004F3B79" w:rsidRPr="009C2966" w:rsidRDefault="004F3B79" w:rsidP="004846D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E570E2F" w14:textId="77777777" w:rsidR="004F3B79" w:rsidRPr="009C2966" w:rsidRDefault="004F3B79" w:rsidP="004F3B79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9C2966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1D8D44B8" w14:textId="64C15718" w:rsidR="004F3B79" w:rsidRPr="009C2966" w:rsidRDefault="004F3B79" w:rsidP="004F3B79">
      <w:pPr>
        <w:pStyle w:val="testo"/>
        <w:spacing w:before="360"/>
        <w:rPr>
          <w:sz w:val="22"/>
          <w:szCs w:val="22"/>
        </w:rPr>
      </w:pPr>
      <w:r w:rsidRPr="009C2966">
        <w:rPr>
          <w:sz w:val="22"/>
          <w:szCs w:val="22"/>
        </w:rPr>
        <w:t xml:space="preserve">Erba, </w:t>
      </w:r>
      <w:r w:rsidRPr="009C2966">
        <w:rPr>
          <w:sz w:val="22"/>
        </w:rPr>
        <w:t xml:space="preserve">8 maggio </w:t>
      </w:r>
      <w:r w:rsidRPr="009C2966">
        <w:rPr>
          <w:sz w:val="22"/>
          <w:szCs w:val="22"/>
        </w:rPr>
        <w:t xml:space="preserve">2021   </w:t>
      </w:r>
    </w:p>
    <w:p w14:paraId="4F92064F" w14:textId="77777777" w:rsidR="004F3B79" w:rsidRPr="009C2966" w:rsidRDefault="004F3B79" w:rsidP="004F3B79">
      <w:pPr>
        <w:pStyle w:val="testo"/>
        <w:rPr>
          <w:sz w:val="22"/>
          <w:szCs w:val="22"/>
        </w:rPr>
      </w:pPr>
    </w:p>
    <w:p w14:paraId="3008D8C5" w14:textId="77777777" w:rsidR="004F3B79" w:rsidRPr="009C2966" w:rsidRDefault="004F3B79" w:rsidP="004F3B79">
      <w:pPr>
        <w:ind w:left="5103"/>
        <w:jc w:val="center"/>
        <w:rPr>
          <w:rFonts w:ascii="Arial" w:hAnsi="Arial" w:cs="Arial"/>
          <w:sz w:val="22"/>
          <w:szCs w:val="22"/>
        </w:rPr>
      </w:pPr>
      <w:r w:rsidRPr="009C2966">
        <w:rPr>
          <w:rFonts w:ascii="Arial" w:hAnsi="Arial" w:cs="Arial"/>
          <w:sz w:val="22"/>
          <w:szCs w:val="22"/>
        </w:rPr>
        <w:t>IL DOCENTE</w:t>
      </w:r>
    </w:p>
    <w:p w14:paraId="5E70CFC3" w14:textId="256D0DDB" w:rsidR="004F3B79" w:rsidRPr="009C2966" w:rsidRDefault="004D7857" w:rsidP="004F3B79">
      <w:pPr>
        <w:ind w:left="5103"/>
        <w:jc w:val="center"/>
        <w:rPr>
          <w:rFonts w:ascii="Arial" w:hAnsi="Arial" w:cs="Arial"/>
          <w:i/>
          <w:sz w:val="10"/>
          <w:szCs w:val="22"/>
        </w:rPr>
      </w:pPr>
      <w:r>
        <w:rPr>
          <w:rFonts w:ascii="Arial" w:hAnsi="Arial" w:cs="Arial"/>
          <w:sz w:val="22"/>
          <w:szCs w:val="22"/>
        </w:rPr>
        <w:t xml:space="preserve">F.to </w:t>
      </w:r>
      <w:r w:rsidR="004F3B79" w:rsidRPr="009C2966">
        <w:rPr>
          <w:rFonts w:ascii="Arial" w:hAnsi="Arial" w:cs="Arial"/>
          <w:sz w:val="22"/>
          <w:szCs w:val="22"/>
        </w:rPr>
        <w:t xml:space="preserve">Rafaella Tonfi </w:t>
      </w:r>
      <w:r w:rsidR="004F3B79" w:rsidRPr="009C2966">
        <w:rPr>
          <w:rFonts w:ascii="Arial" w:hAnsi="Arial" w:cs="Arial"/>
          <w:sz w:val="14"/>
          <w:szCs w:val="24"/>
        </w:rPr>
        <w:t>____________________________________________</w:t>
      </w:r>
    </w:p>
    <w:p w14:paraId="28DF4FA5" w14:textId="77777777" w:rsidR="004F3B79" w:rsidRPr="009C2966" w:rsidRDefault="004F3B79" w:rsidP="004F3B79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9C2966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Pr="009C2966">
        <w:rPr>
          <w:rFonts w:ascii="Arial" w:hAnsi="Arial" w:cs="Arial"/>
          <w:i/>
          <w:sz w:val="10"/>
          <w:szCs w:val="22"/>
        </w:rPr>
        <w:t>DLgs</w:t>
      </w:r>
      <w:proofErr w:type="spellEnd"/>
      <w:r w:rsidRPr="009C2966">
        <w:rPr>
          <w:rFonts w:ascii="Arial" w:hAnsi="Arial" w:cs="Arial"/>
          <w:i/>
          <w:sz w:val="10"/>
          <w:szCs w:val="22"/>
        </w:rPr>
        <w:t xml:space="preserve"> n.39/1993)  </w:t>
      </w:r>
    </w:p>
    <w:p w14:paraId="70FABBF2" w14:textId="77777777" w:rsidR="004F3B79" w:rsidRDefault="004F3B79" w:rsidP="004F3B79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14:paraId="2F3F88B7" w14:textId="0A959797" w:rsidR="0002683B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sectPr w:rsidR="0002683B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BB95" w14:textId="77777777" w:rsidR="009508D5" w:rsidRDefault="009508D5">
      <w:pPr>
        <w:spacing w:after="0" w:line="240" w:lineRule="auto"/>
      </w:pPr>
      <w:r>
        <w:separator/>
      </w:r>
    </w:p>
  </w:endnote>
  <w:endnote w:type="continuationSeparator" w:id="0">
    <w:p w14:paraId="1ED90076" w14:textId="77777777" w:rsidR="009508D5" w:rsidRDefault="0095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C18A" w14:textId="77777777" w:rsidR="009508D5" w:rsidRDefault="009508D5">
      <w:pPr>
        <w:spacing w:after="0" w:line="240" w:lineRule="auto"/>
      </w:pPr>
      <w:r>
        <w:separator/>
      </w:r>
    </w:p>
  </w:footnote>
  <w:footnote w:type="continuationSeparator" w:id="0">
    <w:p w14:paraId="6010DF83" w14:textId="77777777" w:rsidR="009508D5" w:rsidRDefault="0095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AF763A4"/>
    <w:multiLevelType w:val="hybridMultilevel"/>
    <w:tmpl w:val="443AF4B4"/>
    <w:lvl w:ilvl="0" w:tplc="3ECEC7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D04303"/>
    <w:multiLevelType w:val="hybridMultilevel"/>
    <w:tmpl w:val="5FF849CC"/>
    <w:lvl w:ilvl="0" w:tplc="6D5A8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D665B"/>
    <w:multiLevelType w:val="multilevel"/>
    <w:tmpl w:val="6F9E76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C3"/>
    <w:rsid w:val="0002683B"/>
    <w:rsid w:val="000B752A"/>
    <w:rsid w:val="001752BD"/>
    <w:rsid w:val="00183734"/>
    <w:rsid w:val="00247FEF"/>
    <w:rsid w:val="00255D08"/>
    <w:rsid w:val="0032213A"/>
    <w:rsid w:val="0033616C"/>
    <w:rsid w:val="00364B3D"/>
    <w:rsid w:val="00427D99"/>
    <w:rsid w:val="004D7857"/>
    <w:rsid w:val="004F3B79"/>
    <w:rsid w:val="00531289"/>
    <w:rsid w:val="005E0D55"/>
    <w:rsid w:val="0072131D"/>
    <w:rsid w:val="00774E16"/>
    <w:rsid w:val="007777CE"/>
    <w:rsid w:val="007F67C4"/>
    <w:rsid w:val="0080423D"/>
    <w:rsid w:val="008C2ED1"/>
    <w:rsid w:val="008C564A"/>
    <w:rsid w:val="008E5051"/>
    <w:rsid w:val="008E532B"/>
    <w:rsid w:val="00922420"/>
    <w:rsid w:val="009508D5"/>
    <w:rsid w:val="00964FF9"/>
    <w:rsid w:val="009811ED"/>
    <w:rsid w:val="009C2966"/>
    <w:rsid w:val="00A307CC"/>
    <w:rsid w:val="00A674AC"/>
    <w:rsid w:val="00AB1666"/>
    <w:rsid w:val="00AC5E26"/>
    <w:rsid w:val="00B8686C"/>
    <w:rsid w:val="00B951E7"/>
    <w:rsid w:val="00C12390"/>
    <w:rsid w:val="00CE6A6A"/>
    <w:rsid w:val="00D31DC0"/>
    <w:rsid w:val="00D530D0"/>
    <w:rsid w:val="00D83116"/>
    <w:rsid w:val="00D86D4E"/>
    <w:rsid w:val="00DA7F77"/>
    <w:rsid w:val="00E31783"/>
    <w:rsid w:val="00E457BF"/>
    <w:rsid w:val="00E50E91"/>
    <w:rsid w:val="00E56AB9"/>
    <w:rsid w:val="00E86D5A"/>
    <w:rsid w:val="00ED47C3"/>
    <w:rsid w:val="00EF7E55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Rafaella Tonfi</cp:lastModifiedBy>
  <cp:revision>14</cp:revision>
  <cp:lastPrinted>1899-12-31T23:00:00Z</cp:lastPrinted>
  <dcterms:created xsi:type="dcterms:W3CDTF">2021-04-26T17:30:00Z</dcterms:created>
  <dcterms:modified xsi:type="dcterms:W3CDTF">2021-05-04T14:17:00Z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