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30" w:rsidRDefault="005C5F30" w:rsidP="00C57EA2">
      <w:pPr>
        <w:jc w:val="right"/>
        <w:rPr>
          <w:rFonts w:ascii="Arial" w:hAnsi="Arial" w:cs="Arial"/>
          <w:sz w:val="24"/>
          <w:szCs w:val="24"/>
        </w:rPr>
      </w:pPr>
    </w:p>
    <w:p w:rsidR="005C5F30" w:rsidRDefault="005C5F30" w:rsidP="00C57EA2">
      <w:pPr>
        <w:jc w:val="right"/>
        <w:rPr>
          <w:rFonts w:ascii="Arial" w:hAnsi="Arial" w:cs="Arial"/>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6" type="#_x0000_t75" style="position:absolute;left:0;text-align:left;margin-left:36pt;margin-top:13.2pt;width:451.05pt;height:104.4pt;z-index:251658240;visibility:visible">
            <v:imagedata r:id="rId7" o:title=""/>
            <w10:wrap type="square"/>
          </v:shape>
        </w:pict>
      </w:r>
    </w:p>
    <w:p w:rsidR="005C5F30" w:rsidRDefault="005C5F30" w:rsidP="00C57EA2">
      <w:pPr>
        <w:jc w:val="right"/>
        <w:rPr>
          <w:rFonts w:ascii="Arial" w:hAnsi="Arial" w:cs="Arial"/>
          <w:sz w:val="24"/>
          <w:szCs w:val="24"/>
        </w:rPr>
      </w:pPr>
    </w:p>
    <w:p w:rsidR="005C5F30" w:rsidRDefault="005C5F30" w:rsidP="00C57EA2">
      <w:pPr>
        <w:jc w:val="right"/>
        <w:rPr>
          <w:rFonts w:ascii="Arial" w:hAnsi="Arial" w:cs="Arial"/>
          <w:sz w:val="24"/>
          <w:szCs w:val="24"/>
        </w:rPr>
      </w:pPr>
    </w:p>
    <w:p w:rsidR="005C5F30" w:rsidRDefault="005C5F30" w:rsidP="00C57EA2">
      <w:pPr>
        <w:jc w:val="right"/>
        <w:rPr>
          <w:rFonts w:ascii="Arial" w:hAnsi="Arial" w:cs="Arial"/>
          <w:sz w:val="24"/>
          <w:szCs w:val="24"/>
        </w:rPr>
      </w:pPr>
    </w:p>
    <w:p w:rsidR="005C5F30" w:rsidRPr="00460FA3" w:rsidRDefault="005C5F30" w:rsidP="00C57EA2">
      <w:pPr>
        <w:jc w:val="right"/>
        <w:rPr>
          <w:rFonts w:ascii="Arial" w:hAnsi="Arial" w:cs="Arial"/>
          <w:sz w:val="24"/>
          <w:szCs w:val="24"/>
        </w:rPr>
      </w:pPr>
    </w:p>
    <w:p w:rsidR="005C5F30" w:rsidRDefault="005C5F30" w:rsidP="009D4A2E">
      <w:pPr>
        <w:spacing w:before="120"/>
        <w:jc w:val="center"/>
        <w:rPr>
          <w:rFonts w:ascii="Arial" w:hAnsi="Arial" w:cs="Arial"/>
          <w:b/>
          <w:sz w:val="24"/>
          <w:szCs w:val="24"/>
        </w:rPr>
      </w:pPr>
    </w:p>
    <w:p w:rsidR="005C5F30" w:rsidRDefault="005C5F30" w:rsidP="009D4A2E">
      <w:pPr>
        <w:spacing w:before="120"/>
        <w:jc w:val="center"/>
        <w:rPr>
          <w:rFonts w:ascii="Arial" w:hAnsi="Arial" w:cs="Arial"/>
          <w:b/>
          <w:sz w:val="24"/>
          <w:szCs w:val="24"/>
        </w:rPr>
      </w:pPr>
    </w:p>
    <w:p w:rsidR="005C5F30" w:rsidRDefault="005C5F30" w:rsidP="009D4A2E">
      <w:pPr>
        <w:spacing w:before="120"/>
        <w:jc w:val="center"/>
        <w:rPr>
          <w:rFonts w:ascii="Arial" w:hAnsi="Arial" w:cs="Arial"/>
          <w:b/>
          <w:sz w:val="24"/>
          <w:szCs w:val="24"/>
        </w:rPr>
      </w:pPr>
    </w:p>
    <w:p w:rsidR="005C5F30" w:rsidRDefault="005C5F30" w:rsidP="009D4A2E">
      <w:pPr>
        <w:spacing w:before="120"/>
        <w:jc w:val="center"/>
        <w:rPr>
          <w:rFonts w:ascii="Arial" w:hAnsi="Arial" w:cs="Arial"/>
          <w:b/>
          <w:sz w:val="24"/>
          <w:szCs w:val="24"/>
        </w:rPr>
      </w:pPr>
      <w:r>
        <w:rPr>
          <w:rFonts w:ascii="Arial" w:hAnsi="Arial" w:cs="Arial"/>
          <w:b/>
          <w:sz w:val="24"/>
          <w:szCs w:val="24"/>
        </w:rPr>
        <w:t>ALLEGA</w:t>
      </w:r>
      <w:bookmarkStart w:id="0" w:name="_GoBack"/>
      <w:bookmarkEnd w:id="0"/>
      <w:r>
        <w:rPr>
          <w:rFonts w:ascii="Arial" w:hAnsi="Arial" w:cs="Arial"/>
          <w:b/>
          <w:sz w:val="24"/>
          <w:szCs w:val="24"/>
        </w:rPr>
        <w:t>TO AL</w:t>
      </w:r>
      <w:r>
        <w:rPr>
          <w:rFonts w:ascii="Arial" w:hAnsi="Arial" w:cs="Arial"/>
          <w:b/>
          <w:sz w:val="24"/>
          <w:szCs w:val="24"/>
        </w:rPr>
        <w:br/>
      </w:r>
      <w:r w:rsidRPr="009D4A2E">
        <w:rPr>
          <w:rFonts w:ascii="Arial" w:hAnsi="Arial" w:cs="Arial"/>
          <w:b/>
          <w:sz w:val="28"/>
          <w:szCs w:val="24"/>
        </w:rPr>
        <w:t>DOCUMENTO DEL CONSIGLIO DI CLASSE</w:t>
      </w:r>
    </w:p>
    <w:p w:rsidR="005C5F30" w:rsidRPr="00380C0B" w:rsidRDefault="005C5F30" w:rsidP="009D4A2E">
      <w:pPr>
        <w:spacing w:before="120"/>
        <w:jc w:val="center"/>
        <w:rPr>
          <w:rFonts w:ascii="Arial" w:hAnsi="Arial" w:cs="Arial"/>
          <w:color w:val="000000"/>
          <w:sz w:val="32"/>
          <w:szCs w:val="24"/>
        </w:rPr>
      </w:pPr>
      <w:r w:rsidRPr="00380C0B">
        <w:rPr>
          <w:rFonts w:ascii="Arial" w:hAnsi="Arial" w:cs="Arial"/>
          <w:b/>
          <w:color w:val="000000"/>
          <w:sz w:val="32"/>
          <w:szCs w:val="24"/>
        </w:rPr>
        <w:t>CLASSE 5 B</w:t>
      </w:r>
    </w:p>
    <w:p w:rsidR="005C5F30" w:rsidRDefault="005C5F30" w:rsidP="00CC384D">
      <w:pPr>
        <w:spacing w:before="120"/>
        <w:ind w:left="4961"/>
        <w:rPr>
          <w:rFonts w:ascii="Arial" w:hAnsi="Arial" w:cs="Arial"/>
          <w:sz w:val="24"/>
          <w:szCs w:val="24"/>
        </w:rPr>
      </w:pPr>
    </w:p>
    <w:p w:rsidR="005C5F30" w:rsidRPr="00CC384D" w:rsidRDefault="005C5F30" w:rsidP="00512304">
      <w:pPr>
        <w:spacing w:before="120"/>
        <w:jc w:val="center"/>
        <w:rPr>
          <w:rFonts w:ascii="Arial" w:hAnsi="Arial" w:cs="Arial"/>
          <w:sz w:val="24"/>
          <w:szCs w:val="24"/>
        </w:rPr>
      </w:pPr>
      <w:r w:rsidRPr="004D35B5">
        <w:rPr>
          <w:rFonts w:ascii="Arial" w:hAnsi="Arial" w:cs="Arial"/>
          <w:noProof/>
          <w:sz w:val="24"/>
          <w:szCs w:val="24"/>
        </w:rPr>
        <w:pict>
          <v:shape id="Immagine 2" o:spid="_x0000_i1025" type="#_x0000_t75" alt="Macintosh HD:Users:dirigentescolastico:Dropbox:Camera Uploads:File 09-04-17, 15 30 10.jpeg" style="width:413.25pt;height:257.25pt;visibility:visible">
            <v:imagedata r:id="rId8" o:title=""/>
          </v:shape>
        </w:pict>
      </w:r>
    </w:p>
    <w:p w:rsidR="005C5F30" w:rsidRPr="009D4A2E" w:rsidRDefault="005C5F30" w:rsidP="009D4A2E">
      <w:pPr>
        <w:widowControl w:val="0"/>
        <w:pBdr>
          <w:top w:val="single" w:sz="4" w:space="1" w:color="auto"/>
          <w:left w:val="single" w:sz="4" w:space="4" w:color="auto"/>
          <w:bottom w:val="single" w:sz="4" w:space="1" w:color="auto"/>
          <w:right w:val="single" w:sz="4" w:space="4" w:color="auto"/>
        </w:pBdr>
        <w:shd w:val="clear" w:color="auto" w:fill="7F7F7F"/>
        <w:tabs>
          <w:tab w:val="left" w:pos="555"/>
        </w:tabs>
        <w:suppressAutoHyphens/>
        <w:spacing w:before="360"/>
        <w:ind w:left="113"/>
        <w:jc w:val="center"/>
        <w:outlineLvl w:val="1"/>
        <w:rPr>
          <w:rFonts w:ascii="Arial" w:hAnsi="Arial" w:cs="Arial"/>
          <w:b/>
          <w:color w:val="FFFFFF"/>
          <w:sz w:val="28"/>
        </w:rPr>
      </w:pPr>
      <w:r w:rsidRPr="009D4A2E">
        <w:rPr>
          <w:rFonts w:ascii="Arial" w:hAnsi="Arial" w:cs="Arial"/>
          <w:b/>
          <w:color w:val="FFFFFF"/>
          <w:sz w:val="28"/>
        </w:rPr>
        <w:t>PROGRAMMI SVOLTI NELL’ANNO SCOLASTICO 2016/2017</w:t>
      </w:r>
    </w:p>
    <w:p w:rsidR="005C5F30" w:rsidRDefault="005C5F30" w:rsidP="008540D6">
      <w:pPr>
        <w:spacing w:before="120"/>
        <w:ind w:left="5103"/>
        <w:jc w:val="center"/>
        <w:rPr>
          <w:rFonts w:ascii="Arial" w:hAnsi="Arial" w:cs="Arial"/>
          <w:sz w:val="24"/>
          <w:szCs w:val="24"/>
        </w:rPr>
      </w:pPr>
    </w:p>
    <w:p w:rsidR="005C5F30" w:rsidRDefault="005C5F30" w:rsidP="009D4A2E">
      <w:pPr>
        <w:spacing w:before="120"/>
        <w:jc w:val="center"/>
        <w:rPr>
          <w:rFonts w:ascii="Arial" w:hAnsi="Arial" w:cs="Arial"/>
          <w:sz w:val="24"/>
          <w:szCs w:val="24"/>
        </w:rPr>
      </w:pPr>
      <w:r>
        <w:rPr>
          <w:rFonts w:ascii="Arial" w:hAnsi="Arial" w:cs="Arial"/>
          <w:sz w:val="24"/>
          <w:szCs w:val="24"/>
        </w:rPr>
        <w:br w:type="page"/>
      </w:r>
    </w:p>
    <w:tbl>
      <w:tblPr>
        <w:tblW w:w="5000" w:type="pct"/>
        <w:tblCellMar>
          <w:left w:w="0" w:type="dxa"/>
          <w:right w:w="0" w:type="dxa"/>
        </w:tblCellMar>
        <w:tblLook w:val="0000"/>
      </w:tblPr>
      <w:tblGrid>
        <w:gridCol w:w="5222"/>
        <w:gridCol w:w="5404"/>
      </w:tblGrid>
      <w:tr w:rsidR="005C5F30" w:rsidTr="00380C0B">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C5F30" w:rsidRPr="00B8686C" w:rsidRDefault="005C5F30" w:rsidP="0048416B">
            <w:pPr>
              <w:jc w:val="center"/>
              <w:rPr>
                <w:b/>
              </w:rPr>
            </w:pPr>
            <w:r w:rsidRPr="00B8686C">
              <w:rPr>
                <w:rFonts w:ascii="Arial" w:hAnsi="Arial" w:cs="Arial"/>
                <w:b/>
                <w:color w:val="A6A6A6"/>
                <w:sz w:val="24"/>
              </w:rPr>
              <w:t>PROGRAMMA SVOLTO</w:t>
            </w:r>
          </w:p>
        </w:tc>
      </w:tr>
      <w:tr w:rsidR="005C5F30" w:rsidTr="00380C0B">
        <w:trPr>
          <w:trHeight w:val="320"/>
        </w:trPr>
        <w:tc>
          <w:tcPr>
            <w:tcW w:w="2457" w:type="pct"/>
            <w:tcBorders>
              <w:left w:val="single" w:sz="2" w:space="0" w:color="000000"/>
              <w:bottom w:val="single" w:sz="2" w:space="0" w:color="000000"/>
            </w:tcBorders>
            <w:shd w:val="clear" w:color="auto" w:fill="FFFFFF"/>
            <w:vAlign w:val="center"/>
          </w:tcPr>
          <w:p w:rsidR="005C5F30" w:rsidRDefault="005C5F30" w:rsidP="0048416B">
            <w:pPr>
              <w:jc w:val="center"/>
            </w:pPr>
            <w:r>
              <w:rPr>
                <w:rFonts w:ascii="Arial" w:hAnsi="Arial" w:cs="Arial"/>
                <w:b/>
                <w:sz w:val="22"/>
              </w:rPr>
              <w:t>MATERIA</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B20287" w:rsidRDefault="005C5F30" w:rsidP="0048416B">
            <w:pPr>
              <w:snapToGrid w:val="0"/>
              <w:jc w:val="center"/>
              <w:rPr>
                <w:sz w:val="22"/>
                <w:szCs w:val="22"/>
              </w:rPr>
            </w:pPr>
            <w:r w:rsidRPr="00B20287">
              <w:rPr>
                <w:rFonts w:ascii="Arial" w:hAnsi="Arial" w:cs="Arial"/>
                <w:b/>
                <w:sz w:val="22"/>
                <w:szCs w:val="22"/>
              </w:rPr>
              <w:t>ITALIANO</w:t>
            </w:r>
          </w:p>
        </w:tc>
      </w:tr>
      <w:tr w:rsidR="005C5F30" w:rsidTr="00380C0B">
        <w:trPr>
          <w:trHeight w:val="320"/>
        </w:trPr>
        <w:tc>
          <w:tcPr>
            <w:tcW w:w="2457" w:type="pct"/>
            <w:tcBorders>
              <w:left w:val="single" w:sz="2" w:space="0" w:color="000000"/>
              <w:bottom w:val="single" w:sz="2" w:space="0" w:color="000000"/>
            </w:tcBorders>
            <w:shd w:val="clear" w:color="auto" w:fill="FFFFFF"/>
            <w:vAlign w:val="center"/>
          </w:tcPr>
          <w:p w:rsidR="005C5F30" w:rsidRDefault="005C5F30" w:rsidP="0048416B">
            <w:pPr>
              <w:jc w:val="center"/>
            </w:pPr>
            <w:r>
              <w:rPr>
                <w:rFonts w:ascii="Arial" w:hAnsi="Arial" w:cs="Arial"/>
                <w:b/>
                <w:sz w:val="22"/>
              </w:rPr>
              <w:t>CLASSE - SEZIONE</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B20287" w:rsidRDefault="005C5F30" w:rsidP="0048416B">
            <w:pPr>
              <w:snapToGrid w:val="0"/>
              <w:jc w:val="center"/>
            </w:pPr>
            <w:r w:rsidRPr="00B20287">
              <w:rPr>
                <w:rFonts w:ascii="Arial" w:hAnsi="Arial" w:cs="Arial"/>
                <w:b/>
                <w:sz w:val="22"/>
              </w:rPr>
              <w:t>V B</w:t>
            </w:r>
          </w:p>
        </w:tc>
      </w:tr>
      <w:tr w:rsidR="005C5F30" w:rsidTr="00380C0B">
        <w:trPr>
          <w:trHeight w:val="320"/>
        </w:trPr>
        <w:tc>
          <w:tcPr>
            <w:tcW w:w="2457" w:type="pct"/>
            <w:tcBorders>
              <w:left w:val="single" w:sz="2" w:space="0" w:color="000000"/>
              <w:bottom w:val="single" w:sz="2" w:space="0" w:color="000000"/>
            </w:tcBorders>
            <w:shd w:val="clear" w:color="auto" w:fill="FFFFFF"/>
            <w:vAlign w:val="center"/>
          </w:tcPr>
          <w:p w:rsidR="005C5F30" w:rsidRDefault="005C5F30" w:rsidP="0048416B">
            <w:pPr>
              <w:jc w:val="center"/>
            </w:pPr>
            <w:r>
              <w:rPr>
                <w:rFonts w:ascii="Arial" w:hAnsi="Arial" w:cs="Arial"/>
                <w:b/>
                <w:sz w:val="22"/>
              </w:rPr>
              <w:t>DOCENTE</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B20287" w:rsidRDefault="005C5F30" w:rsidP="0048416B">
            <w:pPr>
              <w:snapToGrid w:val="0"/>
              <w:jc w:val="center"/>
            </w:pPr>
            <w:r w:rsidRPr="00B20287">
              <w:rPr>
                <w:rFonts w:ascii="Arial" w:hAnsi="Arial" w:cs="Arial"/>
                <w:b/>
                <w:sz w:val="22"/>
              </w:rPr>
              <w:t>CAPPELLINI ALESSANDRO</w:t>
            </w:r>
          </w:p>
        </w:tc>
      </w:tr>
    </w:tbl>
    <w:p w:rsidR="005C5F30" w:rsidRDefault="005C5F30" w:rsidP="00937003">
      <w:pPr>
        <w:pStyle w:val="Heading3"/>
        <w:keepNext w:val="0"/>
        <w:widowControl w:val="0"/>
        <w:numPr>
          <w:ilvl w:val="2"/>
          <w:numId w:val="0"/>
        </w:numPr>
        <w:suppressAutoHyphens/>
        <w:spacing w:before="360" w:after="0"/>
        <w:ind w:left="720" w:hanging="720"/>
        <w:jc w:val="center"/>
      </w:pPr>
      <w:r w:rsidRPr="00364B3D">
        <w:t>PROGRAMMA EFFETTIVAMENTE SVOLTO FINO AL 15 MAGGIO 2017</w:t>
      </w:r>
    </w:p>
    <w:p w:rsidR="005C5F30" w:rsidRPr="00AC29BA" w:rsidRDefault="005C5F30" w:rsidP="00937003"/>
    <w:p w:rsidR="005C5F30" w:rsidRPr="00B20287" w:rsidRDefault="005C5F30" w:rsidP="00937003">
      <w:pPr>
        <w:widowControl w:val="0"/>
        <w:numPr>
          <w:ilvl w:val="0"/>
          <w:numId w:val="1"/>
        </w:numPr>
        <w:ind w:left="284" w:hanging="284"/>
        <w:jc w:val="both"/>
        <w:rPr>
          <w:rFonts w:ascii="Arial" w:eastAsia="Arial Unicode MS" w:hAnsi="Arial" w:cs="Arial"/>
          <w:snapToGrid w:val="0"/>
          <w:sz w:val="22"/>
          <w:szCs w:val="22"/>
          <w:lang w:eastAsia="ar-SA"/>
        </w:rPr>
      </w:pPr>
      <w:r w:rsidRPr="00B20287">
        <w:rPr>
          <w:rFonts w:ascii="Arial" w:eastAsia="Arial Unicode MS" w:hAnsi="Arial" w:cs="Arial"/>
          <w:snapToGrid w:val="0"/>
          <w:sz w:val="22"/>
          <w:szCs w:val="22"/>
          <w:lang w:eastAsia="ar-SA"/>
        </w:rPr>
        <w:t>GIACOMO LEOPARDI</w:t>
      </w:r>
    </w:p>
    <w:p w:rsidR="005C5F30" w:rsidRPr="00B20287" w:rsidRDefault="005C5F30" w:rsidP="00937003">
      <w:pPr>
        <w:widowControl w:val="0"/>
        <w:numPr>
          <w:ilvl w:val="0"/>
          <w:numId w:val="2"/>
        </w:numPr>
        <w:ind w:left="284" w:hanging="284"/>
        <w:jc w:val="both"/>
        <w:rPr>
          <w:rFonts w:ascii="Arial" w:eastAsia="Arial Unicode MS" w:hAnsi="Arial" w:cs="Arial"/>
          <w:snapToGrid w:val="0"/>
          <w:sz w:val="22"/>
          <w:szCs w:val="22"/>
          <w:lang w:eastAsia="ar-SA"/>
        </w:rPr>
      </w:pPr>
      <w:r w:rsidRPr="00B20287">
        <w:rPr>
          <w:rFonts w:ascii="Arial" w:eastAsia="Arial Unicode MS" w:hAnsi="Arial" w:cs="Arial"/>
          <w:snapToGrid w:val="0"/>
          <w:sz w:val="22"/>
          <w:szCs w:val="22"/>
          <w:lang w:eastAsia="ar-SA"/>
        </w:rPr>
        <w:t>vita ed opere</w:t>
      </w:r>
    </w:p>
    <w:p w:rsidR="005C5F30" w:rsidRPr="00B20287" w:rsidRDefault="005C5F30" w:rsidP="00937003">
      <w:pPr>
        <w:widowControl w:val="0"/>
        <w:numPr>
          <w:ilvl w:val="0"/>
          <w:numId w:val="2"/>
        </w:numPr>
        <w:ind w:left="284" w:hanging="284"/>
        <w:jc w:val="both"/>
        <w:rPr>
          <w:rFonts w:ascii="Arial" w:eastAsia="Arial Unicode MS" w:hAnsi="Arial" w:cs="Arial"/>
          <w:snapToGrid w:val="0"/>
          <w:sz w:val="22"/>
          <w:szCs w:val="22"/>
          <w:lang w:eastAsia="ar-SA"/>
        </w:rPr>
      </w:pPr>
      <w:r w:rsidRPr="00B20287">
        <w:rPr>
          <w:rFonts w:ascii="Arial" w:eastAsia="Arial Unicode MS" w:hAnsi="Arial" w:cs="Arial"/>
          <w:snapToGrid w:val="0"/>
          <w:sz w:val="22"/>
          <w:szCs w:val="22"/>
          <w:lang w:eastAsia="ar-SA"/>
        </w:rPr>
        <w:t>poetica</w:t>
      </w:r>
    </w:p>
    <w:p w:rsidR="005C5F30" w:rsidRPr="00B20287" w:rsidRDefault="005C5F30" w:rsidP="00937003">
      <w:pPr>
        <w:widowControl w:val="0"/>
        <w:numPr>
          <w:ilvl w:val="0"/>
          <w:numId w:val="2"/>
        </w:numPr>
        <w:ind w:left="284" w:hanging="284"/>
        <w:jc w:val="both"/>
        <w:rPr>
          <w:rFonts w:ascii="Arial" w:eastAsia="Arial Unicode MS" w:hAnsi="Arial" w:cs="Arial"/>
          <w:snapToGrid w:val="0"/>
          <w:sz w:val="22"/>
          <w:szCs w:val="22"/>
          <w:lang w:eastAsia="ar-SA"/>
        </w:rPr>
      </w:pPr>
      <w:r w:rsidRPr="00B20287">
        <w:rPr>
          <w:rFonts w:ascii="Arial" w:eastAsia="Arial Unicode MS" w:hAnsi="Arial" w:cs="Arial"/>
          <w:i/>
          <w:snapToGrid w:val="0"/>
          <w:sz w:val="22"/>
          <w:szCs w:val="22"/>
          <w:lang w:eastAsia="ar-SA"/>
        </w:rPr>
        <w:t>I Canti</w:t>
      </w:r>
      <w:r w:rsidRPr="00B20287">
        <w:rPr>
          <w:rFonts w:ascii="Arial" w:eastAsia="Arial Unicode MS" w:hAnsi="Arial" w:cs="Arial"/>
          <w:snapToGrid w:val="0"/>
          <w:sz w:val="22"/>
          <w:szCs w:val="22"/>
          <w:lang w:eastAsia="ar-SA"/>
        </w:rPr>
        <w:t>. Letture:</w:t>
      </w:r>
    </w:p>
    <w:p w:rsidR="005C5F30" w:rsidRPr="00DF02C9" w:rsidRDefault="005C5F30" w:rsidP="00937003">
      <w:pPr>
        <w:widowControl w:val="0"/>
        <w:numPr>
          <w:ilvl w:val="0"/>
          <w:numId w:val="5"/>
        </w:numPr>
        <w:suppressAutoHyphens/>
        <w:ind w:left="284" w:hanging="284"/>
        <w:jc w:val="both"/>
        <w:rPr>
          <w:rFonts w:ascii="Arial" w:eastAsia="Arial Unicode MS" w:hAnsi="Arial" w:cs="Arial"/>
          <w:snapToGrid w:val="0"/>
          <w:sz w:val="22"/>
          <w:szCs w:val="22"/>
          <w:lang w:eastAsia="ar-SA"/>
        </w:rPr>
      </w:pPr>
      <w:r w:rsidRPr="00B20287">
        <w:rPr>
          <w:rFonts w:ascii="Arial" w:eastAsia="Arial Unicode MS" w:hAnsi="Arial" w:cs="Arial"/>
          <w:i/>
          <w:snapToGrid w:val="0"/>
          <w:sz w:val="22"/>
          <w:szCs w:val="22"/>
          <w:lang w:eastAsia="ar-SA"/>
        </w:rPr>
        <w:t>L’infinito</w:t>
      </w:r>
      <w:r>
        <w:rPr>
          <w:rFonts w:ascii="Arial" w:eastAsia="Arial Unicode MS" w:hAnsi="Arial" w:cs="Arial"/>
          <w:i/>
          <w:snapToGrid w:val="0"/>
          <w:sz w:val="22"/>
          <w:szCs w:val="22"/>
          <w:lang w:eastAsia="ar-SA"/>
        </w:rPr>
        <w:t xml:space="preserve"> </w:t>
      </w:r>
      <w:r w:rsidRPr="00DF02C9">
        <w:rPr>
          <w:rFonts w:ascii="Arial" w:eastAsia="Arial Unicode MS" w:hAnsi="Arial" w:cs="Arial"/>
          <w:snapToGrid w:val="0"/>
          <w:sz w:val="22"/>
          <w:szCs w:val="22"/>
          <w:lang w:eastAsia="ar-SA"/>
        </w:rPr>
        <w:t>(T5)</w:t>
      </w:r>
    </w:p>
    <w:p w:rsidR="005C5F30" w:rsidRPr="00B20287" w:rsidRDefault="005C5F30" w:rsidP="00937003">
      <w:pPr>
        <w:widowControl w:val="0"/>
        <w:numPr>
          <w:ilvl w:val="0"/>
          <w:numId w:val="5"/>
        </w:numPr>
        <w:suppressAutoHyphens/>
        <w:ind w:left="284" w:hanging="284"/>
        <w:jc w:val="both"/>
        <w:rPr>
          <w:rFonts w:ascii="Arial" w:eastAsia="Arial Unicode MS" w:hAnsi="Arial" w:cs="Arial"/>
          <w:i/>
          <w:snapToGrid w:val="0"/>
          <w:sz w:val="22"/>
          <w:szCs w:val="22"/>
          <w:lang w:eastAsia="ar-SA"/>
        </w:rPr>
      </w:pPr>
      <w:r w:rsidRPr="00B20287">
        <w:rPr>
          <w:rFonts w:ascii="Arial" w:eastAsia="Arial Unicode MS" w:hAnsi="Arial" w:cs="Arial"/>
          <w:i/>
          <w:snapToGrid w:val="0"/>
          <w:sz w:val="22"/>
          <w:szCs w:val="22"/>
          <w:lang w:eastAsia="ar-SA"/>
        </w:rPr>
        <w:t>La sera del dì di festa</w:t>
      </w:r>
      <w:r>
        <w:rPr>
          <w:rFonts w:ascii="Arial" w:eastAsia="Arial Unicode MS" w:hAnsi="Arial" w:cs="Arial"/>
          <w:i/>
          <w:snapToGrid w:val="0"/>
          <w:sz w:val="22"/>
          <w:szCs w:val="22"/>
          <w:lang w:eastAsia="ar-SA"/>
        </w:rPr>
        <w:t xml:space="preserve"> </w:t>
      </w:r>
      <w:r w:rsidRPr="00DF02C9">
        <w:rPr>
          <w:rFonts w:ascii="Arial" w:eastAsia="Arial Unicode MS" w:hAnsi="Arial" w:cs="Arial"/>
          <w:snapToGrid w:val="0"/>
          <w:sz w:val="22"/>
          <w:szCs w:val="22"/>
          <w:lang w:eastAsia="ar-SA"/>
        </w:rPr>
        <w:t>(T6)</w:t>
      </w:r>
    </w:p>
    <w:p w:rsidR="005C5F30" w:rsidRPr="00DF02C9" w:rsidRDefault="005C5F30" w:rsidP="00937003">
      <w:pPr>
        <w:widowControl w:val="0"/>
        <w:numPr>
          <w:ilvl w:val="0"/>
          <w:numId w:val="5"/>
        </w:numPr>
        <w:suppressAutoHyphens/>
        <w:ind w:left="284" w:hanging="284"/>
        <w:jc w:val="both"/>
        <w:rPr>
          <w:rFonts w:ascii="Arial" w:eastAsia="Arial Unicode MS" w:hAnsi="Arial" w:cs="Arial"/>
          <w:snapToGrid w:val="0"/>
          <w:sz w:val="22"/>
          <w:szCs w:val="22"/>
          <w:lang w:eastAsia="ar-SA"/>
        </w:rPr>
      </w:pPr>
      <w:r w:rsidRPr="00B20287">
        <w:rPr>
          <w:rFonts w:ascii="Arial" w:eastAsia="Arial Unicode MS" w:hAnsi="Arial" w:cs="Arial"/>
          <w:i/>
          <w:snapToGrid w:val="0"/>
          <w:sz w:val="22"/>
          <w:szCs w:val="22"/>
          <w:lang w:eastAsia="ar-SA"/>
        </w:rPr>
        <w:t>A Silvia</w:t>
      </w:r>
      <w:r>
        <w:rPr>
          <w:rFonts w:ascii="Arial" w:eastAsia="Arial Unicode MS" w:hAnsi="Arial" w:cs="Arial"/>
          <w:i/>
          <w:snapToGrid w:val="0"/>
          <w:sz w:val="22"/>
          <w:szCs w:val="22"/>
          <w:lang w:eastAsia="ar-SA"/>
        </w:rPr>
        <w:t xml:space="preserve"> </w:t>
      </w:r>
      <w:r w:rsidRPr="00DF02C9">
        <w:rPr>
          <w:rFonts w:ascii="Arial" w:eastAsia="Arial Unicode MS" w:hAnsi="Arial" w:cs="Arial"/>
          <w:snapToGrid w:val="0"/>
          <w:sz w:val="22"/>
          <w:szCs w:val="22"/>
          <w:lang w:eastAsia="ar-SA"/>
        </w:rPr>
        <w:t>(T9)</w:t>
      </w:r>
    </w:p>
    <w:p w:rsidR="005C5F30" w:rsidRPr="00DF02C9" w:rsidRDefault="005C5F30" w:rsidP="00937003">
      <w:pPr>
        <w:widowControl w:val="0"/>
        <w:numPr>
          <w:ilvl w:val="0"/>
          <w:numId w:val="5"/>
        </w:numPr>
        <w:suppressAutoHyphens/>
        <w:ind w:left="284" w:hanging="284"/>
        <w:jc w:val="both"/>
        <w:rPr>
          <w:rFonts w:ascii="Arial" w:eastAsia="Arial Unicode MS" w:hAnsi="Arial" w:cs="Arial"/>
          <w:snapToGrid w:val="0"/>
          <w:sz w:val="22"/>
          <w:szCs w:val="22"/>
          <w:lang w:eastAsia="ar-SA"/>
        </w:rPr>
      </w:pPr>
      <w:r w:rsidRPr="00B20287">
        <w:rPr>
          <w:rFonts w:ascii="Arial" w:eastAsia="Arial Unicode MS" w:hAnsi="Arial" w:cs="Arial"/>
          <w:i/>
          <w:snapToGrid w:val="0"/>
          <w:sz w:val="22"/>
          <w:szCs w:val="22"/>
          <w:lang w:eastAsia="ar-SA"/>
        </w:rPr>
        <w:t>La quiete dopo la tempesta</w:t>
      </w:r>
      <w:r>
        <w:rPr>
          <w:rFonts w:ascii="Arial" w:eastAsia="Arial Unicode MS" w:hAnsi="Arial" w:cs="Arial"/>
          <w:i/>
          <w:snapToGrid w:val="0"/>
          <w:sz w:val="22"/>
          <w:szCs w:val="22"/>
          <w:lang w:eastAsia="ar-SA"/>
        </w:rPr>
        <w:t xml:space="preserve"> </w:t>
      </w:r>
      <w:r w:rsidRPr="00DF02C9">
        <w:rPr>
          <w:rFonts w:ascii="Arial" w:eastAsia="Arial Unicode MS" w:hAnsi="Arial" w:cs="Arial"/>
          <w:snapToGrid w:val="0"/>
          <w:sz w:val="22"/>
          <w:szCs w:val="22"/>
          <w:lang w:eastAsia="ar-SA"/>
        </w:rPr>
        <w:t>(T11)</w:t>
      </w:r>
    </w:p>
    <w:p w:rsidR="005C5F30" w:rsidRPr="00DF02C9" w:rsidRDefault="005C5F30" w:rsidP="00937003">
      <w:pPr>
        <w:widowControl w:val="0"/>
        <w:numPr>
          <w:ilvl w:val="0"/>
          <w:numId w:val="5"/>
        </w:numPr>
        <w:suppressAutoHyphens/>
        <w:ind w:left="284" w:hanging="284"/>
        <w:jc w:val="both"/>
        <w:rPr>
          <w:rFonts w:ascii="Arial" w:eastAsia="Arial Unicode MS" w:hAnsi="Arial" w:cs="Arial"/>
          <w:snapToGrid w:val="0"/>
          <w:sz w:val="22"/>
          <w:szCs w:val="22"/>
          <w:lang w:eastAsia="ar-SA"/>
        </w:rPr>
      </w:pPr>
      <w:r w:rsidRPr="00B20287">
        <w:rPr>
          <w:rFonts w:ascii="Arial" w:eastAsia="Arial Unicode MS" w:hAnsi="Arial" w:cs="Arial"/>
          <w:i/>
          <w:snapToGrid w:val="0"/>
          <w:sz w:val="22"/>
          <w:szCs w:val="22"/>
          <w:lang w:eastAsia="ar-SA"/>
        </w:rPr>
        <w:t>Il sabato del villaggio</w:t>
      </w:r>
      <w:r>
        <w:rPr>
          <w:rFonts w:ascii="Arial" w:eastAsia="Arial Unicode MS" w:hAnsi="Arial" w:cs="Arial"/>
          <w:i/>
          <w:snapToGrid w:val="0"/>
          <w:sz w:val="22"/>
          <w:szCs w:val="22"/>
          <w:lang w:eastAsia="ar-SA"/>
        </w:rPr>
        <w:t xml:space="preserve"> </w:t>
      </w:r>
      <w:r w:rsidRPr="00DF02C9">
        <w:rPr>
          <w:rFonts w:ascii="Arial" w:eastAsia="Arial Unicode MS" w:hAnsi="Arial" w:cs="Arial"/>
          <w:snapToGrid w:val="0"/>
          <w:sz w:val="22"/>
          <w:szCs w:val="22"/>
          <w:lang w:eastAsia="ar-SA"/>
        </w:rPr>
        <w:t>(T12)</w:t>
      </w:r>
    </w:p>
    <w:p w:rsidR="005C5F30" w:rsidRPr="00DF02C9" w:rsidRDefault="005C5F30" w:rsidP="00937003">
      <w:pPr>
        <w:widowControl w:val="0"/>
        <w:numPr>
          <w:ilvl w:val="0"/>
          <w:numId w:val="5"/>
        </w:numPr>
        <w:suppressAutoHyphens/>
        <w:ind w:left="284" w:hanging="284"/>
        <w:jc w:val="both"/>
        <w:rPr>
          <w:rFonts w:ascii="Arial" w:eastAsia="Arial Unicode MS" w:hAnsi="Arial" w:cs="Arial"/>
          <w:snapToGrid w:val="0"/>
          <w:sz w:val="22"/>
          <w:szCs w:val="22"/>
          <w:lang w:eastAsia="ar-SA"/>
        </w:rPr>
      </w:pPr>
      <w:r w:rsidRPr="00B20287">
        <w:rPr>
          <w:rFonts w:ascii="Arial" w:eastAsia="Arial Unicode MS" w:hAnsi="Arial" w:cs="Arial"/>
          <w:i/>
          <w:snapToGrid w:val="0"/>
          <w:sz w:val="22"/>
          <w:szCs w:val="22"/>
          <w:lang w:eastAsia="ar-SA"/>
        </w:rPr>
        <w:t>Il passero solitario</w:t>
      </w:r>
      <w:r>
        <w:rPr>
          <w:rFonts w:ascii="Arial" w:eastAsia="Arial Unicode MS" w:hAnsi="Arial" w:cs="Arial"/>
          <w:i/>
          <w:snapToGrid w:val="0"/>
          <w:sz w:val="22"/>
          <w:szCs w:val="22"/>
          <w:lang w:eastAsia="ar-SA"/>
        </w:rPr>
        <w:t xml:space="preserve"> </w:t>
      </w:r>
      <w:r w:rsidRPr="00DF02C9">
        <w:rPr>
          <w:rFonts w:ascii="Arial" w:eastAsia="Arial Unicode MS" w:hAnsi="Arial" w:cs="Arial"/>
          <w:snapToGrid w:val="0"/>
          <w:sz w:val="22"/>
          <w:szCs w:val="22"/>
          <w:lang w:eastAsia="ar-SA"/>
        </w:rPr>
        <w:t>(T14)</w:t>
      </w:r>
    </w:p>
    <w:p w:rsidR="005C5F30" w:rsidRPr="00DF02C9" w:rsidRDefault="005C5F30" w:rsidP="00937003">
      <w:pPr>
        <w:widowControl w:val="0"/>
        <w:numPr>
          <w:ilvl w:val="0"/>
          <w:numId w:val="5"/>
        </w:numPr>
        <w:suppressAutoHyphens/>
        <w:ind w:left="284" w:hanging="284"/>
        <w:jc w:val="both"/>
        <w:rPr>
          <w:rFonts w:ascii="Arial" w:eastAsia="Arial Unicode MS" w:hAnsi="Arial" w:cs="Arial"/>
          <w:snapToGrid w:val="0"/>
          <w:sz w:val="22"/>
          <w:szCs w:val="22"/>
          <w:lang w:eastAsia="ar-SA"/>
        </w:rPr>
      </w:pPr>
      <w:r w:rsidRPr="00B20287">
        <w:rPr>
          <w:rFonts w:ascii="Arial" w:eastAsia="Arial Unicode MS" w:hAnsi="Arial" w:cs="Arial"/>
          <w:i/>
          <w:snapToGrid w:val="0"/>
          <w:sz w:val="22"/>
          <w:szCs w:val="22"/>
          <w:lang w:eastAsia="ar-SA"/>
        </w:rPr>
        <w:t>A se stesso</w:t>
      </w:r>
      <w:r>
        <w:rPr>
          <w:rFonts w:ascii="Arial" w:eastAsia="Arial Unicode MS" w:hAnsi="Arial" w:cs="Arial"/>
          <w:i/>
          <w:snapToGrid w:val="0"/>
          <w:sz w:val="22"/>
          <w:szCs w:val="22"/>
          <w:lang w:eastAsia="ar-SA"/>
        </w:rPr>
        <w:t xml:space="preserve"> </w:t>
      </w:r>
      <w:r w:rsidRPr="00DF02C9">
        <w:rPr>
          <w:rFonts w:ascii="Arial" w:eastAsia="Arial Unicode MS" w:hAnsi="Arial" w:cs="Arial"/>
          <w:snapToGrid w:val="0"/>
          <w:sz w:val="22"/>
          <w:szCs w:val="22"/>
          <w:lang w:eastAsia="ar-SA"/>
        </w:rPr>
        <w:t>(T16)</w:t>
      </w:r>
    </w:p>
    <w:p w:rsidR="005C5F30" w:rsidRPr="00B20287" w:rsidRDefault="005C5F30" w:rsidP="00937003">
      <w:pPr>
        <w:widowControl w:val="0"/>
        <w:numPr>
          <w:ilvl w:val="0"/>
          <w:numId w:val="5"/>
        </w:numPr>
        <w:suppressAutoHyphens/>
        <w:ind w:left="284" w:hanging="284"/>
        <w:jc w:val="both"/>
        <w:rPr>
          <w:rFonts w:ascii="Arial" w:eastAsia="Arial Unicode MS" w:hAnsi="Arial" w:cs="Arial"/>
          <w:snapToGrid w:val="0"/>
          <w:sz w:val="22"/>
          <w:szCs w:val="22"/>
          <w:lang w:eastAsia="ar-SA"/>
        </w:rPr>
      </w:pPr>
      <w:r w:rsidRPr="00B20287">
        <w:rPr>
          <w:rFonts w:ascii="Arial" w:eastAsia="Arial Unicode MS" w:hAnsi="Arial" w:cs="Arial"/>
          <w:i/>
          <w:snapToGrid w:val="0"/>
          <w:sz w:val="22"/>
          <w:szCs w:val="22"/>
          <w:lang w:eastAsia="ar-SA"/>
        </w:rPr>
        <w:t xml:space="preserve">La ginestra, o il fiore del deserto </w:t>
      </w:r>
      <w:r w:rsidRPr="00B20287">
        <w:rPr>
          <w:rFonts w:ascii="Arial" w:eastAsia="Arial Unicode MS" w:hAnsi="Arial" w:cs="Arial"/>
          <w:snapToGrid w:val="0"/>
          <w:sz w:val="22"/>
          <w:szCs w:val="22"/>
          <w:lang w:eastAsia="ar-SA"/>
        </w:rPr>
        <w:t>(vv.1-157, 297-317)</w:t>
      </w:r>
      <w:r>
        <w:rPr>
          <w:rFonts w:ascii="Arial" w:eastAsia="Arial Unicode MS" w:hAnsi="Arial" w:cs="Arial"/>
          <w:snapToGrid w:val="0"/>
          <w:sz w:val="22"/>
          <w:szCs w:val="22"/>
          <w:lang w:eastAsia="ar-SA"/>
        </w:rPr>
        <w:t xml:space="preserve"> (T18)</w:t>
      </w:r>
    </w:p>
    <w:p w:rsidR="005C5F30" w:rsidRPr="00B20287" w:rsidRDefault="005C5F30" w:rsidP="00937003">
      <w:pPr>
        <w:widowControl w:val="0"/>
        <w:numPr>
          <w:ilvl w:val="0"/>
          <w:numId w:val="3"/>
        </w:numPr>
        <w:ind w:left="284" w:hanging="284"/>
        <w:jc w:val="both"/>
        <w:rPr>
          <w:rFonts w:ascii="Arial" w:eastAsia="Arial Unicode MS" w:hAnsi="Arial" w:cs="Arial"/>
          <w:i/>
          <w:snapToGrid w:val="0"/>
          <w:sz w:val="22"/>
          <w:szCs w:val="22"/>
          <w:lang w:eastAsia="ar-SA"/>
        </w:rPr>
      </w:pPr>
      <w:r w:rsidRPr="00B20287">
        <w:rPr>
          <w:rFonts w:ascii="Arial" w:eastAsia="Arial Unicode MS" w:hAnsi="Arial" w:cs="Arial"/>
          <w:i/>
          <w:snapToGrid w:val="0"/>
          <w:sz w:val="22"/>
          <w:szCs w:val="22"/>
          <w:lang w:eastAsia="ar-SA"/>
        </w:rPr>
        <w:t xml:space="preserve">Le Operette morali. </w:t>
      </w:r>
      <w:r w:rsidRPr="00B20287">
        <w:rPr>
          <w:rFonts w:ascii="Arial" w:eastAsia="Arial Unicode MS" w:hAnsi="Arial" w:cs="Arial"/>
          <w:snapToGrid w:val="0"/>
          <w:sz w:val="22"/>
          <w:szCs w:val="22"/>
          <w:lang w:eastAsia="ar-SA"/>
        </w:rPr>
        <w:t>Letture:</w:t>
      </w:r>
    </w:p>
    <w:p w:rsidR="005C5F30" w:rsidRPr="00DF02C9" w:rsidRDefault="005C5F30" w:rsidP="00937003">
      <w:pPr>
        <w:widowControl w:val="0"/>
        <w:numPr>
          <w:ilvl w:val="0"/>
          <w:numId w:val="6"/>
        </w:numPr>
        <w:suppressAutoHyphens/>
        <w:spacing w:line="252" w:lineRule="auto"/>
        <w:ind w:left="284" w:hanging="284"/>
        <w:jc w:val="both"/>
        <w:rPr>
          <w:rFonts w:ascii="Arial" w:eastAsia="Arial Unicode MS" w:hAnsi="Arial" w:cs="Arial"/>
          <w:snapToGrid w:val="0"/>
          <w:sz w:val="22"/>
          <w:szCs w:val="22"/>
          <w:lang w:eastAsia="ar-SA"/>
        </w:rPr>
      </w:pPr>
      <w:r w:rsidRPr="00B20287">
        <w:rPr>
          <w:rFonts w:ascii="Arial" w:eastAsia="Arial Unicode MS" w:hAnsi="Arial" w:cs="Arial"/>
          <w:snapToGrid w:val="0"/>
          <w:sz w:val="22"/>
          <w:szCs w:val="22"/>
          <w:lang w:eastAsia="ar-SA"/>
        </w:rPr>
        <w:t>Dialogo</w:t>
      </w:r>
      <w:r w:rsidRPr="00B20287">
        <w:rPr>
          <w:rFonts w:ascii="Arial" w:eastAsia="Arial Unicode MS" w:hAnsi="Arial" w:cs="Arial"/>
          <w:i/>
          <w:snapToGrid w:val="0"/>
          <w:sz w:val="22"/>
          <w:szCs w:val="22"/>
          <w:lang w:eastAsia="ar-SA"/>
        </w:rPr>
        <w:t xml:space="preserve"> della Natura e di un Islandese</w:t>
      </w:r>
      <w:r>
        <w:rPr>
          <w:rFonts w:ascii="Arial" w:eastAsia="Arial Unicode MS" w:hAnsi="Arial" w:cs="Arial"/>
          <w:i/>
          <w:snapToGrid w:val="0"/>
          <w:sz w:val="22"/>
          <w:szCs w:val="22"/>
          <w:lang w:eastAsia="ar-SA"/>
        </w:rPr>
        <w:t xml:space="preserve"> </w:t>
      </w:r>
      <w:r w:rsidRPr="00DF02C9">
        <w:rPr>
          <w:rFonts w:ascii="Arial" w:eastAsia="Arial Unicode MS" w:hAnsi="Arial" w:cs="Arial"/>
          <w:snapToGrid w:val="0"/>
          <w:sz w:val="22"/>
          <w:szCs w:val="22"/>
          <w:lang w:eastAsia="ar-SA"/>
        </w:rPr>
        <w:t>(T21)</w:t>
      </w:r>
    </w:p>
    <w:p w:rsidR="005C5F30" w:rsidRDefault="005C5F30" w:rsidP="00937003">
      <w:pPr>
        <w:widowControl w:val="0"/>
        <w:numPr>
          <w:ilvl w:val="0"/>
          <w:numId w:val="6"/>
        </w:numPr>
        <w:suppressAutoHyphens/>
        <w:spacing w:line="252" w:lineRule="auto"/>
        <w:ind w:left="284" w:hanging="284"/>
        <w:jc w:val="both"/>
        <w:rPr>
          <w:rFonts w:ascii="Arial" w:eastAsia="Arial Unicode MS" w:hAnsi="Arial" w:cs="Arial"/>
          <w:i/>
          <w:snapToGrid w:val="0"/>
          <w:sz w:val="22"/>
          <w:szCs w:val="22"/>
          <w:lang w:eastAsia="ar-SA"/>
        </w:rPr>
      </w:pPr>
      <w:r w:rsidRPr="00B20287">
        <w:rPr>
          <w:rFonts w:ascii="Arial" w:eastAsia="Arial Unicode MS" w:hAnsi="Arial" w:cs="Arial"/>
          <w:i/>
          <w:snapToGrid w:val="0"/>
          <w:sz w:val="22"/>
          <w:szCs w:val="22"/>
          <w:lang w:eastAsia="ar-SA"/>
        </w:rPr>
        <w:t>Dialogo di Tristano e di un amico</w:t>
      </w:r>
      <w:r>
        <w:rPr>
          <w:rFonts w:ascii="Arial" w:eastAsia="Arial Unicode MS" w:hAnsi="Arial" w:cs="Arial"/>
          <w:i/>
          <w:snapToGrid w:val="0"/>
          <w:sz w:val="22"/>
          <w:szCs w:val="22"/>
          <w:lang w:eastAsia="ar-SA"/>
        </w:rPr>
        <w:t xml:space="preserve"> </w:t>
      </w:r>
      <w:r w:rsidRPr="00DF02C9">
        <w:rPr>
          <w:rFonts w:ascii="Arial" w:eastAsia="Arial Unicode MS" w:hAnsi="Arial" w:cs="Arial"/>
          <w:snapToGrid w:val="0"/>
          <w:sz w:val="22"/>
          <w:szCs w:val="22"/>
          <w:lang w:eastAsia="ar-SA"/>
        </w:rPr>
        <w:t>(T24)</w:t>
      </w:r>
    </w:p>
    <w:p w:rsidR="005C5F30" w:rsidRDefault="005C5F30" w:rsidP="00937003">
      <w:pPr>
        <w:widowControl w:val="0"/>
        <w:numPr>
          <w:ilvl w:val="0"/>
          <w:numId w:val="6"/>
        </w:numPr>
        <w:suppressAutoHyphens/>
        <w:spacing w:line="252" w:lineRule="auto"/>
        <w:ind w:left="284" w:hanging="284"/>
        <w:jc w:val="both"/>
        <w:rPr>
          <w:rFonts w:ascii="Arial" w:eastAsia="Arial Unicode MS" w:hAnsi="Arial" w:cs="Arial"/>
          <w:i/>
          <w:snapToGrid w:val="0"/>
          <w:sz w:val="22"/>
          <w:szCs w:val="22"/>
          <w:lang w:eastAsia="ar-SA"/>
        </w:rPr>
      </w:pPr>
      <w:r>
        <w:rPr>
          <w:rFonts w:ascii="Arial" w:eastAsia="Arial Unicode MS" w:hAnsi="Arial" w:cs="Arial"/>
          <w:i/>
          <w:snapToGrid w:val="0"/>
          <w:sz w:val="22"/>
          <w:szCs w:val="22"/>
          <w:lang w:eastAsia="ar-SA"/>
        </w:rPr>
        <w:t xml:space="preserve">Dialogo di un venditore di almanacchi e di un passeggere </w:t>
      </w:r>
      <w:r w:rsidRPr="00DF02C9">
        <w:rPr>
          <w:rFonts w:ascii="Arial" w:eastAsia="Arial Unicode MS" w:hAnsi="Arial" w:cs="Arial"/>
          <w:snapToGrid w:val="0"/>
          <w:sz w:val="22"/>
          <w:szCs w:val="22"/>
          <w:lang w:eastAsia="ar-SA"/>
        </w:rPr>
        <w:t>(T26)</w:t>
      </w:r>
    </w:p>
    <w:p w:rsidR="005C5F30" w:rsidRPr="00B20287" w:rsidRDefault="005C5F30" w:rsidP="00937003">
      <w:pPr>
        <w:widowControl w:val="0"/>
        <w:numPr>
          <w:ilvl w:val="0"/>
          <w:numId w:val="29"/>
        </w:numPr>
        <w:suppressAutoHyphens/>
        <w:spacing w:line="252" w:lineRule="auto"/>
        <w:ind w:left="360"/>
        <w:jc w:val="both"/>
        <w:rPr>
          <w:rFonts w:ascii="Arial" w:eastAsia="Arial Unicode MS" w:hAnsi="Arial" w:cs="Arial"/>
          <w:i/>
          <w:snapToGrid w:val="0"/>
          <w:sz w:val="22"/>
          <w:szCs w:val="22"/>
          <w:lang w:eastAsia="ar-SA"/>
        </w:rPr>
      </w:pPr>
      <w:r>
        <w:rPr>
          <w:rFonts w:ascii="Arial" w:eastAsia="Arial Unicode MS" w:hAnsi="Arial" w:cs="Arial"/>
          <w:i/>
          <w:snapToGrid w:val="0"/>
          <w:sz w:val="22"/>
          <w:szCs w:val="22"/>
          <w:lang w:eastAsia="ar-SA"/>
        </w:rPr>
        <w:t xml:space="preserve">Un popolo che ride e deride </w:t>
      </w:r>
      <w:r w:rsidRPr="00AC29BA">
        <w:rPr>
          <w:rFonts w:ascii="Arial" w:eastAsia="Arial Unicode MS" w:hAnsi="Arial" w:cs="Arial"/>
          <w:snapToGrid w:val="0"/>
          <w:sz w:val="22"/>
          <w:szCs w:val="22"/>
          <w:lang w:eastAsia="ar-SA"/>
        </w:rPr>
        <w:t xml:space="preserve">da </w:t>
      </w:r>
      <w:r>
        <w:rPr>
          <w:rFonts w:ascii="Arial" w:eastAsia="Arial Unicode MS" w:hAnsi="Arial" w:cs="Arial"/>
          <w:i/>
          <w:snapToGrid w:val="0"/>
          <w:sz w:val="22"/>
          <w:szCs w:val="22"/>
          <w:lang w:eastAsia="ar-SA"/>
        </w:rPr>
        <w:t>Discorso sopra lo stato presente dei costumi degl’Italiani</w:t>
      </w:r>
    </w:p>
    <w:p w:rsidR="005C5F30" w:rsidRPr="00B20287" w:rsidRDefault="005C5F30" w:rsidP="00937003">
      <w:pPr>
        <w:rPr>
          <w:rFonts w:ascii="Calibri" w:eastAsia="Arial Unicode MS" w:hAnsi="Calibri" w:cs="Calibri"/>
          <w:sz w:val="22"/>
          <w:szCs w:val="22"/>
          <w:lang w:eastAsia="ar-SA"/>
        </w:rPr>
      </w:pPr>
    </w:p>
    <w:p w:rsidR="005C5F30" w:rsidRPr="00B20287" w:rsidRDefault="005C5F30" w:rsidP="00937003">
      <w:pPr>
        <w:widowControl w:val="0"/>
        <w:numPr>
          <w:ilvl w:val="0"/>
          <w:numId w:val="26"/>
        </w:numPr>
        <w:ind w:left="284" w:hanging="284"/>
        <w:jc w:val="both"/>
        <w:rPr>
          <w:rFonts w:ascii="Arial" w:eastAsia="Arial Unicode MS" w:hAnsi="Arial" w:cs="Arial"/>
          <w:snapToGrid w:val="0"/>
          <w:sz w:val="22"/>
          <w:lang w:eastAsia="ar-SA"/>
        </w:rPr>
      </w:pPr>
      <w:smartTag w:uri="urn:schemas-microsoft-com:office:smarttags" w:element="PersonName">
        <w:smartTagPr>
          <w:attr w:name="ProductID" w:val="LA LETTERATURA NEL"/>
        </w:smartTagPr>
        <w:r w:rsidRPr="00B20287">
          <w:rPr>
            <w:rFonts w:ascii="Arial" w:eastAsia="Arial Unicode MS" w:hAnsi="Arial" w:cs="Arial"/>
            <w:snapToGrid w:val="0"/>
            <w:sz w:val="22"/>
            <w:szCs w:val="22"/>
            <w:lang w:eastAsia="ar-SA"/>
          </w:rPr>
          <w:t>LA LETTERATURA NEL</w:t>
        </w:r>
      </w:smartTag>
      <w:r w:rsidRPr="00B20287">
        <w:rPr>
          <w:rFonts w:ascii="Arial" w:eastAsia="Arial Unicode MS" w:hAnsi="Arial" w:cs="Arial"/>
          <w:snapToGrid w:val="0"/>
          <w:sz w:val="22"/>
          <w:szCs w:val="22"/>
          <w:lang w:eastAsia="ar-SA"/>
        </w:rPr>
        <w:t xml:space="preserve"> PRIMO CINQUANTENNIO UNITARIO</w:t>
      </w:r>
    </w:p>
    <w:p w:rsidR="005C5F30" w:rsidRPr="00B20287" w:rsidRDefault="005C5F30" w:rsidP="00937003">
      <w:pPr>
        <w:widowControl w:val="0"/>
        <w:jc w:val="both"/>
        <w:rPr>
          <w:rFonts w:ascii="Arial" w:eastAsia="Arial Unicode MS" w:hAnsi="Arial" w:cs="Arial"/>
          <w:bCs/>
          <w:snapToGrid w:val="0"/>
          <w:sz w:val="22"/>
          <w:lang w:eastAsia="ar-SA"/>
        </w:rPr>
      </w:pPr>
      <w:r w:rsidRPr="00B20287">
        <w:rPr>
          <w:rFonts w:ascii="Arial" w:eastAsia="Arial Unicode MS" w:hAnsi="Arial" w:cs="Arial"/>
          <w:bCs/>
          <w:snapToGrid w:val="0"/>
          <w:sz w:val="22"/>
          <w:szCs w:val="22"/>
          <w:lang w:eastAsia="ar-SA"/>
        </w:rPr>
        <w:t>Movimenti, autori, opere:</w:t>
      </w:r>
    </w:p>
    <w:p w:rsidR="005C5F30" w:rsidRPr="00B20287" w:rsidRDefault="005C5F30" w:rsidP="00937003">
      <w:pPr>
        <w:widowControl w:val="0"/>
        <w:ind w:left="284" w:hanging="284"/>
        <w:jc w:val="both"/>
        <w:rPr>
          <w:rFonts w:ascii="Arial" w:eastAsia="Arial Unicode MS" w:hAnsi="Arial" w:cs="Arial"/>
          <w:snapToGrid w:val="0"/>
          <w:sz w:val="22"/>
          <w:szCs w:val="22"/>
          <w:lang w:eastAsia="ar-SA"/>
        </w:rPr>
      </w:pPr>
      <w:r w:rsidRPr="00B20287">
        <w:rPr>
          <w:rFonts w:ascii="Arial" w:eastAsia="Arial Unicode MS" w:hAnsi="Arial" w:cs="Arial"/>
          <w:snapToGrid w:val="0"/>
          <w:sz w:val="22"/>
          <w:szCs w:val="22"/>
          <w:lang w:eastAsia="ar-SA"/>
        </w:rPr>
        <w:t xml:space="preserve">a. </w:t>
      </w:r>
      <w:smartTag w:uri="urn:schemas-microsoft-com:office:smarttags" w:element="PersonName">
        <w:smartTagPr>
          <w:attr w:name="ProductID" w:val="la Scapigliatura"/>
        </w:smartTagPr>
        <w:r w:rsidRPr="00B20287">
          <w:rPr>
            <w:rFonts w:ascii="Arial" w:eastAsia="Arial Unicode MS" w:hAnsi="Arial" w:cs="Arial"/>
            <w:snapToGrid w:val="0"/>
            <w:sz w:val="22"/>
            <w:szCs w:val="22"/>
            <w:lang w:eastAsia="ar-SA"/>
          </w:rPr>
          <w:t>la Scapigli</w:t>
        </w:r>
        <w:r>
          <w:rPr>
            <w:rFonts w:ascii="Arial" w:eastAsia="Arial Unicode MS" w:hAnsi="Arial" w:cs="Arial"/>
            <w:snapToGrid w:val="0"/>
            <w:sz w:val="22"/>
            <w:szCs w:val="22"/>
            <w:lang w:eastAsia="ar-SA"/>
          </w:rPr>
          <w:t>atura</w:t>
        </w:r>
      </w:smartTag>
      <w:r>
        <w:rPr>
          <w:rFonts w:ascii="Arial" w:eastAsia="Arial Unicode MS" w:hAnsi="Arial" w:cs="Arial"/>
          <w:snapToGrid w:val="0"/>
          <w:sz w:val="22"/>
          <w:szCs w:val="22"/>
          <w:lang w:eastAsia="ar-SA"/>
        </w:rPr>
        <w:t>: l'avvio dell'avanguardia</w:t>
      </w:r>
      <w:r w:rsidRPr="00B20287">
        <w:rPr>
          <w:rFonts w:ascii="Arial" w:eastAsia="Arial Unicode MS" w:hAnsi="Arial" w:cs="Arial"/>
          <w:snapToGrid w:val="0"/>
          <w:sz w:val="22"/>
          <w:szCs w:val="22"/>
          <w:lang w:eastAsia="ar-SA"/>
        </w:rPr>
        <w:t>. Lettura e analisi de “</w:t>
      </w:r>
      <w:r w:rsidRPr="00B20287">
        <w:rPr>
          <w:rFonts w:ascii="Arial" w:eastAsia="Arial Unicode MS" w:hAnsi="Arial" w:cs="Arial"/>
          <w:i/>
          <w:snapToGrid w:val="0"/>
          <w:sz w:val="22"/>
          <w:szCs w:val="22"/>
          <w:lang w:eastAsia="ar-SA"/>
        </w:rPr>
        <w:t xml:space="preserve">L’attrazione della morte” </w:t>
      </w:r>
      <w:r w:rsidRPr="00B20287">
        <w:rPr>
          <w:rFonts w:ascii="Arial" w:eastAsia="Arial Unicode MS" w:hAnsi="Arial" w:cs="Arial"/>
          <w:snapToGrid w:val="0"/>
          <w:sz w:val="22"/>
          <w:szCs w:val="22"/>
          <w:lang w:eastAsia="ar-SA"/>
        </w:rPr>
        <w:t xml:space="preserve">da </w:t>
      </w:r>
      <w:r w:rsidRPr="00B20287">
        <w:rPr>
          <w:rFonts w:ascii="Arial" w:eastAsia="Arial Unicode MS" w:hAnsi="Arial" w:cs="Arial"/>
          <w:i/>
          <w:snapToGrid w:val="0"/>
          <w:sz w:val="22"/>
          <w:szCs w:val="22"/>
          <w:lang w:eastAsia="ar-SA"/>
        </w:rPr>
        <w:t xml:space="preserve">Fosca </w:t>
      </w:r>
      <w:r w:rsidRPr="00364971">
        <w:rPr>
          <w:rFonts w:ascii="Arial" w:eastAsia="Arial Unicode MS" w:hAnsi="Arial" w:cs="Arial"/>
          <w:snapToGrid w:val="0"/>
          <w:sz w:val="22"/>
          <w:szCs w:val="22"/>
          <w:lang w:eastAsia="ar-SA"/>
        </w:rPr>
        <w:t>di I.U.Tarchetti</w:t>
      </w:r>
      <w:r>
        <w:rPr>
          <w:rFonts w:ascii="Arial" w:eastAsia="Arial Unicode MS" w:hAnsi="Arial" w:cs="Arial"/>
          <w:i/>
          <w:snapToGrid w:val="0"/>
          <w:sz w:val="22"/>
          <w:szCs w:val="22"/>
          <w:lang w:eastAsia="ar-SA"/>
        </w:rPr>
        <w:t xml:space="preserve"> </w:t>
      </w:r>
      <w:r w:rsidRPr="00B20287">
        <w:rPr>
          <w:rFonts w:ascii="Arial" w:eastAsia="Arial Unicode MS" w:hAnsi="Arial" w:cs="Arial"/>
          <w:snapToGrid w:val="0"/>
          <w:sz w:val="22"/>
          <w:szCs w:val="22"/>
          <w:lang w:eastAsia="ar-SA"/>
        </w:rPr>
        <w:t>(T4)</w:t>
      </w:r>
    </w:p>
    <w:p w:rsidR="005C5F30" w:rsidRPr="00B20287" w:rsidRDefault="005C5F30" w:rsidP="00937003">
      <w:pPr>
        <w:widowControl w:val="0"/>
        <w:ind w:left="284" w:hanging="284"/>
        <w:jc w:val="both"/>
        <w:rPr>
          <w:rFonts w:ascii="Arial" w:eastAsia="Arial Unicode MS" w:hAnsi="Arial" w:cs="Arial"/>
          <w:snapToGrid w:val="0"/>
          <w:sz w:val="22"/>
          <w:szCs w:val="22"/>
          <w:lang w:eastAsia="ar-SA"/>
        </w:rPr>
      </w:pPr>
      <w:r>
        <w:rPr>
          <w:rFonts w:ascii="Arial" w:eastAsia="Arial Unicode MS" w:hAnsi="Arial" w:cs="Arial"/>
          <w:snapToGrid w:val="0"/>
          <w:sz w:val="22"/>
          <w:szCs w:val="22"/>
          <w:lang w:eastAsia="ar-SA"/>
        </w:rPr>
        <w:t>b. il Naturalismo francese</w:t>
      </w:r>
      <w:r w:rsidRPr="00B20287">
        <w:rPr>
          <w:rFonts w:ascii="Arial" w:eastAsia="Arial Unicode MS" w:hAnsi="Arial" w:cs="Arial"/>
          <w:snapToGrid w:val="0"/>
          <w:sz w:val="22"/>
          <w:szCs w:val="22"/>
          <w:lang w:eastAsia="ar-SA"/>
        </w:rPr>
        <w:t xml:space="preserve"> e il Verismo italiano: poetiche </w:t>
      </w:r>
      <w:r>
        <w:rPr>
          <w:rFonts w:ascii="Arial" w:eastAsia="Arial Unicode MS" w:hAnsi="Arial" w:cs="Arial"/>
          <w:snapToGrid w:val="0"/>
          <w:sz w:val="22"/>
          <w:szCs w:val="22"/>
          <w:lang w:eastAsia="ar-SA"/>
        </w:rPr>
        <w:t>e contenuti. I veristi italiani</w:t>
      </w:r>
      <w:r w:rsidRPr="00B20287">
        <w:rPr>
          <w:rFonts w:ascii="Arial" w:eastAsia="Arial Unicode MS" w:hAnsi="Arial" w:cs="Arial"/>
          <w:snapToGrid w:val="0"/>
          <w:sz w:val="22"/>
          <w:szCs w:val="22"/>
          <w:lang w:eastAsia="ar-SA"/>
        </w:rPr>
        <w:t>: L.   Capuana e F. De Roberto.</w:t>
      </w:r>
    </w:p>
    <w:p w:rsidR="005C5F30" w:rsidRPr="00B20287" w:rsidRDefault="005C5F30" w:rsidP="00937003">
      <w:pPr>
        <w:widowControl w:val="0"/>
        <w:ind w:left="284" w:hanging="284"/>
        <w:jc w:val="both"/>
        <w:rPr>
          <w:rFonts w:ascii="Arial" w:eastAsia="Arial Unicode MS" w:hAnsi="Arial" w:cs="Arial"/>
          <w:snapToGrid w:val="0"/>
          <w:sz w:val="22"/>
          <w:szCs w:val="22"/>
          <w:lang w:eastAsia="ar-SA"/>
        </w:rPr>
      </w:pPr>
      <w:r w:rsidRPr="00B20287">
        <w:rPr>
          <w:rFonts w:ascii="Arial" w:eastAsia="Arial Unicode MS" w:hAnsi="Arial" w:cs="Arial"/>
          <w:snapToGrid w:val="0"/>
          <w:sz w:val="22"/>
          <w:szCs w:val="22"/>
          <w:lang w:eastAsia="ar-SA"/>
        </w:rPr>
        <w:t>c.  Giovanni Verga:</w:t>
      </w:r>
    </w:p>
    <w:p w:rsidR="005C5F30" w:rsidRPr="00B20287" w:rsidRDefault="005C5F30" w:rsidP="00937003">
      <w:pPr>
        <w:widowControl w:val="0"/>
        <w:numPr>
          <w:ilvl w:val="0"/>
          <w:numId w:val="2"/>
        </w:numPr>
        <w:ind w:left="284" w:hanging="284"/>
        <w:jc w:val="both"/>
        <w:rPr>
          <w:rFonts w:ascii="Arial" w:eastAsia="Arial Unicode MS" w:hAnsi="Arial" w:cs="Arial"/>
          <w:snapToGrid w:val="0"/>
          <w:sz w:val="22"/>
          <w:szCs w:val="22"/>
          <w:lang w:eastAsia="ar-SA"/>
        </w:rPr>
      </w:pPr>
      <w:r w:rsidRPr="00B20287">
        <w:rPr>
          <w:rFonts w:ascii="Arial" w:eastAsia="Arial Unicode MS" w:hAnsi="Arial" w:cs="Arial"/>
          <w:snapToGrid w:val="0"/>
          <w:sz w:val="22"/>
          <w:szCs w:val="22"/>
          <w:lang w:eastAsia="ar-SA"/>
        </w:rPr>
        <w:t>vita ed opere</w:t>
      </w:r>
    </w:p>
    <w:p w:rsidR="005C5F30" w:rsidRPr="00B20287" w:rsidRDefault="005C5F30" w:rsidP="00937003">
      <w:pPr>
        <w:widowControl w:val="0"/>
        <w:numPr>
          <w:ilvl w:val="0"/>
          <w:numId w:val="4"/>
        </w:numPr>
        <w:tabs>
          <w:tab w:val="num" w:pos="284"/>
        </w:tabs>
        <w:ind w:hanging="720"/>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la poetica</w:t>
      </w:r>
    </w:p>
    <w:p w:rsidR="005C5F30" w:rsidRPr="00B20287" w:rsidRDefault="005C5F30" w:rsidP="00937003">
      <w:pPr>
        <w:widowControl w:val="0"/>
        <w:numPr>
          <w:ilvl w:val="0"/>
          <w:numId w:val="4"/>
        </w:numPr>
        <w:tabs>
          <w:tab w:val="num" w:pos="284"/>
        </w:tabs>
        <w:ind w:hanging="720"/>
        <w:jc w:val="both"/>
        <w:rPr>
          <w:rFonts w:ascii="Arial" w:eastAsia="Arial Unicode MS" w:hAnsi="Arial" w:cs="Arial"/>
          <w:snapToGrid w:val="0"/>
          <w:sz w:val="22"/>
          <w:lang w:eastAsia="ar-SA"/>
        </w:rPr>
      </w:pPr>
      <w:r w:rsidRPr="00B20287">
        <w:rPr>
          <w:rFonts w:ascii="Arial" w:eastAsia="Arial Unicode MS" w:hAnsi="Arial" w:cs="Arial"/>
          <w:i/>
          <w:iCs/>
          <w:snapToGrid w:val="0"/>
          <w:sz w:val="22"/>
          <w:szCs w:val="22"/>
          <w:lang w:eastAsia="ar-SA"/>
        </w:rPr>
        <w:t>I Malavoglia</w:t>
      </w:r>
      <w:r w:rsidRPr="00B20287">
        <w:rPr>
          <w:rFonts w:ascii="Arial" w:eastAsia="Arial Unicode MS" w:hAnsi="Arial" w:cs="Arial"/>
          <w:snapToGrid w:val="0"/>
          <w:sz w:val="22"/>
          <w:szCs w:val="22"/>
          <w:lang w:eastAsia="ar-SA"/>
        </w:rPr>
        <w:t xml:space="preserve"> </w:t>
      </w:r>
    </w:p>
    <w:p w:rsidR="005C5F30" w:rsidRPr="00B20287" w:rsidRDefault="005C5F30" w:rsidP="00937003">
      <w:pPr>
        <w:widowControl w:val="0"/>
        <w:numPr>
          <w:ilvl w:val="0"/>
          <w:numId w:val="4"/>
        </w:numPr>
        <w:tabs>
          <w:tab w:val="num" w:pos="284"/>
        </w:tabs>
        <w:ind w:hanging="720"/>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letture:</w:t>
      </w:r>
    </w:p>
    <w:p w:rsidR="005C5F30" w:rsidRPr="00B20287" w:rsidRDefault="005C5F30" w:rsidP="00937003">
      <w:pPr>
        <w:widowControl w:val="0"/>
        <w:numPr>
          <w:ilvl w:val="0"/>
          <w:numId w:val="7"/>
        </w:numPr>
        <w:tabs>
          <w:tab w:val="num" w:pos="284"/>
        </w:tabs>
        <w:suppressAutoHyphens/>
        <w:spacing w:line="252" w:lineRule="auto"/>
        <w:ind w:hanging="720"/>
        <w:jc w:val="both"/>
        <w:rPr>
          <w:rFonts w:ascii="Arial" w:eastAsia="Arial Unicode MS" w:hAnsi="Arial" w:cs="Arial"/>
          <w:iCs/>
          <w:snapToGrid w:val="0"/>
          <w:sz w:val="22"/>
          <w:lang w:eastAsia="ar-SA"/>
        </w:rPr>
      </w:pPr>
      <w:r w:rsidRPr="00B20287">
        <w:rPr>
          <w:rFonts w:ascii="Arial" w:eastAsia="Arial Unicode MS" w:hAnsi="Arial" w:cs="Arial"/>
          <w:i/>
          <w:iCs/>
          <w:snapToGrid w:val="0"/>
          <w:sz w:val="22"/>
          <w:lang w:eastAsia="ar-SA"/>
        </w:rPr>
        <w:t xml:space="preserve">Rosso Malpelo </w:t>
      </w:r>
      <w:r w:rsidRPr="00B20287">
        <w:rPr>
          <w:rFonts w:ascii="Arial" w:eastAsia="Arial Unicode MS" w:hAnsi="Arial" w:cs="Arial"/>
          <w:iCs/>
          <w:snapToGrid w:val="0"/>
          <w:sz w:val="22"/>
          <w:lang w:eastAsia="ar-SA"/>
        </w:rPr>
        <w:t>(T6)</w:t>
      </w:r>
    </w:p>
    <w:p w:rsidR="005C5F30" w:rsidRPr="00B20287" w:rsidRDefault="005C5F30" w:rsidP="00937003">
      <w:pPr>
        <w:widowControl w:val="0"/>
        <w:numPr>
          <w:ilvl w:val="0"/>
          <w:numId w:val="7"/>
        </w:numPr>
        <w:tabs>
          <w:tab w:val="num" w:pos="284"/>
        </w:tabs>
        <w:suppressAutoHyphens/>
        <w:spacing w:line="252" w:lineRule="auto"/>
        <w:ind w:left="360" w:hanging="294"/>
        <w:jc w:val="both"/>
        <w:rPr>
          <w:rFonts w:ascii="Arial" w:eastAsia="Arial Unicode MS" w:hAnsi="Arial" w:cs="Arial"/>
          <w:snapToGrid w:val="0"/>
          <w:sz w:val="22"/>
          <w:lang w:eastAsia="ar-SA"/>
        </w:rPr>
      </w:pPr>
      <w:r w:rsidRPr="00B20287">
        <w:rPr>
          <w:rFonts w:ascii="Arial" w:eastAsia="Arial Unicode MS" w:hAnsi="Arial" w:cs="Arial"/>
          <w:iCs/>
          <w:snapToGrid w:val="0"/>
          <w:sz w:val="22"/>
          <w:lang w:eastAsia="ar-SA"/>
        </w:rPr>
        <w:t xml:space="preserve">da </w:t>
      </w:r>
      <w:r w:rsidRPr="00B20287">
        <w:rPr>
          <w:rFonts w:ascii="Arial" w:eastAsia="Arial Unicode MS" w:hAnsi="Arial" w:cs="Arial"/>
          <w:i/>
          <w:iCs/>
          <w:snapToGrid w:val="0"/>
          <w:sz w:val="22"/>
          <w:lang w:eastAsia="ar-SA"/>
        </w:rPr>
        <w:t xml:space="preserve">I Malavoglia: Il mondo arcaico e l’irruzione della storia </w:t>
      </w:r>
      <w:r w:rsidRPr="00B20287">
        <w:rPr>
          <w:rFonts w:ascii="Arial" w:eastAsia="Arial Unicode MS" w:hAnsi="Arial" w:cs="Arial"/>
          <w:iCs/>
          <w:snapToGrid w:val="0"/>
          <w:sz w:val="22"/>
          <w:lang w:eastAsia="ar-SA"/>
        </w:rPr>
        <w:t>(T8) – L</w:t>
      </w:r>
      <w:r w:rsidRPr="00B20287">
        <w:rPr>
          <w:rFonts w:ascii="Arial" w:eastAsia="Arial Unicode MS" w:hAnsi="Arial" w:cs="Arial"/>
          <w:i/>
          <w:iCs/>
          <w:snapToGrid w:val="0"/>
          <w:sz w:val="22"/>
          <w:lang w:eastAsia="ar-SA"/>
        </w:rPr>
        <w:t>a conclusione del romanzo: l’addio al mondo pre-moderno (T 11)</w:t>
      </w:r>
      <w:r w:rsidRPr="00B20287">
        <w:rPr>
          <w:rFonts w:ascii="Arial" w:eastAsia="Arial Unicode MS" w:hAnsi="Arial" w:cs="Arial"/>
          <w:iCs/>
          <w:snapToGrid w:val="0"/>
          <w:sz w:val="22"/>
          <w:lang w:eastAsia="ar-SA"/>
        </w:rPr>
        <w:t xml:space="preserve"> </w:t>
      </w:r>
    </w:p>
    <w:p w:rsidR="005C5F30" w:rsidRPr="00B20287" w:rsidRDefault="005C5F30" w:rsidP="00937003">
      <w:pPr>
        <w:widowControl w:val="0"/>
        <w:numPr>
          <w:ilvl w:val="0"/>
          <w:numId w:val="8"/>
        </w:numPr>
        <w:suppressAutoHyphens/>
        <w:spacing w:line="252" w:lineRule="auto"/>
        <w:ind w:left="284" w:hanging="284"/>
        <w:jc w:val="both"/>
        <w:rPr>
          <w:rFonts w:ascii="Arial" w:eastAsia="Arial Unicode MS" w:hAnsi="Arial" w:cs="Arial"/>
          <w:i/>
          <w:iCs/>
          <w:snapToGrid w:val="0"/>
          <w:sz w:val="22"/>
          <w:lang w:eastAsia="ar-SA"/>
        </w:rPr>
      </w:pPr>
      <w:r w:rsidRPr="00B20287">
        <w:rPr>
          <w:rFonts w:ascii="Arial" w:eastAsia="Arial Unicode MS" w:hAnsi="Arial" w:cs="Arial"/>
          <w:i/>
          <w:iCs/>
          <w:snapToGrid w:val="0"/>
          <w:sz w:val="22"/>
          <w:lang w:eastAsia="ar-SA"/>
        </w:rPr>
        <w:t>La roba</w:t>
      </w:r>
    </w:p>
    <w:p w:rsidR="005C5F30" w:rsidRPr="00B20287" w:rsidRDefault="005C5F30" w:rsidP="00937003">
      <w:pPr>
        <w:widowControl w:val="0"/>
        <w:numPr>
          <w:ilvl w:val="0"/>
          <w:numId w:val="8"/>
        </w:numPr>
        <w:suppressAutoHyphens/>
        <w:spacing w:line="252" w:lineRule="auto"/>
        <w:ind w:left="284" w:hanging="284"/>
        <w:jc w:val="both"/>
        <w:rPr>
          <w:rFonts w:ascii="Arial" w:eastAsia="Arial Unicode MS" w:hAnsi="Arial" w:cs="Arial"/>
          <w:iCs/>
          <w:snapToGrid w:val="0"/>
          <w:sz w:val="22"/>
          <w:lang w:eastAsia="ar-SA"/>
        </w:rPr>
      </w:pPr>
      <w:r w:rsidRPr="00B20287">
        <w:rPr>
          <w:rFonts w:ascii="Arial" w:eastAsia="Arial Unicode MS" w:hAnsi="Arial" w:cs="Arial"/>
          <w:i/>
          <w:iCs/>
          <w:snapToGrid w:val="0"/>
          <w:sz w:val="22"/>
          <w:lang w:eastAsia="ar-SA"/>
        </w:rPr>
        <w:t xml:space="preserve">da Mastro don Gesualdo: La morte di mastro-don Gesualdo </w:t>
      </w:r>
      <w:r w:rsidRPr="00B20287">
        <w:rPr>
          <w:rFonts w:ascii="Arial" w:eastAsia="Arial Unicode MS" w:hAnsi="Arial" w:cs="Arial"/>
          <w:iCs/>
          <w:snapToGrid w:val="0"/>
          <w:sz w:val="22"/>
          <w:lang w:eastAsia="ar-SA"/>
        </w:rPr>
        <w:t>(T15)</w:t>
      </w:r>
    </w:p>
    <w:p w:rsidR="005C5F30" w:rsidRPr="00B20287" w:rsidRDefault="005C5F30" w:rsidP="00937003">
      <w:pPr>
        <w:widowControl w:val="0"/>
        <w:jc w:val="both"/>
        <w:rPr>
          <w:rFonts w:ascii="Arial" w:eastAsia="Arial Unicode MS" w:hAnsi="Arial" w:cs="Arial"/>
          <w:iCs/>
          <w:snapToGrid w:val="0"/>
          <w:sz w:val="22"/>
          <w:lang w:eastAsia="ar-SA"/>
        </w:rPr>
      </w:pPr>
    </w:p>
    <w:p w:rsidR="005C5F30" w:rsidRPr="00B20287" w:rsidRDefault="005C5F30" w:rsidP="00937003">
      <w:pPr>
        <w:widowControl w:val="0"/>
        <w:numPr>
          <w:ilvl w:val="0"/>
          <w:numId w:val="27"/>
        </w:numPr>
        <w:suppressAutoHyphens/>
        <w:spacing w:line="252" w:lineRule="auto"/>
        <w:ind w:left="284" w:hanging="284"/>
        <w:jc w:val="both"/>
        <w:rPr>
          <w:rFonts w:ascii="Arial" w:eastAsia="Arial Unicode MS" w:hAnsi="Arial" w:cs="Arial"/>
          <w:iCs/>
          <w:snapToGrid w:val="0"/>
          <w:sz w:val="22"/>
          <w:lang w:eastAsia="ar-SA"/>
        </w:rPr>
      </w:pPr>
      <w:r w:rsidRPr="00B20287">
        <w:rPr>
          <w:rFonts w:ascii="Arial" w:eastAsia="Arial Unicode MS" w:hAnsi="Arial" w:cs="Arial"/>
          <w:iCs/>
          <w:snapToGrid w:val="0"/>
          <w:sz w:val="22"/>
          <w:lang w:eastAsia="ar-SA"/>
        </w:rPr>
        <w:t>IL DECADENTISMO</w:t>
      </w:r>
    </w:p>
    <w:p w:rsidR="005C5F30" w:rsidRPr="00B20287" w:rsidRDefault="005C5F30" w:rsidP="00937003">
      <w:pPr>
        <w:widowControl w:val="0"/>
        <w:numPr>
          <w:ilvl w:val="0"/>
          <w:numId w:val="9"/>
        </w:numPr>
        <w:suppressAutoHyphens/>
        <w:spacing w:line="252" w:lineRule="auto"/>
        <w:ind w:left="284" w:hanging="284"/>
        <w:jc w:val="both"/>
        <w:rPr>
          <w:rFonts w:ascii="Arial" w:eastAsia="Arial Unicode MS" w:hAnsi="Arial" w:cs="Arial"/>
          <w:iCs/>
          <w:snapToGrid w:val="0"/>
          <w:sz w:val="22"/>
          <w:lang w:eastAsia="ar-SA"/>
        </w:rPr>
      </w:pPr>
      <w:r w:rsidRPr="00B20287">
        <w:rPr>
          <w:rFonts w:ascii="Arial" w:eastAsia="Arial Unicode MS" w:hAnsi="Arial" w:cs="Arial"/>
          <w:iCs/>
          <w:snapToGrid w:val="0"/>
          <w:sz w:val="22"/>
          <w:lang w:eastAsia="ar-SA"/>
        </w:rPr>
        <w:t>Lo scenario: società, cultura, idee.</w:t>
      </w:r>
    </w:p>
    <w:p w:rsidR="005C5F30" w:rsidRPr="00B20287" w:rsidRDefault="005C5F30" w:rsidP="00937003">
      <w:pPr>
        <w:widowControl w:val="0"/>
        <w:numPr>
          <w:ilvl w:val="0"/>
          <w:numId w:val="10"/>
        </w:numPr>
        <w:suppressAutoHyphens/>
        <w:spacing w:line="252" w:lineRule="auto"/>
        <w:ind w:left="284" w:hanging="284"/>
        <w:jc w:val="both"/>
        <w:rPr>
          <w:rFonts w:ascii="Arial" w:eastAsia="Arial Unicode MS" w:hAnsi="Arial" w:cs="Arial"/>
          <w:iCs/>
          <w:snapToGrid w:val="0"/>
          <w:sz w:val="22"/>
          <w:lang w:eastAsia="ar-SA"/>
        </w:rPr>
      </w:pPr>
      <w:r w:rsidRPr="00B20287">
        <w:rPr>
          <w:rFonts w:ascii="Arial" w:eastAsia="Arial Unicode MS" w:hAnsi="Arial" w:cs="Arial"/>
          <w:iCs/>
          <w:snapToGrid w:val="0"/>
          <w:sz w:val="22"/>
          <w:lang w:eastAsia="ar-SA"/>
        </w:rPr>
        <w:t xml:space="preserve">Lettura e analisi di </w:t>
      </w:r>
      <w:r>
        <w:rPr>
          <w:rFonts w:ascii="Arial" w:eastAsia="Arial Unicode MS" w:hAnsi="Arial" w:cs="Arial"/>
          <w:i/>
          <w:iCs/>
          <w:snapToGrid w:val="0"/>
          <w:sz w:val="22"/>
          <w:lang w:eastAsia="ar-SA"/>
        </w:rPr>
        <w:t xml:space="preserve">Corrispondenze </w:t>
      </w:r>
      <w:r>
        <w:rPr>
          <w:rFonts w:ascii="Arial" w:eastAsia="Arial Unicode MS" w:hAnsi="Arial" w:cs="Arial"/>
          <w:iCs/>
          <w:snapToGrid w:val="0"/>
          <w:sz w:val="22"/>
          <w:lang w:eastAsia="ar-SA"/>
        </w:rPr>
        <w:t>(T1)</w:t>
      </w:r>
      <w:r>
        <w:rPr>
          <w:rFonts w:ascii="Arial" w:eastAsia="Arial Unicode MS" w:hAnsi="Arial" w:cs="Arial"/>
          <w:i/>
          <w:iCs/>
          <w:snapToGrid w:val="0"/>
          <w:sz w:val="22"/>
          <w:lang w:eastAsia="ar-SA"/>
        </w:rPr>
        <w:t xml:space="preserve">, </w:t>
      </w:r>
      <w:r w:rsidRPr="00B20287">
        <w:rPr>
          <w:rFonts w:ascii="Arial" w:eastAsia="Arial Unicode MS" w:hAnsi="Arial" w:cs="Arial"/>
          <w:i/>
          <w:iCs/>
          <w:snapToGrid w:val="0"/>
          <w:sz w:val="22"/>
          <w:lang w:eastAsia="ar-SA"/>
        </w:rPr>
        <w:t>L’albatro</w:t>
      </w:r>
      <w:r>
        <w:rPr>
          <w:rFonts w:ascii="Arial" w:eastAsia="Arial Unicode MS" w:hAnsi="Arial" w:cs="Arial"/>
          <w:i/>
          <w:iCs/>
          <w:snapToGrid w:val="0"/>
          <w:sz w:val="22"/>
          <w:lang w:eastAsia="ar-SA"/>
        </w:rPr>
        <w:t xml:space="preserve"> </w:t>
      </w:r>
      <w:r>
        <w:rPr>
          <w:rFonts w:ascii="Arial" w:eastAsia="Arial Unicode MS" w:hAnsi="Arial" w:cs="Arial"/>
          <w:iCs/>
          <w:snapToGrid w:val="0"/>
          <w:sz w:val="22"/>
          <w:lang w:eastAsia="ar-SA"/>
        </w:rPr>
        <w:t>(T2)</w:t>
      </w:r>
      <w:r w:rsidRPr="00B20287">
        <w:rPr>
          <w:rFonts w:ascii="Arial" w:eastAsia="Arial Unicode MS" w:hAnsi="Arial" w:cs="Arial"/>
          <w:i/>
          <w:iCs/>
          <w:snapToGrid w:val="0"/>
          <w:sz w:val="22"/>
          <w:lang w:eastAsia="ar-SA"/>
        </w:rPr>
        <w:t xml:space="preserve"> </w:t>
      </w:r>
      <w:r w:rsidRPr="00B20287">
        <w:rPr>
          <w:rFonts w:ascii="Arial" w:eastAsia="Arial Unicode MS" w:hAnsi="Arial" w:cs="Arial"/>
          <w:iCs/>
          <w:snapToGrid w:val="0"/>
          <w:sz w:val="22"/>
          <w:lang w:eastAsia="ar-SA"/>
        </w:rPr>
        <w:t xml:space="preserve">e </w:t>
      </w:r>
      <w:r w:rsidRPr="00B20287">
        <w:rPr>
          <w:rFonts w:ascii="Arial" w:eastAsia="Arial Unicode MS" w:hAnsi="Arial" w:cs="Arial"/>
          <w:i/>
          <w:iCs/>
          <w:snapToGrid w:val="0"/>
          <w:sz w:val="22"/>
          <w:lang w:eastAsia="ar-SA"/>
        </w:rPr>
        <w:t xml:space="preserve">Perdita d’aureola </w:t>
      </w:r>
      <w:r w:rsidRPr="00B20287">
        <w:rPr>
          <w:rFonts w:ascii="Arial" w:eastAsia="Arial Unicode MS" w:hAnsi="Arial" w:cs="Arial"/>
          <w:iCs/>
          <w:snapToGrid w:val="0"/>
          <w:sz w:val="22"/>
          <w:lang w:eastAsia="ar-SA"/>
        </w:rPr>
        <w:t>(T7) di C. Baudelaire</w:t>
      </w:r>
    </w:p>
    <w:p w:rsidR="005C5F30" w:rsidRPr="00B20287" w:rsidRDefault="005C5F30" w:rsidP="00937003">
      <w:pPr>
        <w:widowControl w:val="0"/>
        <w:numPr>
          <w:ilvl w:val="0"/>
          <w:numId w:val="9"/>
        </w:numPr>
        <w:suppressAutoHyphens/>
        <w:spacing w:line="252" w:lineRule="auto"/>
        <w:ind w:left="284" w:hanging="284"/>
        <w:jc w:val="both"/>
        <w:rPr>
          <w:rFonts w:ascii="Arial" w:eastAsia="Arial Unicode MS" w:hAnsi="Arial" w:cs="Arial"/>
          <w:snapToGrid w:val="0"/>
          <w:sz w:val="22"/>
          <w:szCs w:val="22"/>
          <w:lang w:eastAsia="ar-SA"/>
        </w:rPr>
      </w:pPr>
      <w:r w:rsidRPr="00B20287">
        <w:rPr>
          <w:rFonts w:ascii="Arial" w:eastAsia="Arial Unicode MS" w:hAnsi="Arial" w:cs="Arial"/>
          <w:snapToGrid w:val="0"/>
          <w:sz w:val="22"/>
          <w:szCs w:val="22"/>
          <w:lang w:eastAsia="ar-SA"/>
        </w:rPr>
        <w:t>Gabriele d'Annunzio</w:t>
      </w:r>
    </w:p>
    <w:p w:rsidR="005C5F30" w:rsidRPr="00B20287" w:rsidRDefault="005C5F30" w:rsidP="00937003">
      <w:pPr>
        <w:widowControl w:val="0"/>
        <w:numPr>
          <w:ilvl w:val="0"/>
          <w:numId w:val="2"/>
        </w:numPr>
        <w:ind w:left="284" w:hanging="284"/>
        <w:jc w:val="both"/>
        <w:rPr>
          <w:rFonts w:ascii="Arial" w:eastAsia="Arial Unicode MS" w:hAnsi="Arial" w:cs="Arial"/>
          <w:snapToGrid w:val="0"/>
          <w:sz w:val="22"/>
          <w:szCs w:val="22"/>
          <w:lang w:eastAsia="ar-SA"/>
        </w:rPr>
      </w:pPr>
      <w:r w:rsidRPr="00B20287">
        <w:rPr>
          <w:rFonts w:ascii="Arial" w:eastAsia="Arial Unicode MS" w:hAnsi="Arial" w:cs="Arial"/>
          <w:snapToGrid w:val="0"/>
          <w:sz w:val="22"/>
          <w:szCs w:val="22"/>
          <w:lang w:eastAsia="ar-SA"/>
        </w:rPr>
        <w:t>vita ed opere</w:t>
      </w:r>
    </w:p>
    <w:p w:rsidR="005C5F30" w:rsidRPr="00B20287" w:rsidRDefault="005C5F30" w:rsidP="00937003">
      <w:pPr>
        <w:widowControl w:val="0"/>
        <w:numPr>
          <w:ilvl w:val="0"/>
          <w:numId w:val="2"/>
        </w:numPr>
        <w:ind w:left="360"/>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ideologia e poetica</w:t>
      </w:r>
    </w:p>
    <w:p w:rsidR="005C5F30" w:rsidRPr="00B20287" w:rsidRDefault="005C5F30" w:rsidP="00937003">
      <w:pPr>
        <w:widowControl w:val="0"/>
        <w:numPr>
          <w:ilvl w:val="0"/>
          <w:numId w:val="2"/>
        </w:numPr>
        <w:ind w:left="360"/>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letture:</w:t>
      </w:r>
    </w:p>
    <w:p w:rsidR="005C5F30" w:rsidRPr="00B20287" w:rsidRDefault="005C5F30" w:rsidP="00937003">
      <w:pPr>
        <w:widowControl w:val="0"/>
        <w:numPr>
          <w:ilvl w:val="0"/>
          <w:numId w:val="11"/>
        </w:numPr>
        <w:suppressAutoHyphens/>
        <w:spacing w:line="252" w:lineRule="auto"/>
        <w:ind w:left="284" w:hanging="284"/>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 xml:space="preserve">da </w:t>
      </w:r>
      <w:r w:rsidRPr="00B20287">
        <w:rPr>
          <w:rFonts w:ascii="Arial" w:eastAsia="Arial Unicode MS" w:hAnsi="Arial" w:cs="Arial"/>
          <w:i/>
          <w:iCs/>
          <w:snapToGrid w:val="0"/>
          <w:sz w:val="22"/>
          <w:lang w:eastAsia="ar-SA"/>
        </w:rPr>
        <w:t>Il piacere</w:t>
      </w:r>
      <w:r w:rsidRPr="00B20287">
        <w:rPr>
          <w:rFonts w:ascii="Arial" w:eastAsia="Arial Unicode MS" w:hAnsi="Arial" w:cs="Arial"/>
          <w:iCs/>
          <w:snapToGrid w:val="0"/>
          <w:sz w:val="22"/>
          <w:lang w:eastAsia="ar-SA"/>
        </w:rPr>
        <w:t xml:space="preserve">: </w:t>
      </w:r>
      <w:r w:rsidRPr="00B20287">
        <w:rPr>
          <w:rFonts w:ascii="Arial" w:eastAsia="Arial Unicode MS" w:hAnsi="Arial" w:cs="Arial"/>
          <w:i/>
          <w:iCs/>
          <w:snapToGrid w:val="0"/>
          <w:sz w:val="22"/>
          <w:lang w:eastAsia="ar-SA"/>
        </w:rPr>
        <w:t>Un ritratto allo specchio: Andrea Sperelli ed Elena Muti</w:t>
      </w:r>
      <w:r w:rsidRPr="00B20287">
        <w:rPr>
          <w:rFonts w:ascii="Arial" w:eastAsia="Arial Unicode MS" w:hAnsi="Arial" w:cs="Arial"/>
          <w:iCs/>
          <w:snapToGrid w:val="0"/>
          <w:sz w:val="22"/>
          <w:lang w:eastAsia="ar-SA"/>
        </w:rPr>
        <w:t xml:space="preserve"> </w:t>
      </w:r>
      <w:r w:rsidRPr="00B20287">
        <w:rPr>
          <w:rFonts w:ascii="Arial" w:eastAsia="Arial Unicode MS" w:hAnsi="Arial" w:cs="Arial"/>
          <w:snapToGrid w:val="0"/>
          <w:sz w:val="22"/>
          <w:lang w:eastAsia="ar-SA"/>
        </w:rPr>
        <w:t xml:space="preserve"> (T1)</w:t>
      </w:r>
    </w:p>
    <w:p w:rsidR="005C5F30" w:rsidRPr="00504916" w:rsidRDefault="005C5F30" w:rsidP="00937003">
      <w:pPr>
        <w:widowControl w:val="0"/>
        <w:numPr>
          <w:ilvl w:val="0"/>
          <w:numId w:val="11"/>
        </w:numPr>
        <w:ind w:left="284" w:hanging="284"/>
        <w:jc w:val="both"/>
        <w:rPr>
          <w:rFonts w:ascii="Arial" w:eastAsia="Arial Unicode MS" w:hAnsi="Arial" w:cs="Arial"/>
          <w:iCs/>
          <w:snapToGrid w:val="0"/>
          <w:sz w:val="22"/>
          <w:lang w:eastAsia="ar-SA"/>
        </w:rPr>
      </w:pPr>
      <w:r w:rsidRPr="00B20287">
        <w:rPr>
          <w:rFonts w:ascii="Arial" w:eastAsia="Arial Unicode MS" w:hAnsi="Arial" w:cs="Arial"/>
          <w:snapToGrid w:val="0"/>
          <w:sz w:val="22"/>
          <w:lang w:eastAsia="ar-SA"/>
        </w:rPr>
        <w:t xml:space="preserve">da </w:t>
      </w:r>
      <w:r w:rsidRPr="00B20287">
        <w:rPr>
          <w:rFonts w:ascii="Arial" w:eastAsia="Arial Unicode MS" w:hAnsi="Arial" w:cs="Arial"/>
          <w:i/>
          <w:snapToGrid w:val="0"/>
          <w:sz w:val="22"/>
          <w:lang w:eastAsia="ar-SA"/>
        </w:rPr>
        <w:t xml:space="preserve">Alcyone: </w:t>
      </w:r>
      <w:r w:rsidRPr="00B20287">
        <w:rPr>
          <w:rFonts w:ascii="Arial" w:eastAsia="Arial Unicode MS" w:hAnsi="Arial" w:cs="Arial"/>
          <w:i/>
          <w:iCs/>
          <w:snapToGrid w:val="0"/>
          <w:sz w:val="22"/>
          <w:lang w:eastAsia="ar-SA"/>
        </w:rPr>
        <w:t>La sera fiesolana</w:t>
      </w:r>
      <w:r>
        <w:rPr>
          <w:rFonts w:ascii="Arial" w:eastAsia="Arial Unicode MS" w:hAnsi="Arial" w:cs="Arial"/>
          <w:i/>
          <w:iCs/>
          <w:snapToGrid w:val="0"/>
          <w:sz w:val="22"/>
          <w:lang w:eastAsia="ar-SA"/>
        </w:rPr>
        <w:t xml:space="preserve"> </w:t>
      </w:r>
      <w:r>
        <w:rPr>
          <w:rFonts w:ascii="Arial" w:eastAsia="Arial Unicode MS" w:hAnsi="Arial" w:cs="Arial"/>
          <w:iCs/>
          <w:snapToGrid w:val="0"/>
          <w:sz w:val="22"/>
          <w:lang w:eastAsia="ar-SA"/>
        </w:rPr>
        <w:t>(T6)</w:t>
      </w:r>
      <w:r w:rsidRPr="00B20287">
        <w:rPr>
          <w:rFonts w:ascii="Arial" w:eastAsia="Arial Unicode MS" w:hAnsi="Arial" w:cs="Arial"/>
          <w:i/>
          <w:iCs/>
          <w:snapToGrid w:val="0"/>
          <w:sz w:val="22"/>
          <w:lang w:eastAsia="ar-SA"/>
        </w:rPr>
        <w:t xml:space="preserve"> - La pioggia nel pineto </w:t>
      </w:r>
      <w:r>
        <w:rPr>
          <w:rFonts w:ascii="Arial" w:eastAsia="Arial Unicode MS" w:hAnsi="Arial" w:cs="Arial"/>
          <w:iCs/>
          <w:snapToGrid w:val="0"/>
          <w:sz w:val="22"/>
          <w:lang w:eastAsia="ar-SA"/>
        </w:rPr>
        <w:t xml:space="preserve">(T10) </w:t>
      </w:r>
      <w:r w:rsidRPr="00B20287">
        <w:rPr>
          <w:rFonts w:ascii="Arial" w:eastAsia="Arial Unicode MS" w:hAnsi="Arial" w:cs="Arial"/>
          <w:i/>
          <w:iCs/>
          <w:snapToGrid w:val="0"/>
          <w:sz w:val="22"/>
          <w:lang w:eastAsia="ar-SA"/>
        </w:rPr>
        <w:t>– Meriggio</w:t>
      </w:r>
      <w:r>
        <w:rPr>
          <w:rFonts w:ascii="Arial" w:eastAsia="Arial Unicode MS" w:hAnsi="Arial" w:cs="Arial"/>
          <w:i/>
          <w:iCs/>
          <w:snapToGrid w:val="0"/>
          <w:sz w:val="22"/>
          <w:lang w:eastAsia="ar-SA"/>
        </w:rPr>
        <w:t xml:space="preserve"> </w:t>
      </w:r>
      <w:r>
        <w:rPr>
          <w:rFonts w:ascii="Arial" w:eastAsia="Arial Unicode MS" w:hAnsi="Arial" w:cs="Arial"/>
          <w:iCs/>
          <w:snapToGrid w:val="0"/>
          <w:sz w:val="22"/>
          <w:lang w:eastAsia="ar-SA"/>
        </w:rPr>
        <w:t>(T11)</w:t>
      </w:r>
      <w:r>
        <w:rPr>
          <w:rFonts w:ascii="Arial" w:eastAsia="Arial Unicode MS" w:hAnsi="Arial" w:cs="Arial"/>
          <w:i/>
          <w:iCs/>
          <w:snapToGrid w:val="0"/>
          <w:sz w:val="22"/>
          <w:lang w:eastAsia="ar-SA"/>
        </w:rPr>
        <w:t xml:space="preserve"> </w:t>
      </w:r>
    </w:p>
    <w:p w:rsidR="005C5F30" w:rsidRPr="00B20287" w:rsidRDefault="005C5F30" w:rsidP="00937003">
      <w:pPr>
        <w:widowControl w:val="0"/>
        <w:numPr>
          <w:ilvl w:val="0"/>
          <w:numId w:val="11"/>
        </w:numPr>
        <w:ind w:left="284" w:hanging="284"/>
        <w:jc w:val="both"/>
        <w:rPr>
          <w:rFonts w:ascii="Arial" w:eastAsia="Arial Unicode MS" w:hAnsi="Arial" w:cs="Arial"/>
          <w:iCs/>
          <w:snapToGrid w:val="0"/>
          <w:sz w:val="22"/>
          <w:lang w:eastAsia="ar-SA"/>
        </w:rPr>
      </w:pPr>
      <w:r w:rsidRPr="00504916">
        <w:rPr>
          <w:rFonts w:ascii="Arial" w:eastAsia="Arial Unicode MS" w:hAnsi="Arial" w:cs="Arial"/>
          <w:iCs/>
          <w:snapToGrid w:val="0"/>
          <w:sz w:val="22"/>
          <w:lang w:eastAsia="ar-SA"/>
        </w:rPr>
        <w:t>dal</w:t>
      </w:r>
      <w:r>
        <w:rPr>
          <w:rFonts w:ascii="Arial" w:eastAsia="Arial Unicode MS" w:hAnsi="Arial" w:cs="Arial"/>
          <w:i/>
          <w:iCs/>
          <w:snapToGrid w:val="0"/>
          <w:sz w:val="22"/>
          <w:lang w:eastAsia="ar-SA"/>
        </w:rPr>
        <w:t xml:space="preserve"> Notturno: La prosa “notturna” </w:t>
      </w:r>
      <w:r w:rsidRPr="00504916">
        <w:rPr>
          <w:rFonts w:ascii="Arial" w:eastAsia="Arial Unicode MS" w:hAnsi="Arial" w:cs="Arial"/>
          <w:iCs/>
          <w:snapToGrid w:val="0"/>
          <w:sz w:val="22"/>
          <w:lang w:eastAsia="ar-SA"/>
        </w:rPr>
        <w:t>(T14)</w:t>
      </w:r>
    </w:p>
    <w:p w:rsidR="005C5F30" w:rsidRPr="00B20287" w:rsidRDefault="005C5F30" w:rsidP="00937003">
      <w:pPr>
        <w:widowControl w:val="0"/>
        <w:numPr>
          <w:ilvl w:val="0"/>
          <w:numId w:val="9"/>
        </w:numPr>
        <w:suppressAutoHyphens/>
        <w:spacing w:line="252" w:lineRule="auto"/>
        <w:ind w:left="284" w:hanging="284"/>
        <w:jc w:val="both"/>
        <w:rPr>
          <w:rFonts w:ascii="Arial" w:eastAsia="Arial Unicode MS" w:hAnsi="Arial" w:cs="Arial"/>
          <w:snapToGrid w:val="0"/>
          <w:sz w:val="22"/>
          <w:szCs w:val="22"/>
          <w:lang w:eastAsia="ar-SA"/>
        </w:rPr>
      </w:pPr>
      <w:r w:rsidRPr="00B20287">
        <w:rPr>
          <w:rFonts w:ascii="Arial" w:eastAsia="Arial Unicode MS" w:hAnsi="Arial" w:cs="Arial"/>
          <w:snapToGrid w:val="0"/>
          <w:sz w:val="22"/>
          <w:szCs w:val="22"/>
          <w:lang w:eastAsia="ar-SA"/>
        </w:rPr>
        <w:t>Giovanni Pascoli</w:t>
      </w:r>
    </w:p>
    <w:p w:rsidR="005C5F30" w:rsidRPr="00B20287" w:rsidRDefault="005C5F30" w:rsidP="00937003">
      <w:pPr>
        <w:widowControl w:val="0"/>
        <w:numPr>
          <w:ilvl w:val="0"/>
          <w:numId w:val="2"/>
        </w:numPr>
        <w:ind w:left="284" w:hanging="284"/>
        <w:jc w:val="both"/>
        <w:rPr>
          <w:rFonts w:ascii="Arial" w:eastAsia="Arial Unicode MS" w:hAnsi="Arial" w:cs="Arial"/>
          <w:snapToGrid w:val="0"/>
          <w:sz w:val="22"/>
          <w:szCs w:val="22"/>
          <w:lang w:eastAsia="ar-SA"/>
        </w:rPr>
      </w:pPr>
      <w:r w:rsidRPr="00B20287">
        <w:rPr>
          <w:rFonts w:ascii="Arial" w:eastAsia="Arial Unicode MS" w:hAnsi="Arial" w:cs="Arial"/>
          <w:snapToGrid w:val="0"/>
          <w:sz w:val="22"/>
          <w:szCs w:val="22"/>
          <w:lang w:eastAsia="ar-SA"/>
        </w:rPr>
        <w:t>vita ed opere</w:t>
      </w:r>
    </w:p>
    <w:p w:rsidR="005C5F30" w:rsidRPr="00B20287" w:rsidRDefault="005C5F30" w:rsidP="00937003">
      <w:pPr>
        <w:widowControl w:val="0"/>
        <w:numPr>
          <w:ilvl w:val="0"/>
          <w:numId w:val="2"/>
        </w:numPr>
        <w:ind w:left="360"/>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poetica</w:t>
      </w:r>
    </w:p>
    <w:p w:rsidR="005C5F30" w:rsidRPr="00B20287" w:rsidRDefault="005C5F30" w:rsidP="00937003">
      <w:pPr>
        <w:widowControl w:val="0"/>
        <w:numPr>
          <w:ilvl w:val="0"/>
          <w:numId w:val="2"/>
        </w:numPr>
        <w:ind w:left="360"/>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letture:</w:t>
      </w:r>
    </w:p>
    <w:p w:rsidR="005C5F30" w:rsidRPr="00B20287" w:rsidRDefault="005C5F30" w:rsidP="00937003">
      <w:pPr>
        <w:widowControl w:val="0"/>
        <w:numPr>
          <w:ilvl w:val="0"/>
          <w:numId w:val="12"/>
        </w:numPr>
        <w:tabs>
          <w:tab w:val="left" w:pos="45"/>
        </w:tabs>
        <w:suppressAutoHyphens/>
        <w:spacing w:line="252" w:lineRule="auto"/>
        <w:ind w:left="284" w:hanging="284"/>
        <w:jc w:val="both"/>
        <w:rPr>
          <w:rFonts w:ascii="Arial" w:eastAsia="Arial Unicode MS" w:hAnsi="Arial" w:cs="Arial"/>
          <w:iCs/>
          <w:snapToGrid w:val="0"/>
          <w:sz w:val="22"/>
          <w:lang w:eastAsia="ar-SA"/>
        </w:rPr>
      </w:pPr>
      <w:r w:rsidRPr="00B20287">
        <w:rPr>
          <w:rFonts w:ascii="Arial" w:eastAsia="Arial Unicode MS" w:hAnsi="Arial" w:cs="Arial"/>
          <w:i/>
          <w:iCs/>
          <w:snapToGrid w:val="0"/>
          <w:sz w:val="22"/>
          <w:lang w:eastAsia="ar-SA"/>
        </w:rPr>
        <w:t>Una poetica decadente</w:t>
      </w:r>
      <w:r w:rsidRPr="00B20287">
        <w:rPr>
          <w:rFonts w:ascii="Arial" w:eastAsia="Arial Unicode MS" w:hAnsi="Arial" w:cs="Arial"/>
          <w:iCs/>
          <w:snapToGrid w:val="0"/>
          <w:sz w:val="22"/>
          <w:lang w:eastAsia="ar-SA"/>
        </w:rPr>
        <w:t xml:space="preserve"> da</w:t>
      </w:r>
      <w:r w:rsidRPr="00B20287">
        <w:rPr>
          <w:rFonts w:ascii="Arial" w:eastAsia="Arial Unicode MS" w:hAnsi="Arial" w:cs="Arial"/>
          <w:i/>
          <w:iCs/>
          <w:snapToGrid w:val="0"/>
          <w:sz w:val="22"/>
          <w:lang w:eastAsia="ar-SA"/>
        </w:rPr>
        <w:t xml:space="preserve"> Il fanciullino </w:t>
      </w:r>
      <w:r w:rsidRPr="00B20287">
        <w:rPr>
          <w:rFonts w:ascii="Arial" w:eastAsia="Arial Unicode MS" w:hAnsi="Arial" w:cs="Arial"/>
          <w:iCs/>
          <w:snapToGrid w:val="0"/>
          <w:sz w:val="22"/>
          <w:lang w:eastAsia="ar-SA"/>
        </w:rPr>
        <w:t>(T1)</w:t>
      </w:r>
    </w:p>
    <w:p w:rsidR="005C5F30" w:rsidRPr="00B20287" w:rsidRDefault="005C5F30" w:rsidP="00937003">
      <w:pPr>
        <w:widowControl w:val="0"/>
        <w:numPr>
          <w:ilvl w:val="0"/>
          <w:numId w:val="12"/>
        </w:numPr>
        <w:tabs>
          <w:tab w:val="left" w:pos="45"/>
        </w:tabs>
        <w:suppressAutoHyphens/>
        <w:spacing w:line="252" w:lineRule="auto"/>
        <w:ind w:left="284" w:hanging="284"/>
        <w:jc w:val="both"/>
        <w:rPr>
          <w:rFonts w:ascii="Arial" w:eastAsia="Arial Unicode MS" w:hAnsi="Arial" w:cs="Arial"/>
          <w:i/>
          <w:iCs/>
          <w:snapToGrid w:val="0"/>
          <w:sz w:val="22"/>
          <w:lang w:eastAsia="ar-SA"/>
        </w:rPr>
      </w:pPr>
      <w:r w:rsidRPr="00B20287">
        <w:rPr>
          <w:rFonts w:ascii="Arial" w:eastAsia="Arial Unicode MS" w:hAnsi="Arial" w:cs="Arial"/>
          <w:iCs/>
          <w:snapToGrid w:val="0"/>
          <w:sz w:val="22"/>
          <w:lang w:eastAsia="ar-SA"/>
        </w:rPr>
        <w:t xml:space="preserve">da </w:t>
      </w:r>
      <w:r w:rsidRPr="00B20287">
        <w:rPr>
          <w:rFonts w:ascii="Arial" w:eastAsia="Arial Unicode MS" w:hAnsi="Arial" w:cs="Arial"/>
          <w:i/>
          <w:iCs/>
          <w:snapToGrid w:val="0"/>
          <w:sz w:val="22"/>
          <w:lang w:eastAsia="ar-SA"/>
        </w:rPr>
        <w:t>Myricae: Arano -  L’assiuolo –</w:t>
      </w:r>
      <w:r w:rsidRPr="00B20287">
        <w:rPr>
          <w:rFonts w:ascii="Arial" w:eastAsia="Arial Unicode MS" w:hAnsi="Arial" w:cs="Arial"/>
          <w:snapToGrid w:val="0"/>
          <w:sz w:val="22"/>
          <w:lang w:eastAsia="ar-SA"/>
        </w:rPr>
        <w:t xml:space="preserve"> </w:t>
      </w:r>
      <w:r w:rsidRPr="00B20287">
        <w:rPr>
          <w:rFonts w:ascii="Arial" w:eastAsia="Arial Unicode MS" w:hAnsi="Arial" w:cs="Arial"/>
          <w:i/>
          <w:iCs/>
          <w:snapToGrid w:val="0"/>
          <w:sz w:val="22"/>
          <w:lang w:eastAsia="ar-SA"/>
        </w:rPr>
        <w:t xml:space="preserve">Lavandare </w:t>
      </w:r>
      <w:r>
        <w:rPr>
          <w:rFonts w:ascii="Arial" w:eastAsia="Arial Unicode MS" w:hAnsi="Arial" w:cs="Arial"/>
          <w:i/>
          <w:iCs/>
          <w:snapToGrid w:val="0"/>
          <w:sz w:val="22"/>
          <w:lang w:eastAsia="ar-SA"/>
        </w:rPr>
        <w:t>–</w:t>
      </w:r>
      <w:r w:rsidRPr="00B20287">
        <w:rPr>
          <w:rFonts w:ascii="Arial" w:eastAsia="Arial Unicode MS" w:hAnsi="Arial" w:cs="Arial"/>
          <w:i/>
          <w:iCs/>
          <w:snapToGrid w:val="0"/>
          <w:sz w:val="22"/>
          <w:lang w:eastAsia="ar-SA"/>
        </w:rPr>
        <w:t>Temporale</w:t>
      </w:r>
      <w:r>
        <w:rPr>
          <w:rFonts w:ascii="Arial" w:eastAsia="Arial Unicode MS" w:hAnsi="Arial" w:cs="Arial"/>
          <w:i/>
          <w:iCs/>
          <w:snapToGrid w:val="0"/>
          <w:sz w:val="22"/>
          <w:lang w:eastAsia="ar-SA"/>
        </w:rPr>
        <w:t xml:space="preserve"> – Il lampo </w:t>
      </w:r>
      <w:r w:rsidRPr="00504916">
        <w:rPr>
          <w:rFonts w:ascii="Arial" w:eastAsia="Arial Unicode MS" w:hAnsi="Arial" w:cs="Arial"/>
          <w:iCs/>
          <w:snapToGrid w:val="0"/>
          <w:sz w:val="22"/>
          <w:lang w:eastAsia="ar-SA"/>
        </w:rPr>
        <w:t>(T10)</w:t>
      </w:r>
    </w:p>
    <w:p w:rsidR="005C5F30" w:rsidRPr="00B20287" w:rsidRDefault="005C5F30" w:rsidP="00937003">
      <w:pPr>
        <w:widowControl w:val="0"/>
        <w:numPr>
          <w:ilvl w:val="0"/>
          <w:numId w:val="12"/>
        </w:numPr>
        <w:suppressAutoHyphens/>
        <w:spacing w:line="252" w:lineRule="auto"/>
        <w:ind w:left="284" w:hanging="284"/>
        <w:jc w:val="both"/>
        <w:rPr>
          <w:rFonts w:ascii="Arial" w:eastAsia="Arial Unicode MS" w:hAnsi="Arial" w:cs="Arial"/>
          <w:snapToGrid w:val="0"/>
          <w:sz w:val="22"/>
          <w:lang w:eastAsia="ar-SA"/>
        </w:rPr>
      </w:pPr>
      <w:r w:rsidRPr="00B20287">
        <w:rPr>
          <w:rFonts w:ascii="Arial" w:eastAsia="Arial Unicode MS" w:hAnsi="Arial" w:cs="Arial"/>
          <w:iCs/>
          <w:snapToGrid w:val="0"/>
          <w:sz w:val="22"/>
          <w:lang w:eastAsia="ar-SA"/>
        </w:rPr>
        <w:t xml:space="preserve">da </w:t>
      </w:r>
      <w:r w:rsidRPr="00B20287">
        <w:rPr>
          <w:rFonts w:ascii="Arial" w:eastAsia="Arial Unicode MS" w:hAnsi="Arial" w:cs="Arial"/>
          <w:i/>
          <w:iCs/>
          <w:snapToGrid w:val="0"/>
          <w:sz w:val="22"/>
          <w:lang w:eastAsia="ar-SA"/>
        </w:rPr>
        <w:t>I Canti di Castelvecchio: Il gelsomino notturno</w:t>
      </w:r>
      <w:r w:rsidRPr="00B20287">
        <w:rPr>
          <w:rFonts w:ascii="Arial" w:eastAsia="Arial Unicode MS" w:hAnsi="Arial" w:cs="Arial"/>
          <w:snapToGrid w:val="0"/>
          <w:sz w:val="22"/>
          <w:lang w:eastAsia="ar-SA"/>
        </w:rPr>
        <w:t xml:space="preserve"> </w:t>
      </w:r>
      <w:r>
        <w:rPr>
          <w:rFonts w:ascii="Arial" w:eastAsia="Arial Unicode MS" w:hAnsi="Arial" w:cs="Arial"/>
          <w:snapToGrid w:val="0"/>
          <w:sz w:val="22"/>
          <w:lang w:eastAsia="ar-SA"/>
        </w:rPr>
        <w:t>(T17)</w:t>
      </w:r>
    </w:p>
    <w:p w:rsidR="005C5F30" w:rsidRPr="00B20287" w:rsidRDefault="005C5F30" w:rsidP="00937003">
      <w:pPr>
        <w:widowControl w:val="0"/>
        <w:jc w:val="both"/>
        <w:rPr>
          <w:rFonts w:ascii="Arial" w:eastAsia="Arial Unicode MS" w:hAnsi="Arial" w:cs="Arial"/>
          <w:snapToGrid w:val="0"/>
          <w:sz w:val="22"/>
          <w:lang w:eastAsia="ar-SA"/>
        </w:rPr>
      </w:pPr>
    </w:p>
    <w:p w:rsidR="005C5F30" w:rsidRPr="00B20287" w:rsidRDefault="005C5F30" w:rsidP="00937003">
      <w:pPr>
        <w:numPr>
          <w:ilvl w:val="0"/>
          <w:numId w:val="28"/>
        </w:numPr>
        <w:suppressAutoHyphens/>
        <w:spacing w:line="252" w:lineRule="auto"/>
        <w:ind w:left="284" w:hanging="284"/>
        <w:rPr>
          <w:rFonts w:ascii="Arial" w:eastAsia="Arial Unicode MS" w:hAnsi="Arial" w:cs="Arial"/>
          <w:sz w:val="22"/>
          <w:szCs w:val="22"/>
          <w:lang w:eastAsia="ar-SA"/>
        </w:rPr>
      </w:pPr>
      <w:r w:rsidRPr="00B20287">
        <w:rPr>
          <w:rFonts w:ascii="Arial" w:eastAsia="Arial Unicode MS" w:hAnsi="Arial" w:cs="Arial"/>
          <w:sz w:val="22"/>
          <w:szCs w:val="22"/>
          <w:lang w:eastAsia="ar-SA"/>
        </w:rPr>
        <w:t>IL PRIMO NOVECENTO</w:t>
      </w:r>
    </w:p>
    <w:p w:rsidR="005C5F30" w:rsidRPr="00B20287" w:rsidRDefault="005C5F30" w:rsidP="00937003">
      <w:pPr>
        <w:numPr>
          <w:ilvl w:val="0"/>
          <w:numId w:val="13"/>
        </w:numPr>
        <w:suppressAutoHyphens/>
        <w:spacing w:line="252" w:lineRule="auto"/>
        <w:ind w:left="284" w:hanging="284"/>
        <w:rPr>
          <w:rFonts w:ascii="Arial" w:eastAsia="Arial Unicode MS" w:hAnsi="Arial" w:cs="Arial"/>
          <w:sz w:val="22"/>
          <w:szCs w:val="22"/>
          <w:lang w:eastAsia="ar-SA"/>
        </w:rPr>
      </w:pPr>
      <w:r w:rsidRPr="00B20287">
        <w:rPr>
          <w:rFonts w:ascii="Arial" w:eastAsia="Arial Unicode MS" w:hAnsi="Arial" w:cs="Arial"/>
          <w:sz w:val="22"/>
          <w:szCs w:val="22"/>
          <w:lang w:eastAsia="ar-SA"/>
        </w:rPr>
        <w:t>La stagione delle avanguardie. I futuristi.</w:t>
      </w:r>
    </w:p>
    <w:p w:rsidR="005C5F30" w:rsidRPr="00B20287" w:rsidRDefault="005C5F30" w:rsidP="00937003">
      <w:pPr>
        <w:numPr>
          <w:ilvl w:val="0"/>
          <w:numId w:val="16"/>
        </w:numPr>
        <w:suppressAutoHyphens/>
        <w:spacing w:line="252" w:lineRule="auto"/>
        <w:ind w:left="284" w:hanging="284"/>
        <w:rPr>
          <w:rFonts w:ascii="Arial" w:eastAsia="Arial Unicode MS" w:hAnsi="Arial" w:cs="Arial"/>
          <w:sz w:val="22"/>
          <w:szCs w:val="22"/>
          <w:lang w:eastAsia="ar-SA"/>
        </w:rPr>
      </w:pPr>
      <w:r w:rsidRPr="00B20287">
        <w:rPr>
          <w:rFonts w:ascii="Arial" w:eastAsia="Arial Unicode MS" w:hAnsi="Arial" w:cs="Arial"/>
          <w:sz w:val="22"/>
          <w:szCs w:val="22"/>
          <w:lang w:eastAsia="ar-SA"/>
        </w:rPr>
        <w:t xml:space="preserve">Lettura del </w:t>
      </w:r>
      <w:r w:rsidRPr="00B20287">
        <w:rPr>
          <w:rFonts w:ascii="Arial" w:eastAsia="Arial Unicode MS" w:hAnsi="Arial" w:cs="Arial"/>
          <w:i/>
          <w:sz w:val="22"/>
          <w:szCs w:val="22"/>
          <w:lang w:eastAsia="ar-SA"/>
        </w:rPr>
        <w:t xml:space="preserve">Manifesto del Futurismo </w:t>
      </w:r>
      <w:r w:rsidRPr="00B20287">
        <w:rPr>
          <w:rFonts w:ascii="Arial" w:eastAsia="Arial Unicode MS" w:hAnsi="Arial" w:cs="Arial"/>
          <w:sz w:val="22"/>
          <w:szCs w:val="22"/>
          <w:lang w:eastAsia="ar-SA"/>
        </w:rPr>
        <w:t>di F.T.Marinetti (T1)</w:t>
      </w:r>
    </w:p>
    <w:p w:rsidR="005C5F30" w:rsidRPr="00B20287" w:rsidRDefault="005C5F30" w:rsidP="00937003">
      <w:pPr>
        <w:numPr>
          <w:ilvl w:val="0"/>
          <w:numId w:val="14"/>
        </w:numPr>
        <w:suppressAutoHyphens/>
        <w:spacing w:line="252" w:lineRule="auto"/>
        <w:ind w:left="284" w:hanging="284"/>
        <w:rPr>
          <w:rFonts w:ascii="Arial" w:eastAsia="Arial Unicode MS" w:hAnsi="Arial" w:cs="Arial"/>
          <w:sz w:val="22"/>
          <w:szCs w:val="22"/>
          <w:lang w:eastAsia="ar-SA"/>
        </w:rPr>
      </w:pPr>
      <w:r w:rsidRPr="00B20287">
        <w:rPr>
          <w:rFonts w:ascii="Arial" w:eastAsia="Arial Unicode MS" w:hAnsi="Arial" w:cs="Arial"/>
          <w:sz w:val="22"/>
          <w:szCs w:val="22"/>
          <w:lang w:eastAsia="ar-SA"/>
        </w:rPr>
        <w:t>La lirica del primo Novecento in Italia. I crepuscolari.</w:t>
      </w:r>
    </w:p>
    <w:p w:rsidR="005C5F30" w:rsidRPr="00B20287" w:rsidRDefault="005C5F30" w:rsidP="00937003">
      <w:pPr>
        <w:numPr>
          <w:ilvl w:val="0"/>
          <w:numId w:val="17"/>
        </w:numPr>
        <w:suppressAutoHyphens/>
        <w:spacing w:line="252" w:lineRule="auto"/>
        <w:ind w:left="284" w:hanging="284"/>
        <w:rPr>
          <w:rFonts w:ascii="Arial" w:eastAsia="Arial Unicode MS" w:hAnsi="Arial" w:cs="Arial"/>
          <w:sz w:val="22"/>
          <w:szCs w:val="22"/>
          <w:lang w:eastAsia="ar-SA"/>
        </w:rPr>
      </w:pPr>
      <w:r w:rsidRPr="00B20287">
        <w:rPr>
          <w:rFonts w:ascii="Arial" w:eastAsia="Arial Unicode MS" w:hAnsi="Arial" w:cs="Arial"/>
          <w:sz w:val="22"/>
          <w:szCs w:val="22"/>
          <w:lang w:eastAsia="ar-SA"/>
        </w:rPr>
        <w:t xml:space="preserve">Lettura di </w:t>
      </w:r>
      <w:r w:rsidRPr="00B20287">
        <w:rPr>
          <w:rFonts w:ascii="Arial" w:eastAsia="Arial Unicode MS" w:hAnsi="Arial" w:cs="Arial"/>
          <w:i/>
          <w:sz w:val="22"/>
          <w:szCs w:val="22"/>
          <w:lang w:eastAsia="ar-SA"/>
        </w:rPr>
        <w:t xml:space="preserve">Invernale </w:t>
      </w:r>
      <w:r w:rsidRPr="00B20287">
        <w:rPr>
          <w:rFonts w:ascii="Arial" w:eastAsia="Arial Unicode MS" w:hAnsi="Arial" w:cs="Arial"/>
          <w:sz w:val="22"/>
          <w:szCs w:val="22"/>
          <w:lang w:eastAsia="ar-SA"/>
        </w:rPr>
        <w:t>di G. Gozzano</w:t>
      </w:r>
      <w:r>
        <w:rPr>
          <w:rFonts w:ascii="Arial" w:eastAsia="Arial Unicode MS" w:hAnsi="Arial" w:cs="Arial"/>
          <w:sz w:val="22"/>
          <w:szCs w:val="22"/>
          <w:lang w:eastAsia="ar-SA"/>
        </w:rPr>
        <w:t xml:space="preserve"> (T4)</w:t>
      </w:r>
    </w:p>
    <w:p w:rsidR="005C5F30" w:rsidRPr="00B20287" w:rsidRDefault="005C5F30" w:rsidP="00937003">
      <w:pPr>
        <w:numPr>
          <w:ilvl w:val="0"/>
          <w:numId w:val="15"/>
        </w:numPr>
        <w:suppressAutoHyphens/>
        <w:spacing w:line="252" w:lineRule="auto"/>
        <w:ind w:left="284" w:hanging="284"/>
        <w:rPr>
          <w:rFonts w:ascii="Arial" w:eastAsia="Arial Unicode MS" w:hAnsi="Arial" w:cs="Arial"/>
          <w:sz w:val="22"/>
          <w:szCs w:val="22"/>
          <w:lang w:eastAsia="ar-SA"/>
        </w:rPr>
      </w:pPr>
      <w:r w:rsidRPr="00B20287">
        <w:rPr>
          <w:rFonts w:ascii="Arial" w:eastAsia="Arial Unicode MS" w:hAnsi="Arial" w:cs="Arial"/>
          <w:sz w:val="22"/>
          <w:szCs w:val="22"/>
          <w:lang w:eastAsia="ar-SA"/>
        </w:rPr>
        <w:t>Italo Svevo</w:t>
      </w:r>
    </w:p>
    <w:p w:rsidR="005C5F30" w:rsidRPr="00B20287" w:rsidRDefault="005C5F30" w:rsidP="00937003">
      <w:pPr>
        <w:widowControl w:val="0"/>
        <w:numPr>
          <w:ilvl w:val="0"/>
          <w:numId w:val="2"/>
        </w:numPr>
        <w:ind w:left="284" w:hanging="284"/>
        <w:jc w:val="both"/>
        <w:rPr>
          <w:rFonts w:ascii="Arial" w:eastAsia="Arial Unicode MS" w:hAnsi="Arial" w:cs="Arial"/>
          <w:snapToGrid w:val="0"/>
          <w:sz w:val="22"/>
          <w:szCs w:val="22"/>
          <w:lang w:eastAsia="ar-SA"/>
        </w:rPr>
      </w:pPr>
      <w:r w:rsidRPr="00B20287">
        <w:rPr>
          <w:rFonts w:ascii="Arial" w:eastAsia="Arial Unicode MS" w:hAnsi="Arial" w:cs="Arial"/>
          <w:snapToGrid w:val="0"/>
          <w:sz w:val="22"/>
          <w:szCs w:val="22"/>
          <w:lang w:eastAsia="ar-SA"/>
        </w:rPr>
        <w:t>vita ed opere</w:t>
      </w:r>
    </w:p>
    <w:p w:rsidR="005C5F30" w:rsidRPr="00B20287" w:rsidRDefault="005C5F30" w:rsidP="00937003">
      <w:pPr>
        <w:widowControl w:val="0"/>
        <w:numPr>
          <w:ilvl w:val="0"/>
          <w:numId w:val="2"/>
        </w:numPr>
        <w:ind w:left="360"/>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poetica</w:t>
      </w:r>
    </w:p>
    <w:p w:rsidR="005C5F30" w:rsidRPr="00B20287" w:rsidRDefault="005C5F30" w:rsidP="00937003">
      <w:pPr>
        <w:widowControl w:val="0"/>
        <w:numPr>
          <w:ilvl w:val="0"/>
          <w:numId w:val="2"/>
        </w:numPr>
        <w:ind w:left="360"/>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letture:</w:t>
      </w:r>
    </w:p>
    <w:p w:rsidR="005C5F30" w:rsidRPr="00B20287" w:rsidRDefault="005C5F30" w:rsidP="00937003">
      <w:pPr>
        <w:widowControl w:val="0"/>
        <w:numPr>
          <w:ilvl w:val="0"/>
          <w:numId w:val="18"/>
        </w:numPr>
        <w:ind w:left="284" w:hanging="284"/>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 xml:space="preserve">da </w:t>
      </w:r>
      <w:r w:rsidRPr="00B20287">
        <w:rPr>
          <w:rFonts w:ascii="Arial" w:eastAsia="Arial Unicode MS" w:hAnsi="Arial" w:cs="Arial"/>
          <w:i/>
          <w:snapToGrid w:val="0"/>
          <w:sz w:val="22"/>
          <w:lang w:eastAsia="ar-SA"/>
        </w:rPr>
        <w:t>La coscienza di Zeno</w:t>
      </w:r>
      <w:r w:rsidRPr="00B20287">
        <w:rPr>
          <w:rFonts w:ascii="Arial" w:eastAsia="Arial Unicode MS" w:hAnsi="Arial" w:cs="Arial"/>
          <w:snapToGrid w:val="0"/>
          <w:sz w:val="22"/>
          <w:lang w:eastAsia="ar-SA"/>
        </w:rPr>
        <w:t xml:space="preserve">: </w:t>
      </w:r>
      <w:r w:rsidRPr="00B20287">
        <w:rPr>
          <w:rFonts w:ascii="Arial" w:eastAsia="Arial Unicode MS" w:hAnsi="Arial" w:cs="Arial"/>
          <w:i/>
          <w:snapToGrid w:val="0"/>
          <w:sz w:val="22"/>
          <w:lang w:eastAsia="ar-SA"/>
        </w:rPr>
        <w:t xml:space="preserve">La scelta della moglie e l’antagonista </w:t>
      </w:r>
      <w:r w:rsidRPr="00B20287">
        <w:rPr>
          <w:rFonts w:ascii="Arial" w:eastAsia="Arial Unicode MS" w:hAnsi="Arial" w:cs="Arial"/>
          <w:snapToGrid w:val="0"/>
          <w:sz w:val="22"/>
          <w:lang w:eastAsia="ar-SA"/>
        </w:rPr>
        <w:t>(T6) – Psico-analisi (T10) – La profezia di un’apocalisse cosmica (T11)</w:t>
      </w:r>
    </w:p>
    <w:p w:rsidR="005C5F30" w:rsidRPr="00B20287" w:rsidRDefault="005C5F30" w:rsidP="00937003">
      <w:pPr>
        <w:widowControl w:val="0"/>
        <w:numPr>
          <w:ilvl w:val="0"/>
          <w:numId w:val="9"/>
        </w:numPr>
        <w:ind w:left="284" w:hanging="284"/>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 xml:space="preserve">Luigi Pirandello </w:t>
      </w:r>
    </w:p>
    <w:p w:rsidR="005C5F30" w:rsidRPr="00B20287" w:rsidRDefault="005C5F30" w:rsidP="00937003">
      <w:pPr>
        <w:widowControl w:val="0"/>
        <w:numPr>
          <w:ilvl w:val="0"/>
          <w:numId w:val="2"/>
        </w:numPr>
        <w:ind w:left="284" w:hanging="284"/>
        <w:jc w:val="both"/>
        <w:rPr>
          <w:rFonts w:ascii="Arial" w:eastAsia="Arial Unicode MS" w:hAnsi="Arial" w:cs="Arial"/>
          <w:snapToGrid w:val="0"/>
          <w:sz w:val="22"/>
          <w:szCs w:val="22"/>
          <w:lang w:eastAsia="ar-SA"/>
        </w:rPr>
      </w:pPr>
      <w:r w:rsidRPr="00B20287">
        <w:rPr>
          <w:rFonts w:ascii="Arial" w:eastAsia="Arial Unicode MS" w:hAnsi="Arial" w:cs="Arial"/>
          <w:snapToGrid w:val="0"/>
          <w:sz w:val="22"/>
          <w:szCs w:val="22"/>
          <w:lang w:eastAsia="ar-SA"/>
        </w:rPr>
        <w:t>vita ed opere</w:t>
      </w:r>
    </w:p>
    <w:p w:rsidR="005C5F30" w:rsidRPr="00B20287" w:rsidRDefault="005C5F30" w:rsidP="00937003">
      <w:pPr>
        <w:widowControl w:val="0"/>
        <w:numPr>
          <w:ilvl w:val="0"/>
          <w:numId w:val="2"/>
        </w:numPr>
        <w:ind w:left="360"/>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poetica</w:t>
      </w:r>
    </w:p>
    <w:p w:rsidR="005C5F30" w:rsidRPr="00B20287" w:rsidRDefault="005C5F30" w:rsidP="00937003">
      <w:pPr>
        <w:widowControl w:val="0"/>
        <w:numPr>
          <w:ilvl w:val="0"/>
          <w:numId w:val="2"/>
        </w:numPr>
        <w:ind w:left="360"/>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letture:</w:t>
      </w:r>
    </w:p>
    <w:p w:rsidR="005C5F30" w:rsidRPr="00B20287" w:rsidRDefault="005C5F30" w:rsidP="00937003">
      <w:pPr>
        <w:widowControl w:val="0"/>
        <w:numPr>
          <w:ilvl w:val="0"/>
          <w:numId w:val="19"/>
        </w:numPr>
        <w:ind w:left="284" w:hanging="284"/>
        <w:jc w:val="both"/>
        <w:rPr>
          <w:rFonts w:ascii="Arial" w:eastAsia="Arial Unicode MS" w:hAnsi="Arial" w:cs="Arial"/>
          <w:i/>
          <w:snapToGrid w:val="0"/>
          <w:sz w:val="22"/>
          <w:lang w:eastAsia="ar-SA"/>
        </w:rPr>
      </w:pPr>
      <w:r w:rsidRPr="00B20287">
        <w:rPr>
          <w:rFonts w:ascii="Arial" w:eastAsia="Arial Unicode MS" w:hAnsi="Arial" w:cs="Arial"/>
          <w:snapToGrid w:val="0"/>
          <w:sz w:val="22"/>
          <w:lang w:eastAsia="ar-SA"/>
        </w:rPr>
        <w:t xml:space="preserve">da </w:t>
      </w:r>
      <w:r w:rsidRPr="00B20287">
        <w:rPr>
          <w:rFonts w:ascii="Arial" w:eastAsia="Arial Unicode MS" w:hAnsi="Arial" w:cs="Arial"/>
          <w:i/>
          <w:snapToGrid w:val="0"/>
          <w:sz w:val="22"/>
          <w:lang w:eastAsia="ar-SA"/>
        </w:rPr>
        <w:t>Novelle per un anno</w:t>
      </w:r>
      <w:r w:rsidRPr="00B20287">
        <w:rPr>
          <w:rFonts w:ascii="Arial" w:eastAsia="Arial Unicode MS" w:hAnsi="Arial" w:cs="Arial"/>
          <w:snapToGrid w:val="0"/>
          <w:sz w:val="22"/>
          <w:lang w:eastAsia="ar-SA"/>
        </w:rPr>
        <w:t xml:space="preserve">: </w:t>
      </w:r>
      <w:r w:rsidRPr="00B20287">
        <w:rPr>
          <w:rFonts w:ascii="Arial" w:eastAsia="Arial Unicode MS" w:hAnsi="Arial" w:cs="Arial"/>
          <w:i/>
          <w:snapToGrid w:val="0"/>
          <w:sz w:val="22"/>
          <w:lang w:eastAsia="ar-SA"/>
        </w:rPr>
        <w:t>Il treno ha fischiato</w:t>
      </w:r>
      <w:r>
        <w:rPr>
          <w:rFonts w:ascii="Arial" w:eastAsia="Arial Unicode MS" w:hAnsi="Arial" w:cs="Arial"/>
          <w:i/>
          <w:snapToGrid w:val="0"/>
          <w:sz w:val="22"/>
          <w:lang w:eastAsia="ar-SA"/>
        </w:rPr>
        <w:t xml:space="preserve"> </w:t>
      </w:r>
      <w:r>
        <w:rPr>
          <w:rFonts w:ascii="Arial" w:eastAsia="Arial Unicode MS" w:hAnsi="Arial" w:cs="Arial"/>
          <w:snapToGrid w:val="0"/>
          <w:sz w:val="22"/>
          <w:lang w:eastAsia="ar-SA"/>
        </w:rPr>
        <w:t>(T4)</w:t>
      </w:r>
    </w:p>
    <w:p w:rsidR="005C5F30" w:rsidRPr="00B20287" w:rsidRDefault="005C5F30" w:rsidP="00937003">
      <w:pPr>
        <w:widowControl w:val="0"/>
        <w:numPr>
          <w:ilvl w:val="0"/>
          <w:numId w:val="19"/>
        </w:numPr>
        <w:ind w:left="284" w:hanging="284"/>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 xml:space="preserve">da </w:t>
      </w:r>
      <w:r w:rsidRPr="00B20287">
        <w:rPr>
          <w:rFonts w:ascii="Arial" w:eastAsia="Arial Unicode MS" w:hAnsi="Arial" w:cs="Arial"/>
          <w:i/>
          <w:snapToGrid w:val="0"/>
          <w:sz w:val="22"/>
          <w:lang w:eastAsia="ar-SA"/>
        </w:rPr>
        <w:t>Il fu Mattia Pascal</w:t>
      </w:r>
      <w:r w:rsidRPr="00B20287">
        <w:rPr>
          <w:rFonts w:ascii="Arial" w:eastAsia="Arial Unicode MS" w:hAnsi="Arial" w:cs="Arial"/>
          <w:snapToGrid w:val="0"/>
          <w:sz w:val="22"/>
          <w:lang w:eastAsia="ar-SA"/>
        </w:rPr>
        <w:t xml:space="preserve">: </w:t>
      </w:r>
      <w:r w:rsidRPr="00B20287">
        <w:rPr>
          <w:rFonts w:ascii="Arial" w:eastAsia="Arial Unicode MS" w:hAnsi="Arial" w:cs="Arial"/>
          <w:i/>
          <w:snapToGrid w:val="0"/>
          <w:sz w:val="22"/>
          <w:lang w:eastAsia="ar-SA"/>
        </w:rPr>
        <w:t xml:space="preserve">La costruzione della nuova identità e la sua crisi </w:t>
      </w:r>
      <w:r w:rsidRPr="00B20287">
        <w:rPr>
          <w:rFonts w:ascii="Arial" w:eastAsia="Arial Unicode MS" w:hAnsi="Arial" w:cs="Arial"/>
          <w:snapToGrid w:val="0"/>
          <w:sz w:val="22"/>
          <w:lang w:eastAsia="ar-SA"/>
        </w:rPr>
        <w:t>(T5)</w:t>
      </w:r>
    </w:p>
    <w:p w:rsidR="005C5F30" w:rsidRPr="00B20287" w:rsidRDefault="005C5F30" w:rsidP="00937003">
      <w:pPr>
        <w:widowControl w:val="0"/>
        <w:numPr>
          <w:ilvl w:val="0"/>
          <w:numId w:val="19"/>
        </w:numPr>
        <w:ind w:left="284" w:hanging="284"/>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 xml:space="preserve">da </w:t>
      </w:r>
      <w:r w:rsidRPr="00B20287">
        <w:rPr>
          <w:rFonts w:ascii="Arial" w:eastAsia="Arial Unicode MS" w:hAnsi="Arial" w:cs="Arial"/>
          <w:i/>
          <w:snapToGrid w:val="0"/>
          <w:sz w:val="22"/>
          <w:lang w:eastAsia="ar-SA"/>
        </w:rPr>
        <w:t xml:space="preserve">Uno, nessuno e centomila: Nessun nome </w:t>
      </w:r>
      <w:r w:rsidRPr="00B20287">
        <w:rPr>
          <w:rFonts w:ascii="Arial" w:eastAsia="Arial Unicode MS" w:hAnsi="Arial" w:cs="Arial"/>
          <w:snapToGrid w:val="0"/>
          <w:sz w:val="22"/>
          <w:lang w:eastAsia="ar-SA"/>
        </w:rPr>
        <w:t>(T8)</w:t>
      </w:r>
    </w:p>
    <w:p w:rsidR="005C5F30" w:rsidRPr="00B20287" w:rsidRDefault="005C5F30" w:rsidP="00937003">
      <w:pPr>
        <w:widowControl w:val="0"/>
        <w:numPr>
          <w:ilvl w:val="0"/>
          <w:numId w:val="19"/>
        </w:numPr>
        <w:ind w:left="284" w:hanging="284"/>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 xml:space="preserve">da </w:t>
      </w:r>
      <w:r w:rsidRPr="00B20287">
        <w:rPr>
          <w:rFonts w:ascii="Arial" w:eastAsia="Arial Unicode MS" w:hAnsi="Arial" w:cs="Arial"/>
          <w:i/>
          <w:snapToGrid w:val="0"/>
          <w:sz w:val="22"/>
          <w:lang w:eastAsia="ar-SA"/>
        </w:rPr>
        <w:t>Sei personaggi in cerca d’autore</w:t>
      </w:r>
      <w:r w:rsidRPr="00B20287">
        <w:rPr>
          <w:rFonts w:ascii="Arial" w:eastAsia="Arial Unicode MS" w:hAnsi="Arial" w:cs="Arial"/>
          <w:snapToGrid w:val="0"/>
          <w:sz w:val="22"/>
          <w:lang w:eastAsia="ar-SA"/>
        </w:rPr>
        <w:t xml:space="preserve">: </w:t>
      </w:r>
      <w:r w:rsidRPr="00B20287">
        <w:rPr>
          <w:rFonts w:ascii="Arial" w:eastAsia="Arial Unicode MS" w:hAnsi="Arial" w:cs="Arial"/>
          <w:i/>
          <w:snapToGrid w:val="0"/>
          <w:sz w:val="22"/>
          <w:lang w:eastAsia="ar-SA"/>
        </w:rPr>
        <w:t xml:space="preserve">La rappresentazione teatrale tradisce il personaggio </w:t>
      </w:r>
      <w:r w:rsidRPr="00B20287">
        <w:rPr>
          <w:rFonts w:ascii="Arial" w:eastAsia="Arial Unicode MS" w:hAnsi="Arial" w:cs="Arial"/>
          <w:snapToGrid w:val="0"/>
          <w:sz w:val="22"/>
          <w:lang w:eastAsia="ar-SA"/>
        </w:rPr>
        <w:t>(T10)</w:t>
      </w:r>
    </w:p>
    <w:p w:rsidR="005C5F30" w:rsidRPr="00B20287" w:rsidRDefault="005C5F30" w:rsidP="00937003">
      <w:pPr>
        <w:widowControl w:val="0"/>
        <w:ind w:left="284" w:hanging="284"/>
        <w:jc w:val="both"/>
        <w:rPr>
          <w:rFonts w:ascii="Arial" w:eastAsia="Arial Unicode MS" w:hAnsi="Arial" w:cs="Arial"/>
          <w:snapToGrid w:val="0"/>
          <w:sz w:val="22"/>
          <w:lang w:eastAsia="ar-SA"/>
        </w:rPr>
      </w:pPr>
    </w:p>
    <w:p w:rsidR="005C5F30" w:rsidRPr="00B20287" w:rsidRDefault="005C5F30" w:rsidP="00937003">
      <w:pPr>
        <w:numPr>
          <w:ilvl w:val="0"/>
          <w:numId w:val="20"/>
        </w:numPr>
        <w:suppressAutoHyphens/>
        <w:spacing w:after="160" w:line="252" w:lineRule="auto"/>
        <w:ind w:left="284" w:hanging="284"/>
        <w:rPr>
          <w:rFonts w:ascii="Arial" w:eastAsia="Arial Unicode MS" w:hAnsi="Arial" w:cs="Arial"/>
          <w:sz w:val="22"/>
          <w:szCs w:val="22"/>
          <w:lang w:eastAsia="ar-SA"/>
        </w:rPr>
      </w:pPr>
      <w:r w:rsidRPr="00B20287">
        <w:rPr>
          <w:rFonts w:ascii="Arial" w:eastAsia="Arial Unicode MS" w:hAnsi="Arial" w:cs="Arial"/>
          <w:sz w:val="22"/>
          <w:szCs w:val="22"/>
          <w:lang w:eastAsia="ar-SA"/>
        </w:rPr>
        <w:t>TRA LE DUE GUERRE</w:t>
      </w:r>
    </w:p>
    <w:p w:rsidR="005C5F30" w:rsidRPr="00B20287" w:rsidRDefault="005C5F30" w:rsidP="00937003">
      <w:pPr>
        <w:numPr>
          <w:ilvl w:val="0"/>
          <w:numId w:val="21"/>
        </w:numPr>
        <w:suppressAutoHyphens/>
        <w:spacing w:line="252" w:lineRule="auto"/>
        <w:ind w:left="284" w:hanging="284"/>
        <w:rPr>
          <w:rFonts w:ascii="Arial" w:eastAsia="Arial Unicode MS" w:hAnsi="Arial" w:cs="Arial"/>
          <w:sz w:val="22"/>
          <w:szCs w:val="22"/>
          <w:lang w:eastAsia="ar-SA"/>
        </w:rPr>
      </w:pPr>
      <w:r w:rsidRPr="00B20287">
        <w:rPr>
          <w:rFonts w:ascii="Arial" w:eastAsia="Arial Unicode MS" w:hAnsi="Arial" w:cs="Arial"/>
          <w:sz w:val="22"/>
          <w:szCs w:val="22"/>
          <w:lang w:eastAsia="ar-SA"/>
        </w:rPr>
        <w:t>Lo scenario: la cultura; il romanzo in Italia; la lirica di Saba, Ungaretti e Montale; l’Ermetismo.</w:t>
      </w:r>
    </w:p>
    <w:p w:rsidR="005C5F30" w:rsidRPr="00B20287" w:rsidRDefault="005C5F30" w:rsidP="00937003">
      <w:pPr>
        <w:numPr>
          <w:ilvl w:val="0"/>
          <w:numId w:val="21"/>
        </w:numPr>
        <w:suppressAutoHyphens/>
        <w:spacing w:line="252" w:lineRule="auto"/>
        <w:ind w:left="284" w:hanging="284"/>
        <w:rPr>
          <w:rFonts w:ascii="Arial" w:eastAsia="Arial Unicode MS" w:hAnsi="Arial" w:cs="Arial"/>
          <w:sz w:val="22"/>
          <w:szCs w:val="22"/>
          <w:lang w:eastAsia="ar-SA"/>
        </w:rPr>
      </w:pPr>
      <w:r w:rsidRPr="00B20287">
        <w:rPr>
          <w:rFonts w:ascii="Arial" w:eastAsia="Arial Unicode MS" w:hAnsi="Arial" w:cs="Arial"/>
          <w:sz w:val="22"/>
          <w:szCs w:val="22"/>
          <w:lang w:eastAsia="ar-SA"/>
        </w:rPr>
        <w:t>Giuseppe Ungaretti</w:t>
      </w:r>
    </w:p>
    <w:p w:rsidR="005C5F30" w:rsidRPr="00B20287" w:rsidRDefault="005C5F30" w:rsidP="00937003">
      <w:pPr>
        <w:widowControl w:val="0"/>
        <w:numPr>
          <w:ilvl w:val="0"/>
          <w:numId w:val="2"/>
        </w:numPr>
        <w:ind w:left="284" w:hanging="284"/>
        <w:jc w:val="both"/>
        <w:rPr>
          <w:rFonts w:ascii="Arial" w:eastAsia="Arial Unicode MS" w:hAnsi="Arial" w:cs="Arial"/>
          <w:snapToGrid w:val="0"/>
          <w:sz w:val="22"/>
          <w:szCs w:val="22"/>
          <w:lang w:eastAsia="ar-SA"/>
        </w:rPr>
      </w:pPr>
      <w:r w:rsidRPr="00B20287">
        <w:rPr>
          <w:rFonts w:ascii="Arial" w:eastAsia="Arial Unicode MS" w:hAnsi="Arial" w:cs="Arial"/>
          <w:snapToGrid w:val="0"/>
          <w:sz w:val="22"/>
          <w:szCs w:val="22"/>
          <w:lang w:eastAsia="ar-SA"/>
        </w:rPr>
        <w:t>vita ed opere</w:t>
      </w:r>
    </w:p>
    <w:p w:rsidR="005C5F30" w:rsidRPr="00B20287" w:rsidRDefault="005C5F30" w:rsidP="00937003">
      <w:pPr>
        <w:widowControl w:val="0"/>
        <w:numPr>
          <w:ilvl w:val="0"/>
          <w:numId w:val="2"/>
        </w:numPr>
        <w:ind w:left="360"/>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poetica</w:t>
      </w:r>
    </w:p>
    <w:p w:rsidR="005C5F30" w:rsidRPr="00B20287" w:rsidRDefault="005C5F30" w:rsidP="00937003">
      <w:pPr>
        <w:widowControl w:val="0"/>
        <w:numPr>
          <w:ilvl w:val="0"/>
          <w:numId w:val="2"/>
        </w:numPr>
        <w:ind w:left="360"/>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letture</w:t>
      </w:r>
      <w:r>
        <w:rPr>
          <w:rFonts w:ascii="Arial" w:eastAsia="Arial Unicode MS" w:hAnsi="Arial" w:cs="Arial"/>
          <w:snapToGrid w:val="0"/>
          <w:sz w:val="22"/>
          <w:lang w:eastAsia="ar-SA"/>
        </w:rPr>
        <w:t xml:space="preserve"> </w:t>
      </w:r>
      <w:r w:rsidRPr="00B20287">
        <w:rPr>
          <w:rFonts w:ascii="Arial" w:eastAsia="Arial Unicode MS" w:hAnsi="Arial" w:cs="Arial"/>
          <w:snapToGrid w:val="0"/>
          <w:sz w:val="22"/>
          <w:lang w:eastAsia="ar-SA"/>
        </w:rPr>
        <w:t>:</w:t>
      </w:r>
    </w:p>
    <w:p w:rsidR="005C5F30" w:rsidRPr="00891868" w:rsidRDefault="005C5F30" w:rsidP="00937003">
      <w:pPr>
        <w:widowControl w:val="0"/>
        <w:numPr>
          <w:ilvl w:val="0"/>
          <w:numId w:val="22"/>
        </w:numPr>
        <w:ind w:left="284" w:hanging="284"/>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 xml:space="preserve">da </w:t>
      </w:r>
      <w:r w:rsidRPr="00B20287">
        <w:rPr>
          <w:rFonts w:ascii="Arial" w:eastAsia="Arial Unicode MS" w:hAnsi="Arial" w:cs="Arial"/>
          <w:i/>
          <w:snapToGrid w:val="0"/>
          <w:sz w:val="22"/>
          <w:lang w:eastAsia="ar-SA"/>
        </w:rPr>
        <w:t>L’allegria</w:t>
      </w:r>
      <w:r w:rsidRPr="00B20287">
        <w:rPr>
          <w:rFonts w:ascii="Arial" w:eastAsia="Arial Unicode MS" w:hAnsi="Arial" w:cs="Arial"/>
          <w:snapToGrid w:val="0"/>
          <w:sz w:val="22"/>
          <w:lang w:eastAsia="ar-SA"/>
        </w:rPr>
        <w:t xml:space="preserve">: </w:t>
      </w:r>
      <w:r w:rsidRPr="00B20287">
        <w:rPr>
          <w:rFonts w:ascii="Arial" w:eastAsia="Arial Unicode MS" w:hAnsi="Arial" w:cs="Arial"/>
          <w:i/>
          <w:iCs/>
          <w:snapToGrid w:val="0"/>
          <w:sz w:val="22"/>
          <w:lang w:eastAsia="ar-SA"/>
        </w:rPr>
        <w:t xml:space="preserve">In memoria </w:t>
      </w:r>
      <w:r>
        <w:rPr>
          <w:rFonts w:ascii="Arial" w:eastAsia="Arial Unicode MS" w:hAnsi="Arial" w:cs="Arial"/>
          <w:i/>
          <w:iCs/>
          <w:snapToGrid w:val="0"/>
          <w:sz w:val="22"/>
          <w:lang w:eastAsia="ar-SA"/>
        </w:rPr>
        <w:t xml:space="preserve"> </w:t>
      </w:r>
      <w:r w:rsidRPr="00891868">
        <w:rPr>
          <w:rFonts w:ascii="Arial" w:eastAsia="Arial Unicode MS" w:hAnsi="Arial" w:cs="Arial"/>
          <w:iCs/>
          <w:snapToGrid w:val="0"/>
          <w:sz w:val="22"/>
          <w:lang w:eastAsia="ar-SA"/>
        </w:rPr>
        <w:t>(T2</w:t>
      </w:r>
      <w:r>
        <w:rPr>
          <w:rFonts w:ascii="Arial" w:eastAsia="Arial Unicode MS" w:hAnsi="Arial" w:cs="Arial"/>
          <w:i/>
          <w:iCs/>
          <w:snapToGrid w:val="0"/>
          <w:sz w:val="22"/>
          <w:lang w:eastAsia="ar-SA"/>
        </w:rPr>
        <w:t xml:space="preserve">) </w:t>
      </w:r>
      <w:r w:rsidRPr="00B20287">
        <w:rPr>
          <w:rFonts w:ascii="Arial" w:eastAsia="Arial Unicode MS" w:hAnsi="Arial" w:cs="Arial"/>
          <w:iCs/>
          <w:snapToGrid w:val="0"/>
          <w:sz w:val="22"/>
          <w:lang w:eastAsia="ar-SA"/>
        </w:rPr>
        <w:t xml:space="preserve">- </w:t>
      </w:r>
      <w:r w:rsidRPr="00B20287">
        <w:rPr>
          <w:rFonts w:ascii="Arial" w:eastAsia="Arial Unicode MS" w:hAnsi="Arial" w:cs="Arial"/>
          <w:i/>
          <w:iCs/>
          <w:snapToGrid w:val="0"/>
          <w:sz w:val="22"/>
          <w:lang w:eastAsia="ar-SA"/>
        </w:rPr>
        <w:t>I fiumi</w:t>
      </w:r>
      <w:r>
        <w:rPr>
          <w:rFonts w:ascii="Arial" w:eastAsia="Arial Unicode MS" w:hAnsi="Arial" w:cs="Arial"/>
          <w:i/>
          <w:iCs/>
          <w:snapToGrid w:val="0"/>
          <w:sz w:val="22"/>
          <w:lang w:eastAsia="ar-SA"/>
        </w:rPr>
        <w:t xml:space="preserve"> </w:t>
      </w:r>
      <w:r w:rsidRPr="00891868">
        <w:rPr>
          <w:rFonts w:ascii="Arial" w:eastAsia="Arial Unicode MS" w:hAnsi="Arial" w:cs="Arial"/>
          <w:i/>
          <w:iCs/>
          <w:snapToGrid w:val="0"/>
          <w:sz w:val="22"/>
          <w:lang w:eastAsia="ar-SA"/>
        </w:rPr>
        <w:t>(T6)</w:t>
      </w:r>
      <w:r w:rsidRPr="00B20287">
        <w:rPr>
          <w:rFonts w:ascii="Arial" w:eastAsia="Arial Unicode MS" w:hAnsi="Arial" w:cs="Arial"/>
          <w:i/>
          <w:iCs/>
          <w:snapToGrid w:val="0"/>
          <w:sz w:val="22"/>
          <w:lang w:eastAsia="ar-SA"/>
        </w:rPr>
        <w:t xml:space="preserve"> </w:t>
      </w:r>
      <w:r>
        <w:rPr>
          <w:rFonts w:ascii="Arial" w:eastAsia="Arial Unicode MS" w:hAnsi="Arial" w:cs="Arial"/>
          <w:iCs/>
          <w:snapToGrid w:val="0"/>
          <w:sz w:val="22"/>
          <w:lang w:eastAsia="ar-SA"/>
        </w:rPr>
        <w:t>–</w:t>
      </w:r>
      <w:r w:rsidRPr="00B20287">
        <w:rPr>
          <w:rFonts w:ascii="Arial" w:eastAsia="Arial Unicode MS" w:hAnsi="Arial" w:cs="Arial"/>
          <w:iCs/>
          <w:snapToGrid w:val="0"/>
          <w:sz w:val="22"/>
          <w:lang w:eastAsia="ar-SA"/>
        </w:rPr>
        <w:t xml:space="preserve"> </w:t>
      </w:r>
      <w:r w:rsidRPr="00B20287">
        <w:rPr>
          <w:rFonts w:ascii="Arial" w:eastAsia="Arial Unicode MS" w:hAnsi="Arial" w:cs="Arial"/>
          <w:i/>
          <w:iCs/>
          <w:snapToGrid w:val="0"/>
          <w:sz w:val="22"/>
          <w:lang w:eastAsia="ar-SA"/>
        </w:rPr>
        <w:t>Veglia</w:t>
      </w:r>
      <w:r>
        <w:rPr>
          <w:rFonts w:ascii="Arial" w:eastAsia="Arial Unicode MS" w:hAnsi="Arial" w:cs="Arial"/>
          <w:i/>
          <w:iCs/>
          <w:snapToGrid w:val="0"/>
          <w:sz w:val="22"/>
          <w:lang w:eastAsia="ar-SA"/>
        </w:rPr>
        <w:t xml:space="preserve"> </w:t>
      </w:r>
      <w:r w:rsidRPr="00891868">
        <w:rPr>
          <w:rFonts w:ascii="Arial" w:eastAsia="Arial Unicode MS" w:hAnsi="Arial" w:cs="Arial"/>
          <w:iCs/>
          <w:snapToGrid w:val="0"/>
          <w:sz w:val="22"/>
          <w:lang w:eastAsia="ar-SA"/>
        </w:rPr>
        <w:t>(T4)</w:t>
      </w:r>
    </w:p>
    <w:p w:rsidR="005C5F30" w:rsidRDefault="005C5F30" w:rsidP="00937003">
      <w:pPr>
        <w:widowControl w:val="0"/>
        <w:numPr>
          <w:ilvl w:val="0"/>
          <w:numId w:val="30"/>
        </w:numPr>
        <w:ind w:left="360"/>
        <w:jc w:val="both"/>
        <w:rPr>
          <w:rFonts w:ascii="Arial" w:eastAsia="Arial Unicode MS" w:hAnsi="Arial" w:cs="Arial"/>
          <w:snapToGrid w:val="0"/>
          <w:sz w:val="22"/>
          <w:lang w:eastAsia="ar-SA"/>
        </w:rPr>
      </w:pPr>
      <w:r>
        <w:rPr>
          <w:rFonts w:ascii="Arial" w:eastAsia="Arial Unicode MS" w:hAnsi="Arial" w:cs="Arial"/>
          <w:snapToGrid w:val="0"/>
          <w:sz w:val="22"/>
          <w:lang w:eastAsia="ar-SA"/>
        </w:rPr>
        <w:t>Umberto Saba</w:t>
      </w:r>
    </w:p>
    <w:p w:rsidR="005C5F30" w:rsidRDefault="005C5F30" w:rsidP="00937003">
      <w:pPr>
        <w:widowControl w:val="0"/>
        <w:numPr>
          <w:ilvl w:val="0"/>
          <w:numId w:val="33"/>
        </w:numPr>
        <w:ind w:left="360"/>
        <w:jc w:val="both"/>
        <w:rPr>
          <w:rFonts w:ascii="Arial" w:eastAsia="Arial Unicode MS" w:hAnsi="Arial" w:cs="Arial"/>
          <w:snapToGrid w:val="0"/>
          <w:sz w:val="22"/>
          <w:lang w:eastAsia="ar-SA"/>
        </w:rPr>
      </w:pPr>
      <w:r>
        <w:rPr>
          <w:rFonts w:ascii="Arial" w:eastAsia="Arial Unicode MS" w:hAnsi="Arial" w:cs="Arial"/>
          <w:snapToGrid w:val="0"/>
          <w:sz w:val="22"/>
          <w:lang w:eastAsia="ar-SA"/>
        </w:rPr>
        <w:t>vita ed opere</w:t>
      </w:r>
    </w:p>
    <w:p w:rsidR="005C5F30" w:rsidRDefault="005C5F30" w:rsidP="00937003">
      <w:pPr>
        <w:widowControl w:val="0"/>
        <w:numPr>
          <w:ilvl w:val="0"/>
          <w:numId w:val="33"/>
        </w:numPr>
        <w:ind w:left="360"/>
        <w:jc w:val="both"/>
        <w:rPr>
          <w:rFonts w:ascii="Arial" w:eastAsia="Arial Unicode MS" w:hAnsi="Arial" w:cs="Arial"/>
          <w:snapToGrid w:val="0"/>
          <w:sz w:val="22"/>
          <w:lang w:eastAsia="ar-SA"/>
        </w:rPr>
      </w:pPr>
      <w:r>
        <w:rPr>
          <w:rFonts w:ascii="Arial" w:eastAsia="Arial Unicode MS" w:hAnsi="Arial" w:cs="Arial"/>
          <w:snapToGrid w:val="0"/>
          <w:sz w:val="22"/>
          <w:lang w:eastAsia="ar-SA"/>
        </w:rPr>
        <w:t>poetica</w:t>
      </w:r>
    </w:p>
    <w:p w:rsidR="005C5F30" w:rsidRDefault="005C5F30" w:rsidP="00937003">
      <w:pPr>
        <w:widowControl w:val="0"/>
        <w:numPr>
          <w:ilvl w:val="0"/>
          <w:numId w:val="33"/>
        </w:numPr>
        <w:ind w:left="360"/>
        <w:jc w:val="both"/>
        <w:rPr>
          <w:rFonts w:ascii="Arial" w:eastAsia="Arial Unicode MS" w:hAnsi="Arial" w:cs="Arial"/>
          <w:snapToGrid w:val="0"/>
          <w:sz w:val="22"/>
          <w:lang w:eastAsia="ar-SA"/>
        </w:rPr>
      </w:pPr>
      <w:r>
        <w:rPr>
          <w:rFonts w:ascii="Arial" w:eastAsia="Arial Unicode MS" w:hAnsi="Arial" w:cs="Arial"/>
          <w:snapToGrid w:val="0"/>
          <w:sz w:val="22"/>
          <w:lang w:eastAsia="ar-SA"/>
        </w:rPr>
        <w:t>letture:</w:t>
      </w:r>
    </w:p>
    <w:p w:rsidR="005C5F30" w:rsidRPr="00B20287" w:rsidRDefault="005C5F30" w:rsidP="00937003">
      <w:pPr>
        <w:widowControl w:val="0"/>
        <w:numPr>
          <w:ilvl w:val="0"/>
          <w:numId w:val="22"/>
        </w:numPr>
        <w:ind w:left="284" w:hanging="284"/>
        <w:jc w:val="both"/>
        <w:rPr>
          <w:rFonts w:ascii="Arial" w:eastAsia="Arial Unicode MS" w:hAnsi="Arial" w:cs="Arial"/>
          <w:snapToGrid w:val="0"/>
          <w:sz w:val="22"/>
          <w:lang w:eastAsia="ar-SA"/>
        </w:rPr>
      </w:pPr>
      <w:r>
        <w:rPr>
          <w:rFonts w:ascii="Arial" w:eastAsia="Arial Unicode MS" w:hAnsi="Arial" w:cs="Arial"/>
          <w:snapToGrid w:val="0"/>
          <w:sz w:val="22"/>
          <w:lang w:eastAsia="ar-SA"/>
        </w:rPr>
        <w:t>da Il Canzoniere: A mia moglie (T1) – Città vecchia (T4)</w:t>
      </w:r>
    </w:p>
    <w:p w:rsidR="005C5F30" w:rsidRPr="00B20287" w:rsidRDefault="005C5F30" w:rsidP="00937003">
      <w:pPr>
        <w:rPr>
          <w:rFonts w:ascii="Arial" w:eastAsia="Arial Unicode MS" w:hAnsi="Arial" w:cs="Arial"/>
          <w:sz w:val="22"/>
          <w:szCs w:val="22"/>
          <w:lang w:eastAsia="ar-SA"/>
        </w:rPr>
      </w:pPr>
    </w:p>
    <w:p w:rsidR="005C5F30" w:rsidRPr="00B20287" w:rsidRDefault="005C5F30" w:rsidP="00937003">
      <w:pPr>
        <w:widowControl w:val="0"/>
        <w:numPr>
          <w:ilvl w:val="0"/>
          <w:numId w:val="24"/>
        </w:numPr>
        <w:suppressAutoHyphens/>
        <w:spacing w:after="160" w:line="252" w:lineRule="auto"/>
        <w:ind w:left="284" w:hanging="284"/>
        <w:jc w:val="both"/>
        <w:rPr>
          <w:rFonts w:ascii="Arial" w:eastAsia="Arial Unicode MS" w:hAnsi="Arial" w:cs="Arial"/>
          <w:snapToGrid w:val="0"/>
          <w:sz w:val="22"/>
          <w:lang w:eastAsia="ar-SA"/>
        </w:rPr>
      </w:pPr>
      <w:r w:rsidRPr="00B20287">
        <w:rPr>
          <w:rFonts w:ascii="Arial" w:eastAsia="Arial Unicode MS" w:hAnsi="Arial" w:cs="Arial"/>
          <w:snapToGrid w:val="0"/>
          <w:sz w:val="22"/>
          <w:szCs w:val="22"/>
          <w:lang w:eastAsia="ar-SA"/>
        </w:rPr>
        <w:t>DANTE, COMMEDIA</w:t>
      </w:r>
    </w:p>
    <w:p w:rsidR="005C5F30" w:rsidRPr="00F1251A" w:rsidRDefault="005C5F30" w:rsidP="00937003">
      <w:pPr>
        <w:widowControl w:val="0"/>
        <w:numPr>
          <w:ilvl w:val="0"/>
          <w:numId w:val="25"/>
        </w:numPr>
        <w:suppressAutoHyphens/>
        <w:spacing w:after="160" w:line="252" w:lineRule="auto"/>
        <w:ind w:left="284" w:hanging="284"/>
        <w:jc w:val="both"/>
        <w:rPr>
          <w:rFonts w:ascii="Arial" w:eastAsia="Arial Unicode MS" w:hAnsi="Arial" w:cs="Arial"/>
          <w:snapToGrid w:val="0"/>
          <w:sz w:val="22"/>
          <w:lang w:eastAsia="ar-SA"/>
        </w:rPr>
      </w:pPr>
      <w:r w:rsidRPr="00B20287">
        <w:rPr>
          <w:rFonts w:ascii="Arial" w:eastAsia="Arial Unicode MS" w:hAnsi="Arial" w:cs="Arial"/>
          <w:snapToGrid w:val="0"/>
          <w:sz w:val="22"/>
          <w:szCs w:val="22"/>
          <w:lang w:eastAsia="ar-SA"/>
        </w:rPr>
        <w:t>Lettura e commento</w:t>
      </w:r>
      <w:r>
        <w:rPr>
          <w:rFonts w:ascii="Arial" w:eastAsia="Arial Unicode MS" w:hAnsi="Arial" w:cs="Arial"/>
          <w:snapToGrid w:val="0"/>
          <w:sz w:val="22"/>
          <w:szCs w:val="22"/>
          <w:lang w:eastAsia="ar-SA"/>
        </w:rPr>
        <w:t xml:space="preserve"> dei canti I, VI, XI del “Paradiso”</w:t>
      </w:r>
    </w:p>
    <w:p w:rsidR="005C5F30" w:rsidRDefault="005C5F30" w:rsidP="00937003">
      <w:pPr>
        <w:widowControl w:val="0"/>
        <w:jc w:val="both"/>
        <w:rPr>
          <w:rFonts w:ascii="Arial" w:eastAsia="Arial Unicode MS" w:hAnsi="Arial" w:cs="Arial"/>
          <w:snapToGrid w:val="0"/>
          <w:sz w:val="22"/>
          <w:szCs w:val="22"/>
          <w:lang w:eastAsia="ar-SA"/>
        </w:rPr>
      </w:pPr>
      <w:r>
        <w:rPr>
          <w:rFonts w:ascii="Arial" w:eastAsia="Arial Unicode MS" w:hAnsi="Arial" w:cs="Arial"/>
          <w:snapToGrid w:val="0"/>
          <w:sz w:val="22"/>
          <w:szCs w:val="22"/>
          <w:lang w:eastAsia="ar-SA"/>
        </w:rPr>
        <w:t>Nel corso dell’anno sono state effettuate le seguenti letture nell’ambito del tema “La letteratura e la guerra”:</w:t>
      </w:r>
    </w:p>
    <w:p w:rsidR="005C5F30" w:rsidRDefault="005C5F30" w:rsidP="00937003">
      <w:pPr>
        <w:widowControl w:val="0"/>
        <w:numPr>
          <w:ilvl w:val="0"/>
          <w:numId w:val="35"/>
        </w:numPr>
        <w:suppressAutoHyphens/>
        <w:ind w:left="360"/>
        <w:jc w:val="both"/>
        <w:rPr>
          <w:rFonts w:ascii="Arial" w:eastAsia="Arial Unicode MS" w:hAnsi="Arial" w:cs="Arial"/>
          <w:snapToGrid w:val="0"/>
          <w:sz w:val="22"/>
          <w:lang w:eastAsia="ar-SA"/>
        </w:rPr>
      </w:pPr>
      <w:r>
        <w:rPr>
          <w:rFonts w:ascii="Arial" w:eastAsia="Arial Unicode MS" w:hAnsi="Arial" w:cs="Arial"/>
          <w:snapToGrid w:val="0"/>
          <w:sz w:val="22"/>
          <w:lang w:eastAsia="ar-SA"/>
        </w:rPr>
        <w:t>F. De Roberto “La paura” (è stato visto anche il film “Torneranno i prati” di E. Olmi, tratto da questo racconto)</w:t>
      </w:r>
    </w:p>
    <w:p w:rsidR="005C5F30" w:rsidRPr="007B657C" w:rsidRDefault="005C5F30" w:rsidP="00937003">
      <w:pPr>
        <w:widowControl w:val="0"/>
        <w:numPr>
          <w:ilvl w:val="0"/>
          <w:numId w:val="35"/>
        </w:numPr>
        <w:suppressAutoHyphens/>
        <w:ind w:left="357" w:hanging="357"/>
        <w:jc w:val="both"/>
        <w:rPr>
          <w:rFonts w:ascii="Arial" w:eastAsia="Arial Unicode MS" w:hAnsi="Arial" w:cs="Arial"/>
          <w:snapToGrid w:val="0"/>
          <w:sz w:val="22"/>
          <w:lang w:eastAsia="ar-SA"/>
        </w:rPr>
      </w:pPr>
      <w:r>
        <w:rPr>
          <w:rFonts w:ascii="Arial" w:eastAsia="Arial Unicode MS" w:hAnsi="Arial" w:cs="Arial"/>
          <w:snapToGrid w:val="0"/>
          <w:sz w:val="22"/>
          <w:lang w:eastAsia="ar-SA"/>
        </w:rPr>
        <w:t>B. Fenoglio “Una questione privata”</w:t>
      </w:r>
    </w:p>
    <w:p w:rsidR="005C5F30" w:rsidRPr="00B20287" w:rsidRDefault="005C5F30" w:rsidP="00937003">
      <w:pPr>
        <w:widowControl w:val="0"/>
        <w:jc w:val="both"/>
        <w:rPr>
          <w:rFonts w:ascii="Arial" w:eastAsia="Arial Unicode MS" w:hAnsi="Arial" w:cs="Arial"/>
          <w:snapToGrid w:val="0"/>
          <w:sz w:val="22"/>
          <w:lang w:eastAsia="ar-SA"/>
        </w:rPr>
      </w:pPr>
    </w:p>
    <w:p w:rsidR="005C5F30" w:rsidRDefault="005C5F30" w:rsidP="00937003">
      <w:pPr>
        <w:pStyle w:val="Heading3"/>
        <w:keepNext w:val="0"/>
        <w:widowControl w:val="0"/>
        <w:numPr>
          <w:ilvl w:val="2"/>
          <w:numId w:val="0"/>
        </w:numPr>
        <w:suppressAutoHyphens/>
        <w:spacing w:after="0"/>
        <w:ind w:left="720" w:hanging="720"/>
        <w:jc w:val="center"/>
      </w:pPr>
    </w:p>
    <w:p w:rsidR="005C5F30" w:rsidRDefault="005C5F30" w:rsidP="00937003">
      <w:pPr>
        <w:pStyle w:val="Heading3"/>
        <w:keepNext w:val="0"/>
        <w:widowControl w:val="0"/>
        <w:numPr>
          <w:ilvl w:val="2"/>
          <w:numId w:val="0"/>
        </w:numPr>
        <w:suppressAutoHyphens/>
        <w:spacing w:after="0"/>
        <w:ind w:left="720" w:hanging="720"/>
        <w:jc w:val="center"/>
      </w:pPr>
    </w:p>
    <w:p w:rsidR="005C5F30" w:rsidRDefault="005C5F30" w:rsidP="00937003">
      <w:pPr>
        <w:pStyle w:val="Heading3"/>
        <w:keepNext w:val="0"/>
        <w:widowControl w:val="0"/>
        <w:numPr>
          <w:ilvl w:val="2"/>
          <w:numId w:val="0"/>
        </w:numPr>
        <w:suppressAutoHyphens/>
        <w:spacing w:after="0"/>
        <w:ind w:left="720" w:hanging="720"/>
        <w:jc w:val="center"/>
      </w:pPr>
      <w:r>
        <w:t>PROGRAMMA CHE SI PRESUME DI SVOLGERE DOPO IL 15 MAGGIO</w:t>
      </w:r>
    </w:p>
    <w:p w:rsidR="005C5F30" w:rsidRPr="007B657C" w:rsidRDefault="005C5F30" w:rsidP="00937003"/>
    <w:p w:rsidR="005C5F30" w:rsidRPr="007B657C" w:rsidRDefault="005C5F30" w:rsidP="00937003">
      <w:pPr>
        <w:numPr>
          <w:ilvl w:val="0"/>
          <w:numId w:val="32"/>
        </w:numPr>
        <w:suppressAutoHyphens/>
        <w:spacing w:after="160" w:line="252" w:lineRule="auto"/>
        <w:ind w:left="360"/>
      </w:pPr>
      <w:r w:rsidRPr="00B20287">
        <w:rPr>
          <w:rFonts w:ascii="Arial" w:eastAsia="Arial Unicode MS" w:hAnsi="Arial" w:cs="Arial"/>
          <w:sz w:val="22"/>
          <w:szCs w:val="22"/>
          <w:lang w:eastAsia="ar-SA"/>
        </w:rPr>
        <w:t>TRA LE DUE GUERRE</w:t>
      </w:r>
    </w:p>
    <w:p w:rsidR="005C5F30" w:rsidRPr="00B20287" w:rsidRDefault="005C5F30" w:rsidP="00937003">
      <w:pPr>
        <w:widowControl w:val="0"/>
        <w:numPr>
          <w:ilvl w:val="0"/>
          <w:numId w:val="31"/>
        </w:numPr>
        <w:ind w:left="360"/>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 xml:space="preserve">L’Ermetismo. Lettura di </w:t>
      </w:r>
      <w:r w:rsidRPr="00B20287">
        <w:rPr>
          <w:rFonts w:ascii="Arial" w:eastAsia="Arial Unicode MS" w:hAnsi="Arial" w:cs="Arial"/>
          <w:i/>
          <w:snapToGrid w:val="0"/>
          <w:sz w:val="22"/>
          <w:lang w:eastAsia="ar-SA"/>
        </w:rPr>
        <w:t xml:space="preserve">Ed è subito sera </w:t>
      </w:r>
      <w:r w:rsidRPr="00B20287">
        <w:rPr>
          <w:rFonts w:ascii="Arial" w:eastAsia="Arial Unicode MS" w:hAnsi="Arial" w:cs="Arial"/>
          <w:snapToGrid w:val="0"/>
          <w:sz w:val="22"/>
          <w:lang w:eastAsia="ar-SA"/>
        </w:rPr>
        <w:t xml:space="preserve">di S. Quasimodo </w:t>
      </w:r>
      <w:r>
        <w:rPr>
          <w:rFonts w:ascii="Arial" w:eastAsia="Arial Unicode MS" w:hAnsi="Arial" w:cs="Arial"/>
          <w:snapToGrid w:val="0"/>
          <w:sz w:val="22"/>
          <w:lang w:eastAsia="ar-SA"/>
        </w:rPr>
        <w:t>(T1)</w:t>
      </w:r>
    </w:p>
    <w:p w:rsidR="005C5F30" w:rsidRPr="00B20287" w:rsidRDefault="005C5F30" w:rsidP="00937003">
      <w:pPr>
        <w:widowControl w:val="0"/>
        <w:numPr>
          <w:ilvl w:val="0"/>
          <w:numId w:val="31"/>
        </w:numPr>
        <w:ind w:left="360" w:right="57"/>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Eugenio Montale</w:t>
      </w:r>
      <w:r>
        <w:rPr>
          <w:rFonts w:ascii="Arial" w:eastAsia="Arial Unicode MS" w:hAnsi="Arial" w:cs="Arial"/>
          <w:snapToGrid w:val="0"/>
          <w:sz w:val="22"/>
          <w:lang w:eastAsia="ar-SA"/>
        </w:rPr>
        <w:t xml:space="preserve"> </w:t>
      </w:r>
    </w:p>
    <w:p w:rsidR="005C5F30" w:rsidRPr="00B20287" w:rsidRDefault="005C5F30" w:rsidP="00937003">
      <w:pPr>
        <w:widowControl w:val="0"/>
        <w:numPr>
          <w:ilvl w:val="0"/>
          <w:numId w:val="2"/>
        </w:numPr>
        <w:ind w:left="284" w:hanging="284"/>
        <w:jc w:val="both"/>
        <w:rPr>
          <w:rFonts w:ascii="Arial" w:eastAsia="Arial Unicode MS" w:hAnsi="Arial" w:cs="Arial"/>
          <w:snapToGrid w:val="0"/>
          <w:sz w:val="22"/>
          <w:szCs w:val="22"/>
          <w:lang w:eastAsia="ar-SA"/>
        </w:rPr>
      </w:pPr>
      <w:r w:rsidRPr="00B20287">
        <w:rPr>
          <w:rFonts w:ascii="Arial" w:eastAsia="Arial Unicode MS" w:hAnsi="Arial" w:cs="Arial"/>
          <w:snapToGrid w:val="0"/>
          <w:sz w:val="22"/>
          <w:szCs w:val="22"/>
          <w:lang w:eastAsia="ar-SA"/>
        </w:rPr>
        <w:t>vita ed opere</w:t>
      </w:r>
    </w:p>
    <w:p w:rsidR="005C5F30" w:rsidRPr="00B20287" w:rsidRDefault="005C5F30" w:rsidP="00937003">
      <w:pPr>
        <w:widowControl w:val="0"/>
        <w:numPr>
          <w:ilvl w:val="0"/>
          <w:numId w:val="2"/>
        </w:numPr>
        <w:ind w:left="360"/>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poetica</w:t>
      </w:r>
    </w:p>
    <w:p w:rsidR="005C5F30" w:rsidRPr="00B20287" w:rsidRDefault="005C5F30" w:rsidP="00937003">
      <w:pPr>
        <w:widowControl w:val="0"/>
        <w:numPr>
          <w:ilvl w:val="0"/>
          <w:numId w:val="2"/>
        </w:numPr>
        <w:ind w:left="360"/>
        <w:jc w:val="both"/>
        <w:rPr>
          <w:rFonts w:ascii="Arial" w:eastAsia="Arial Unicode MS" w:hAnsi="Arial" w:cs="Arial"/>
          <w:snapToGrid w:val="0"/>
          <w:sz w:val="22"/>
          <w:lang w:eastAsia="ar-SA"/>
        </w:rPr>
      </w:pPr>
      <w:r w:rsidRPr="00B20287">
        <w:rPr>
          <w:rFonts w:ascii="Arial" w:eastAsia="Arial Unicode MS" w:hAnsi="Arial" w:cs="Arial"/>
          <w:snapToGrid w:val="0"/>
          <w:sz w:val="22"/>
          <w:lang w:eastAsia="ar-SA"/>
        </w:rPr>
        <w:t>letture:</w:t>
      </w:r>
    </w:p>
    <w:p w:rsidR="005C5F30" w:rsidRPr="00B20287" w:rsidRDefault="005C5F30" w:rsidP="00937003">
      <w:pPr>
        <w:widowControl w:val="0"/>
        <w:numPr>
          <w:ilvl w:val="0"/>
          <w:numId w:val="23"/>
        </w:numPr>
        <w:suppressAutoHyphens/>
        <w:spacing w:line="252" w:lineRule="auto"/>
        <w:ind w:left="284" w:hanging="284"/>
        <w:jc w:val="both"/>
        <w:rPr>
          <w:rFonts w:ascii="Arial" w:eastAsia="Arial Unicode MS" w:hAnsi="Arial" w:cs="Arial"/>
          <w:i/>
          <w:iCs/>
          <w:snapToGrid w:val="0"/>
          <w:sz w:val="22"/>
          <w:lang w:eastAsia="ar-SA"/>
        </w:rPr>
      </w:pPr>
      <w:r w:rsidRPr="00B20287">
        <w:rPr>
          <w:rFonts w:ascii="Arial" w:eastAsia="Arial Unicode MS" w:hAnsi="Arial" w:cs="Arial"/>
          <w:iCs/>
          <w:snapToGrid w:val="0"/>
          <w:sz w:val="22"/>
          <w:lang w:eastAsia="ar-SA"/>
        </w:rPr>
        <w:t xml:space="preserve">da </w:t>
      </w:r>
      <w:r w:rsidRPr="00B20287">
        <w:rPr>
          <w:rFonts w:ascii="Arial" w:eastAsia="Arial Unicode MS" w:hAnsi="Arial" w:cs="Arial"/>
          <w:i/>
          <w:iCs/>
          <w:snapToGrid w:val="0"/>
          <w:sz w:val="22"/>
          <w:lang w:eastAsia="ar-SA"/>
        </w:rPr>
        <w:t xml:space="preserve">Ossi di seppia: I limoni </w:t>
      </w:r>
      <w:r w:rsidRPr="00891868">
        <w:rPr>
          <w:rFonts w:ascii="Arial" w:eastAsia="Arial Unicode MS" w:hAnsi="Arial" w:cs="Arial"/>
          <w:iCs/>
          <w:snapToGrid w:val="0"/>
          <w:sz w:val="22"/>
          <w:lang w:eastAsia="ar-SA"/>
        </w:rPr>
        <w:t>(T1</w:t>
      </w:r>
      <w:r>
        <w:rPr>
          <w:rFonts w:ascii="Arial" w:eastAsia="Arial Unicode MS" w:hAnsi="Arial" w:cs="Arial"/>
          <w:i/>
          <w:iCs/>
          <w:snapToGrid w:val="0"/>
          <w:sz w:val="22"/>
          <w:lang w:eastAsia="ar-SA"/>
        </w:rPr>
        <w:t>)</w:t>
      </w:r>
      <w:r w:rsidRPr="00B20287">
        <w:rPr>
          <w:rFonts w:ascii="Arial" w:eastAsia="Arial Unicode MS" w:hAnsi="Arial" w:cs="Arial"/>
          <w:i/>
          <w:iCs/>
          <w:snapToGrid w:val="0"/>
          <w:sz w:val="22"/>
          <w:lang w:eastAsia="ar-SA"/>
        </w:rPr>
        <w:t>– Non chiederci la parola</w:t>
      </w:r>
      <w:r>
        <w:rPr>
          <w:rFonts w:ascii="Arial" w:eastAsia="Arial Unicode MS" w:hAnsi="Arial" w:cs="Arial"/>
          <w:i/>
          <w:iCs/>
          <w:snapToGrid w:val="0"/>
          <w:sz w:val="22"/>
          <w:lang w:eastAsia="ar-SA"/>
        </w:rPr>
        <w:t xml:space="preserve"> </w:t>
      </w:r>
      <w:r w:rsidRPr="00891868">
        <w:rPr>
          <w:rFonts w:ascii="Arial" w:eastAsia="Arial Unicode MS" w:hAnsi="Arial" w:cs="Arial"/>
          <w:iCs/>
          <w:snapToGrid w:val="0"/>
          <w:sz w:val="22"/>
          <w:lang w:eastAsia="ar-SA"/>
        </w:rPr>
        <w:t>(T2)</w:t>
      </w:r>
      <w:r w:rsidRPr="00B20287">
        <w:rPr>
          <w:rFonts w:ascii="Arial" w:eastAsia="Arial Unicode MS" w:hAnsi="Arial" w:cs="Arial"/>
          <w:i/>
          <w:iCs/>
          <w:snapToGrid w:val="0"/>
          <w:sz w:val="22"/>
          <w:lang w:eastAsia="ar-SA"/>
        </w:rPr>
        <w:t xml:space="preserve"> - Meriggiare pallido e assorto</w:t>
      </w:r>
      <w:r>
        <w:rPr>
          <w:rFonts w:ascii="Arial" w:eastAsia="Arial Unicode MS" w:hAnsi="Arial" w:cs="Arial"/>
          <w:i/>
          <w:iCs/>
          <w:snapToGrid w:val="0"/>
          <w:sz w:val="22"/>
          <w:lang w:eastAsia="ar-SA"/>
        </w:rPr>
        <w:t xml:space="preserve"> </w:t>
      </w:r>
      <w:r w:rsidRPr="00891868">
        <w:rPr>
          <w:rFonts w:ascii="Arial" w:eastAsia="Arial Unicode MS" w:hAnsi="Arial" w:cs="Arial"/>
          <w:iCs/>
          <w:snapToGrid w:val="0"/>
          <w:sz w:val="22"/>
          <w:lang w:eastAsia="ar-SA"/>
        </w:rPr>
        <w:t>(T3)</w:t>
      </w:r>
      <w:r w:rsidRPr="00B20287">
        <w:rPr>
          <w:rFonts w:ascii="Arial" w:eastAsia="Arial Unicode MS" w:hAnsi="Arial" w:cs="Arial"/>
          <w:i/>
          <w:iCs/>
          <w:snapToGrid w:val="0"/>
          <w:sz w:val="22"/>
          <w:lang w:eastAsia="ar-SA"/>
        </w:rPr>
        <w:t xml:space="preserve"> - Spesso il male di vivere ho incontrato</w:t>
      </w:r>
      <w:r>
        <w:rPr>
          <w:rFonts w:ascii="Arial" w:eastAsia="Arial Unicode MS" w:hAnsi="Arial" w:cs="Arial"/>
          <w:i/>
          <w:iCs/>
          <w:snapToGrid w:val="0"/>
          <w:sz w:val="22"/>
          <w:lang w:eastAsia="ar-SA"/>
        </w:rPr>
        <w:t xml:space="preserve"> (T4)</w:t>
      </w:r>
      <w:r w:rsidRPr="00B20287">
        <w:rPr>
          <w:rFonts w:ascii="Arial" w:eastAsia="Arial Unicode MS" w:hAnsi="Arial" w:cs="Arial"/>
          <w:i/>
          <w:iCs/>
          <w:snapToGrid w:val="0"/>
          <w:sz w:val="22"/>
          <w:lang w:eastAsia="ar-SA"/>
        </w:rPr>
        <w:t xml:space="preserve"> </w:t>
      </w:r>
    </w:p>
    <w:p w:rsidR="005C5F30" w:rsidRPr="00B20287" w:rsidRDefault="005C5F30" w:rsidP="00937003">
      <w:pPr>
        <w:widowControl w:val="0"/>
        <w:numPr>
          <w:ilvl w:val="0"/>
          <w:numId w:val="23"/>
        </w:numPr>
        <w:suppressAutoHyphens/>
        <w:spacing w:line="252" w:lineRule="auto"/>
        <w:ind w:left="284" w:hanging="284"/>
        <w:jc w:val="both"/>
        <w:rPr>
          <w:rFonts w:ascii="Arial" w:eastAsia="Arial Unicode MS" w:hAnsi="Arial" w:cs="Arial"/>
          <w:i/>
          <w:iCs/>
          <w:snapToGrid w:val="0"/>
          <w:sz w:val="22"/>
          <w:lang w:eastAsia="ar-SA"/>
        </w:rPr>
      </w:pPr>
      <w:r w:rsidRPr="00B20287">
        <w:rPr>
          <w:rFonts w:ascii="Arial" w:eastAsia="Arial Unicode MS" w:hAnsi="Arial" w:cs="Arial"/>
          <w:iCs/>
          <w:snapToGrid w:val="0"/>
          <w:sz w:val="22"/>
          <w:lang w:eastAsia="ar-SA"/>
        </w:rPr>
        <w:t xml:space="preserve">da </w:t>
      </w:r>
      <w:r w:rsidRPr="00B20287">
        <w:rPr>
          <w:rFonts w:ascii="Arial" w:eastAsia="Arial Unicode MS" w:hAnsi="Arial" w:cs="Arial"/>
          <w:i/>
          <w:iCs/>
          <w:snapToGrid w:val="0"/>
          <w:sz w:val="22"/>
          <w:lang w:eastAsia="ar-SA"/>
        </w:rPr>
        <w:t>Le occasioni: La casa dei doganieri</w:t>
      </w:r>
      <w:r>
        <w:rPr>
          <w:rFonts w:ascii="Arial" w:eastAsia="Arial Unicode MS" w:hAnsi="Arial" w:cs="Arial"/>
          <w:i/>
          <w:iCs/>
          <w:snapToGrid w:val="0"/>
          <w:sz w:val="22"/>
          <w:lang w:eastAsia="ar-SA"/>
        </w:rPr>
        <w:t xml:space="preserve"> </w:t>
      </w:r>
      <w:r w:rsidRPr="00891868">
        <w:rPr>
          <w:rFonts w:ascii="Arial" w:eastAsia="Arial Unicode MS" w:hAnsi="Arial" w:cs="Arial"/>
          <w:iCs/>
          <w:snapToGrid w:val="0"/>
          <w:sz w:val="22"/>
          <w:lang w:eastAsia="ar-SA"/>
        </w:rPr>
        <w:t>(T12)</w:t>
      </w:r>
    </w:p>
    <w:p w:rsidR="005C5F30" w:rsidRPr="00B20287" w:rsidRDefault="005C5F30" w:rsidP="00937003">
      <w:pPr>
        <w:rPr>
          <w:rFonts w:ascii="Arial" w:eastAsia="Arial Unicode MS" w:hAnsi="Arial" w:cs="Arial"/>
          <w:sz w:val="22"/>
          <w:szCs w:val="22"/>
          <w:lang w:eastAsia="ar-SA"/>
        </w:rPr>
      </w:pPr>
    </w:p>
    <w:p w:rsidR="005C5F30" w:rsidRPr="00B20287" w:rsidRDefault="005C5F30" w:rsidP="00937003">
      <w:pPr>
        <w:numPr>
          <w:ilvl w:val="0"/>
          <w:numId w:val="34"/>
        </w:numPr>
        <w:suppressAutoHyphens/>
        <w:spacing w:after="160" w:line="252" w:lineRule="auto"/>
        <w:ind w:left="360"/>
        <w:rPr>
          <w:rFonts w:ascii="Arial" w:eastAsia="Arial Unicode MS" w:hAnsi="Arial" w:cs="Arial"/>
          <w:sz w:val="22"/>
          <w:szCs w:val="22"/>
          <w:lang w:eastAsia="ar-SA"/>
        </w:rPr>
      </w:pPr>
      <w:r>
        <w:rPr>
          <w:rFonts w:ascii="Arial" w:eastAsia="Arial Unicode MS" w:hAnsi="Arial" w:cs="Arial"/>
          <w:sz w:val="22"/>
          <w:szCs w:val="22"/>
          <w:lang w:eastAsia="ar-SA"/>
        </w:rPr>
        <w:t xml:space="preserve">IL NEOREALISMO </w:t>
      </w:r>
    </w:p>
    <w:p w:rsidR="005C5F30" w:rsidRPr="002A78D6" w:rsidRDefault="005C5F30" w:rsidP="00937003">
      <w:pPr>
        <w:pStyle w:val="testo"/>
        <w:spacing w:before="360" w:after="120"/>
        <w:rPr>
          <w:sz w:val="22"/>
        </w:rPr>
      </w:pPr>
      <w:r w:rsidRPr="002A78D6">
        <w:rPr>
          <w:sz w:val="22"/>
        </w:rPr>
        <w:t>I sottoscritti Bartesaghi Serena e Granato Elisa, studenti della classe 5</w:t>
      </w:r>
      <w:r w:rsidRPr="002A78D6">
        <w:rPr>
          <w:sz w:val="22"/>
          <w:vertAlign w:val="superscript"/>
        </w:rPr>
        <w:t>a</w:t>
      </w:r>
      <w:r w:rsidRPr="002A78D6">
        <w:rPr>
          <w:sz w:val="22"/>
        </w:rPr>
        <w:t xml:space="preserve"> sezione B dichiarano che in data 11 maggio 2017 è stato sottoposto alla classe il pro</w:t>
      </w:r>
      <w:r>
        <w:rPr>
          <w:sz w:val="22"/>
        </w:rPr>
        <w:t>gramma effettivamente svolto di</w:t>
      </w:r>
      <w:r w:rsidRPr="002A78D6">
        <w:rPr>
          <w:sz w:val="22"/>
        </w:rPr>
        <w:t xml:space="preserve"> </w:t>
      </w:r>
      <w:r>
        <w:rPr>
          <w:sz w:val="22"/>
        </w:rPr>
        <w:t>Italiano</w:t>
      </w:r>
    </w:p>
    <w:tbl>
      <w:tblPr>
        <w:tblW w:w="5000" w:type="pct"/>
        <w:tblLook w:val="00A0"/>
      </w:tblPr>
      <w:tblGrid>
        <w:gridCol w:w="5435"/>
        <w:gridCol w:w="5401"/>
      </w:tblGrid>
      <w:tr w:rsidR="005C5F30" w:rsidRPr="009630BD" w:rsidTr="00380C0B">
        <w:tc>
          <w:tcPr>
            <w:tcW w:w="2508" w:type="pct"/>
          </w:tcPr>
          <w:p w:rsidR="005C5F30" w:rsidRPr="009630BD" w:rsidRDefault="005C5F30" w:rsidP="0048416B">
            <w:pPr>
              <w:pStyle w:val="testo"/>
              <w:tabs>
                <w:tab w:val="clear" w:pos="0"/>
              </w:tabs>
              <w:jc w:val="center"/>
              <w:rPr>
                <w:sz w:val="22"/>
              </w:rPr>
            </w:pPr>
            <w:r w:rsidRPr="009630BD">
              <w:rPr>
                <w:sz w:val="22"/>
              </w:rPr>
              <w:t xml:space="preserve">F.to SERENA BARTESAGHI </w:t>
            </w:r>
          </w:p>
        </w:tc>
        <w:tc>
          <w:tcPr>
            <w:tcW w:w="2492" w:type="pct"/>
          </w:tcPr>
          <w:p w:rsidR="005C5F30" w:rsidRPr="009630BD" w:rsidRDefault="005C5F30" w:rsidP="0048416B">
            <w:pPr>
              <w:pStyle w:val="testo"/>
              <w:tabs>
                <w:tab w:val="clear" w:pos="0"/>
              </w:tabs>
              <w:jc w:val="center"/>
              <w:rPr>
                <w:i/>
                <w:sz w:val="18"/>
              </w:rPr>
            </w:pPr>
            <w:r w:rsidRPr="009630BD">
              <w:rPr>
                <w:sz w:val="22"/>
              </w:rPr>
              <w:t>F.to ELISA GRANATO</w:t>
            </w:r>
          </w:p>
        </w:tc>
      </w:tr>
    </w:tbl>
    <w:p w:rsidR="005C5F30" w:rsidRPr="00751DCF" w:rsidRDefault="005C5F30" w:rsidP="00937003">
      <w:pPr>
        <w:spacing w:before="120"/>
        <w:jc w:val="center"/>
        <w:rPr>
          <w:rFonts w:ascii="Arial" w:hAnsi="Arial" w:cs="Arial"/>
          <w:i/>
          <w:color w:val="0000FF"/>
          <w:sz w:val="16"/>
        </w:rPr>
      </w:pPr>
      <w:r w:rsidRPr="00751DCF">
        <w:rPr>
          <w:rFonts w:ascii="Arial" w:hAnsi="Arial" w:cs="Arial"/>
          <w:i/>
          <w:color w:val="0000FF"/>
          <w:sz w:val="16"/>
        </w:rPr>
        <w:t>(Firme autografe sostituite a mezzo stampa ai sensi dell’art. 3, comma 2 del decreto legislativo n.39/1993)</w:t>
      </w:r>
    </w:p>
    <w:p w:rsidR="005C5F30" w:rsidRPr="0002683B" w:rsidRDefault="005C5F30" w:rsidP="00937003">
      <w:pPr>
        <w:pStyle w:val="testo"/>
        <w:spacing w:before="360"/>
        <w:rPr>
          <w:sz w:val="22"/>
          <w:szCs w:val="22"/>
        </w:rPr>
      </w:pPr>
      <w:r>
        <w:rPr>
          <w:sz w:val="22"/>
          <w:szCs w:val="22"/>
        </w:rPr>
        <w:t>Erba, 11</w:t>
      </w:r>
      <w:r w:rsidRPr="0002683B">
        <w:rPr>
          <w:sz w:val="22"/>
          <w:szCs w:val="22"/>
        </w:rPr>
        <w:t xml:space="preserve"> maggio 2017   </w:t>
      </w:r>
    </w:p>
    <w:p w:rsidR="005C5F30" w:rsidRPr="0002683B" w:rsidRDefault="005C5F30" w:rsidP="00937003">
      <w:pPr>
        <w:pStyle w:val="testo"/>
        <w:rPr>
          <w:sz w:val="22"/>
          <w:szCs w:val="22"/>
        </w:rPr>
      </w:pPr>
    </w:p>
    <w:p w:rsidR="005C5F30" w:rsidRDefault="005C5F30" w:rsidP="00751DCF">
      <w:pPr>
        <w:ind w:left="5103"/>
        <w:jc w:val="center"/>
        <w:rPr>
          <w:rFonts w:ascii="Arial" w:hAnsi="Arial" w:cs="Arial"/>
          <w:sz w:val="22"/>
          <w:szCs w:val="22"/>
        </w:rPr>
      </w:pPr>
      <w:r w:rsidRPr="0002683B">
        <w:rPr>
          <w:rFonts w:ascii="Arial" w:hAnsi="Arial" w:cs="Arial"/>
          <w:sz w:val="22"/>
          <w:szCs w:val="22"/>
        </w:rPr>
        <w:t>IL DOCENTE</w:t>
      </w:r>
    </w:p>
    <w:p w:rsidR="005C5F30" w:rsidRPr="00751DCF" w:rsidRDefault="005C5F30" w:rsidP="00751DCF">
      <w:pPr>
        <w:ind w:left="5103"/>
        <w:jc w:val="center"/>
        <w:rPr>
          <w:rFonts w:ascii="Arial" w:hAnsi="Arial" w:cs="Arial"/>
          <w:sz w:val="10"/>
          <w:szCs w:val="22"/>
        </w:rPr>
      </w:pPr>
    </w:p>
    <w:p w:rsidR="005C5F30" w:rsidRPr="0002683B" w:rsidRDefault="005C5F30" w:rsidP="00751DCF">
      <w:pPr>
        <w:ind w:left="5103"/>
        <w:jc w:val="center"/>
        <w:rPr>
          <w:rFonts w:ascii="Arial" w:hAnsi="Arial" w:cs="Arial"/>
          <w:sz w:val="22"/>
          <w:szCs w:val="22"/>
        </w:rPr>
      </w:pPr>
      <w:r>
        <w:rPr>
          <w:rFonts w:ascii="Arial" w:hAnsi="Arial" w:cs="Arial"/>
          <w:sz w:val="22"/>
          <w:szCs w:val="22"/>
        </w:rPr>
        <w:t>F.to ALESSANDRO CAPPELLINI</w:t>
      </w:r>
    </w:p>
    <w:p w:rsidR="005C5F30" w:rsidRPr="00751DCF" w:rsidRDefault="005C5F30" w:rsidP="00751DCF">
      <w:pPr>
        <w:ind w:left="5103"/>
        <w:jc w:val="center"/>
        <w:rPr>
          <w:rFonts w:ascii="Arial" w:hAnsi="Arial" w:cs="Arial"/>
          <w:i/>
          <w:color w:val="0000FF"/>
          <w:sz w:val="10"/>
          <w:szCs w:val="22"/>
        </w:rPr>
      </w:pPr>
      <w:r w:rsidRPr="00751DCF">
        <w:rPr>
          <w:rFonts w:ascii="Arial" w:hAnsi="Arial" w:cs="Arial"/>
          <w:i/>
          <w:color w:val="0000FF"/>
          <w:sz w:val="10"/>
          <w:szCs w:val="22"/>
        </w:rPr>
        <w:t xml:space="preserve"> (Firma autografa sostituita a mezzo stampa ai sensi dell’art. 3, c. 2 del DLgs n.39/1993)  </w:t>
      </w:r>
    </w:p>
    <w:p w:rsidR="005C5F30" w:rsidRDefault="005C5F30" w:rsidP="00937003">
      <w:pPr>
        <w:spacing w:before="120"/>
        <w:jc w:val="center"/>
        <w:rPr>
          <w:rFonts w:ascii="Arial" w:hAnsi="Arial" w:cs="Arial"/>
          <w:color w:val="3333FF"/>
          <w:sz w:val="24"/>
          <w:szCs w:val="24"/>
        </w:rPr>
      </w:pPr>
      <w:r w:rsidRPr="0083733E">
        <w:rPr>
          <w:rFonts w:ascii="Arial" w:hAnsi="Arial" w:cs="Arial"/>
          <w:color w:val="3333FF"/>
          <w:sz w:val="24"/>
          <w:szCs w:val="24"/>
        </w:rPr>
        <w:t xml:space="preserve"> </w:t>
      </w:r>
    </w:p>
    <w:p w:rsidR="005C5F30" w:rsidRDefault="005C5F30" w:rsidP="00937003">
      <w:pPr>
        <w:spacing w:before="120"/>
        <w:jc w:val="center"/>
        <w:rPr>
          <w:rFonts w:ascii="Arial" w:hAnsi="Arial" w:cs="Arial"/>
          <w:color w:val="3333FF"/>
          <w:sz w:val="24"/>
          <w:szCs w:val="24"/>
        </w:rPr>
      </w:pPr>
      <w:r>
        <w:rPr>
          <w:rFonts w:ascii="Arial" w:hAnsi="Arial" w:cs="Arial"/>
          <w:color w:val="3333FF"/>
          <w:sz w:val="24"/>
          <w:szCs w:val="24"/>
        </w:rPr>
        <w:br w:type="page"/>
      </w:r>
    </w:p>
    <w:tbl>
      <w:tblPr>
        <w:tblW w:w="5000" w:type="pct"/>
        <w:tblCellMar>
          <w:left w:w="0" w:type="dxa"/>
          <w:right w:w="0" w:type="dxa"/>
        </w:tblCellMar>
        <w:tblLook w:val="0000"/>
      </w:tblPr>
      <w:tblGrid>
        <w:gridCol w:w="5222"/>
        <w:gridCol w:w="5404"/>
      </w:tblGrid>
      <w:tr w:rsidR="005C5F30" w:rsidTr="00380C0B">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C5F30" w:rsidRPr="00B8686C" w:rsidRDefault="005C5F30" w:rsidP="0048416B">
            <w:pPr>
              <w:jc w:val="center"/>
              <w:rPr>
                <w:b/>
              </w:rPr>
            </w:pPr>
            <w:r w:rsidRPr="00B8686C">
              <w:rPr>
                <w:rFonts w:ascii="Arial" w:hAnsi="Arial" w:cs="Arial"/>
                <w:b/>
                <w:color w:val="A6A6A6"/>
                <w:sz w:val="24"/>
              </w:rPr>
              <w:t>PROGRAMMA SVOLTO</w:t>
            </w:r>
          </w:p>
        </w:tc>
      </w:tr>
      <w:tr w:rsidR="005C5F30" w:rsidTr="00380C0B">
        <w:trPr>
          <w:trHeight w:val="320"/>
        </w:trPr>
        <w:tc>
          <w:tcPr>
            <w:tcW w:w="2457" w:type="pct"/>
            <w:tcBorders>
              <w:left w:val="single" w:sz="2" w:space="0" w:color="000000"/>
              <w:bottom w:val="single" w:sz="2" w:space="0" w:color="000000"/>
            </w:tcBorders>
            <w:shd w:val="clear" w:color="auto" w:fill="FFFFFF"/>
            <w:vAlign w:val="center"/>
          </w:tcPr>
          <w:p w:rsidR="005C5F30" w:rsidRDefault="005C5F30" w:rsidP="0048416B">
            <w:pPr>
              <w:jc w:val="center"/>
            </w:pPr>
            <w:r>
              <w:rPr>
                <w:rFonts w:ascii="Arial" w:hAnsi="Arial" w:cs="Arial"/>
                <w:b/>
                <w:sz w:val="22"/>
              </w:rPr>
              <w:t>MATERIA</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FC3747" w:rsidRDefault="005C5F30" w:rsidP="0048416B">
            <w:pPr>
              <w:snapToGrid w:val="0"/>
              <w:jc w:val="center"/>
              <w:rPr>
                <w:sz w:val="22"/>
                <w:szCs w:val="22"/>
              </w:rPr>
            </w:pPr>
            <w:r w:rsidRPr="00FC3747">
              <w:rPr>
                <w:rFonts w:ascii="Arial" w:hAnsi="Arial" w:cs="Arial"/>
                <w:b/>
                <w:sz w:val="22"/>
                <w:szCs w:val="22"/>
              </w:rPr>
              <w:t>STORIA</w:t>
            </w:r>
          </w:p>
        </w:tc>
      </w:tr>
      <w:tr w:rsidR="005C5F30" w:rsidTr="00380C0B">
        <w:trPr>
          <w:trHeight w:val="320"/>
        </w:trPr>
        <w:tc>
          <w:tcPr>
            <w:tcW w:w="2457" w:type="pct"/>
            <w:tcBorders>
              <w:left w:val="single" w:sz="2" w:space="0" w:color="000000"/>
              <w:bottom w:val="single" w:sz="2" w:space="0" w:color="000000"/>
            </w:tcBorders>
            <w:shd w:val="clear" w:color="auto" w:fill="FFFFFF"/>
            <w:vAlign w:val="center"/>
          </w:tcPr>
          <w:p w:rsidR="005C5F30" w:rsidRDefault="005C5F30" w:rsidP="0048416B">
            <w:pPr>
              <w:jc w:val="center"/>
            </w:pPr>
            <w:r>
              <w:rPr>
                <w:rFonts w:ascii="Arial" w:hAnsi="Arial" w:cs="Arial"/>
                <w:b/>
                <w:sz w:val="22"/>
              </w:rPr>
              <w:t>CLASSE - SEZIONE</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FC3747" w:rsidRDefault="005C5F30" w:rsidP="0048416B">
            <w:pPr>
              <w:snapToGrid w:val="0"/>
              <w:jc w:val="center"/>
            </w:pPr>
            <w:r w:rsidRPr="00FC3747">
              <w:rPr>
                <w:rFonts w:ascii="Arial" w:hAnsi="Arial" w:cs="Arial"/>
                <w:b/>
                <w:sz w:val="22"/>
              </w:rPr>
              <w:t>V B</w:t>
            </w:r>
          </w:p>
        </w:tc>
      </w:tr>
      <w:tr w:rsidR="005C5F30" w:rsidTr="00380C0B">
        <w:trPr>
          <w:trHeight w:val="320"/>
        </w:trPr>
        <w:tc>
          <w:tcPr>
            <w:tcW w:w="2457" w:type="pct"/>
            <w:tcBorders>
              <w:left w:val="single" w:sz="2" w:space="0" w:color="000000"/>
              <w:bottom w:val="single" w:sz="2" w:space="0" w:color="000000"/>
            </w:tcBorders>
            <w:shd w:val="clear" w:color="auto" w:fill="FFFFFF"/>
            <w:vAlign w:val="center"/>
          </w:tcPr>
          <w:p w:rsidR="005C5F30" w:rsidRDefault="005C5F30" w:rsidP="0048416B">
            <w:pPr>
              <w:jc w:val="center"/>
            </w:pPr>
            <w:r>
              <w:rPr>
                <w:rFonts w:ascii="Arial" w:hAnsi="Arial" w:cs="Arial"/>
                <w:b/>
                <w:sz w:val="22"/>
              </w:rPr>
              <w:t>DOCENTE</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FC3747" w:rsidRDefault="005C5F30" w:rsidP="0048416B">
            <w:pPr>
              <w:snapToGrid w:val="0"/>
              <w:jc w:val="center"/>
            </w:pPr>
            <w:r w:rsidRPr="00FC3747">
              <w:rPr>
                <w:rFonts w:ascii="Arial" w:hAnsi="Arial" w:cs="Arial"/>
                <w:b/>
                <w:sz w:val="22"/>
              </w:rPr>
              <w:t>CAPPELLINI ALESSANDRO</w:t>
            </w:r>
          </w:p>
        </w:tc>
      </w:tr>
    </w:tbl>
    <w:p w:rsidR="005C5F30" w:rsidRDefault="005C5F30" w:rsidP="00937003">
      <w:pPr>
        <w:pStyle w:val="Heading3"/>
        <w:keepNext w:val="0"/>
        <w:widowControl w:val="0"/>
        <w:numPr>
          <w:ilvl w:val="2"/>
          <w:numId w:val="0"/>
        </w:numPr>
        <w:tabs>
          <w:tab w:val="num" w:pos="720"/>
        </w:tabs>
        <w:suppressAutoHyphens/>
        <w:spacing w:before="360" w:after="0"/>
        <w:ind w:left="720" w:hanging="720"/>
        <w:jc w:val="center"/>
      </w:pPr>
      <w:r w:rsidRPr="00364B3D">
        <w:t>PROGRAMMA EFFETTIVAMENTE SVOLTO FINO AL 15 MAGGIO 2017</w:t>
      </w:r>
    </w:p>
    <w:p w:rsidR="005C5F30" w:rsidRPr="00B42C14" w:rsidRDefault="005C5F30" w:rsidP="00937003"/>
    <w:p w:rsidR="005C5F30" w:rsidRPr="00B42C14" w:rsidRDefault="005C5F30" w:rsidP="00937003">
      <w:pPr>
        <w:widowControl w:val="0"/>
        <w:numPr>
          <w:ilvl w:val="0"/>
          <w:numId w:val="38"/>
        </w:numPr>
        <w:spacing w:line="360" w:lineRule="auto"/>
        <w:rPr>
          <w:rFonts w:ascii="Arial" w:eastAsia="Arial Unicode MS" w:hAnsi="Arial" w:cs="Arial"/>
          <w:b/>
          <w:bCs/>
          <w:snapToGrid w:val="0"/>
          <w:sz w:val="22"/>
          <w:lang w:eastAsia="ar-SA"/>
        </w:rPr>
      </w:pPr>
      <w:r>
        <w:rPr>
          <w:rFonts w:ascii="Arial" w:eastAsia="Arial Unicode MS" w:hAnsi="Arial" w:cs="Arial"/>
          <w:b/>
          <w:bCs/>
          <w:snapToGrid w:val="0"/>
          <w:sz w:val="22"/>
          <w:lang w:eastAsia="ar-SA"/>
        </w:rPr>
        <w:t xml:space="preserve">PARTE I - </w:t>
      </w:r>
      <w:r w:rsidRPr="00B42C14">
        <w:rPr>
          <w:rFonts w:ascii="Arial" w:eastAsia="Arial Unicode MS" w:hAnsi="Arial" w:cs="Arial"/>
          <w:b/>
          <w:bCs/>
          <w:snapToGrid w:val="0"/>
          <w:sz w:val="22"/>
          <w:lang w:eastAsia="ar-SA"/>
        </w:rPr>
        <w:t>IL PRIMO NOVECENTO</w:t>
      </w:r>
    </w:p>
    <w:p w:rsidR="005C5F30" w:rsidRPr="00B42C14" w:rsidRDefault="005C5F30" w:rsidP="00937003">
      <w:pPr>
        <w:widowControl w:val="0"/>
        <w:numPr>
          <w:ilvl w:val="0"/>
          <w:numId w:val="36"/>
        </w:numPr>
        <w:spacing w:line="360" w:lineRule="auto"/>
        <w:ind w:left="714" w:hanging="357"/>
        <w:rPr>
          <w:rFonts w:ascii="Arial" w:eastAsia="Arial Unicode MS" w:hAnsi="Arial" w:cs="Arial"/>
          <w:bCs/>
          <w:snapToGrid w:val="0"/>
          <w:lang w:eastAsia="ar-SA"/>
        </w:rPr>
      </w:pPr>
      <w:r w:rsidRPr="00B42C14">
        <w:rPr>
          <w:rFonts w:ascii="Arial" w:eastAsia="Arial Unicode MS" w:hAnsi="Arial" w:cs="Arial"/>
          <w:bCs/>
          <w:snapToGrid w:val="0"/>
          <w:lang w:eastAsia="ar-SA"/>
        </w:rPr>
        <w:t>La società di massa</w:t>
      </w:r>
    </w:p>
    <w:p w:rsidR="005C5F30" w:rsidRPr="00B42C14" w:rsidRDefault="005C5F30" w:rsidP="00937003">
      <w:pPr>
        <w:widowControl w:val="0"/>
        <w:numPr>
          <w:ilvl w:val="0"/>
          <w:numId w:val="36"/>
        </w:numPr>
        <w:spacing w:line="360" w:lineRule="auto"/>
        <w:ind w:left="714" w:hanging="357"/>
        <w:rPr>
          <w:rFonts w:ascii="Arial" w:eastAsia="Arial Unicode MS" w:hAnsi="Arial" w:cs="Arial"/>
          <w:bCs/>
          <w:snapToGrid w:val="0"/>
          <w:lang w:eastAsia="ar-SA"/>
        </w:rPr>
      </w:pPr>
      <w:r w:rsidRPr="00B42C14">
        <w:rPr>
          <w:rFonts w:ascii="Arial" w:eastAsia="Arial Unicode MS" w:hAnsi="Arial" w:cs="Arial"/>
          <w:bCs/>
          <w:snapToGrid w:val="0"/>
          <w:lang w:eastAsia="ar-SA"/>
        </w:rPr>
        <w:t xml:space="preserve">Le illusioni della “Belle Époque” </w:t>
      </w:r>
    </w:p>
    <w:p w:rsidR="005C5F30" w:rsidRPr="00B42C14" w:rsidRDefault="005C5F30" w:rsidP="00937003">
      <w:pPr>
        <w:widowControl w:val="0"/>
        <w:numPr>
          <w:ilvl w:val="0"/>
          <w:numId w:val="36"/>
        </w:numPr>
        <w:spacing w:line="360" w:lineRule="auto"/>
        <w:ind w:left="714" w:hanging="357"/>
        <w:rPr>
          <w:rFonts w:ascii="Arial" w:eastAsia="Arial Unicode MS" w:hAnsi="Arial" w:cs="Arial"/>
          <w:bCs/>
          <w:snapToGrid w:val="0"/>
          <w:lang w:eastAsia="ar-SA"/>
        </w:rPr>
      </w:pPr>
      <w:r w:rsidRPr="00B42C14">
        <w:rPr>
          <w:rFonts w:ascii="Arial" w:eastAsia="Arial Unicode MS" w:hAnsi="Arial" w:cs="Arial"/>
          <w:snapToGrid w:val="0"/>
          <w:lang w:eastAsia="ar-SA"/>
        </w:rPr>
        <w:t>L’Italia di Giolitti</w:t>
      </w:r>
    </w:p>
    <w:p w:rsidR="005C5F30" w:rsidRPr="00B42C14" w:rsidRDefault="005C5F30" w:rsidP="00937003">
      <w:pPr>
        <w:widowControl w:val="0"/>
        <w:numPr>
          <w:ilvl w:val="0"/>
          <w:numId w:val="36"/>
        </w:numPr>
        <w:spacing w:line="360" w:lineRule="auto"/>
        <w:ind w:left="714" w:hanging="357"/>
        <w:rPr>
          <w:rFonts w:ascii="Arial" w:eastAsia="Arial Unicode MS" w:hAnsi="Arial" w:cs="Arial"/>
          <w:bCs/>
          <w:snapToGrid w:val="0"/>
          <w:lang w:eastAsia="ar-SA"/>
        </w:rPr>
      </w:pPr>
      <w:r w:rsidRPr="00B42C14">
        <w:rPr>
          <w:rFonts w:ascii="Arial" w:eastAsia="Arial Unicode MS" w:hAnsi="Arial" w:cs="Arial"/>
          <w:snapToGrid w:val="0"/>
          <w:lang w:eastAsia="ar-SA"/>
        </w:rPr>
        <w:t>La prima guerra mondiale</w:t>
      </w:r>
    </w:p>
    <w:p w:rsidR="005C5F30" w:rsidRPr="00B42C14" w:rsidRDefault="005C5F30" w:rsidP="00937003">
      <w:pPr>
        <w:widowControl w:val="0"/>
        <w:numPr>
          <w:ilvl w:val="0"/>
          <w:numId w:val="36"/>
        </w:numPr>
        <w:spacing w:line="360" w:lineRule="auto"/>
        <w:ind w:left="714" w:hanging="357"/>
        <w:rPr>
          <w:rFonts w:ascii="Arial" w:eastAsia="Arial Unicode MS" w:hAnsi="Arial" w:cs="Arial"/>
          <w:bCs/>
          <w:snapToGrid w:val="0"/>
          <w:lang w:eastAsia="ar-SA"/>
        </w:rPr>
      </w:pPr>
      <w:r w:rsidRPr="00B42C14">
        <w:rPr>
          <w:rFonts w:ascii="Arial" w:eastAsia="Arial Unicode MS" w:hAnsi="Arial" w:cs="Arial"/>
          <w:snapToGrid w:val="0"/>
          <w:lang w:eastAsia="ar-SA"/>
        </w:rPr>
        <w:t>La rivoluzione russa</w:t>
      </w:r>
    </w:p>
    <w:p w:rsidR="005C5F30" w:rsidRPr="00B42C14" w:rsidRDefault="005C5F30" w:rsidP="00937003">
      <w:pPr>
        <w:widowControl w:val="0"/>
        <w:numPr>
          <w:ilvl w:val="0"/>
          <w:numId w:val="36"/>
        </w:numPr>
        <w:spacing w:line="360" w:lineRule="auto"/>
        <w:ind w:left="714" w:hanging="357"/>
        <w:rPr>
          <w:rFonts w:ascii="Arial" w:eastAsia="Arial Unicode MS" w:hAnsi="Arial" w:cs="Arial"/>
          <w:bCs/>
          <w:snapToGrid w:val="0"/>
          <w:lang w:eastAsia="ar-SA"/>
        </w:rPr>
      </w:pPr>
      <w:r w:rsidRPr="00B42C14">
        <w:rPr>
          <w:rFonts w:ascii="Arial" w:eastAsia="Arial Unicode MS" w:hAnsi="Arial" w:cs="Arial"/>
          <w:snapToGrid w:val="0"/>
          <w:lang w:eastAsia="ar-SA"/>
        </w:rPr>
        <w:t>Il primo dopoguerra</w:t>
      </w:r>
    </w:p>
    <w:p w:rsidR="005C5F30" w:rsidRPr="00B42C14" w:rsidRDefault="005C5F30" w:rsidP="00937003">
      <w:pPr>
        <w:widowControl w:val="0"/>
        <w:numPr>
          <w:ilvl w:val="0"/>
          <w:numId w:val="36"/>
        </w:numPr>
        <w:spacing w:line="360" w:lineRule="auto"/>
        <w:ind w:left="714" w:hanging="357"/>
        <w:rPr>
          <w:rFonts w:ascii="Arial" w:eastAsia="Arial Unicode MS" w:hAnsi="Arial" w:cs="Arial"/>
          <w:bCs/>
          <w:snapToGrid w:val="0"/>
          <w:lang w:eastAsia="ar-SA"/>
        </w:rPr>
      </w:pPr>
      <w:r w:rsidRPr="00B42C14">
        <w:rPr>
          <w:rFonts w:ascii="Arial" w:eastAsia="Arial Unicode MS" w:hAnsi="Arial" w:cs="Arial"/>
          <w:snapToGrid w:val="0"/>
          <w:lang w:eastAsia="ar-SA"/>
        </w:rPr>
        <w:t>L’Italia fra le due guerre: il fascismo</w:t>
      </w:r>
    </w:p>
    <w:p w:rsidR="005C5F30" w:rsidRPr="00B42C14" w:rsidRDefault="005C5F30" w:rsidP="00937003">
      <w:pPr>
        <w:widowControl w:val="0"/>
        <w:numPr>
          <w:ilvl w:val="0"/>
          <w:numId w:val="36"/>
        </w:numPr>
        <w:spacing w:line="360" w:lineRule="auto"/>
        <w:ind w:left="714" w:hanging="357"/>
        <w:rPr>
          <w:rFonts w:ascii="Arial" w:eastAsia="Arial Unicode MS" w:hAnsi="Arial" w:cs="Arial"/>
          <w:bCs/>
          <w:snapToGrid w:val="0"/>
          <w:lang w:eastAsia="ar-SA"/>
        </w:rPr>
      </w:pPr>
      <w:r w:rsidRPr="00B42C14">
        <w:rPr>
          <w:rFonts w:ascii="Arial" w:eastAsia="Arial Unicode MS" w:hAnsi="Arial" w:cs="Arial"/>
          <w:snapToGrid w:val="0"/>
          <w:lang w:eastAsia="ar-SA"/>
        </w:rPr>
        <w:t>La crisi del 1929</w:t>
      </w:r>
    </w:p>
    <w:p w:rsidR="005C5F30" w:rsidRPr="00B42C14" w:rsidRDefault="005C5F30" w:rsidP="00937003">
      <w:pPr>
        <w:widowControl w:val="0"/>
        <w:numPr>
          <w:ilvl w:val="0"/>
          <w:numId w:val="36"/>
        </w:numPr>
        <w:spacing w:line="360" w:lineRule="auto"/>
        <w:ind w:left="714" w:hanging="357"/>
        <w:rPr>
          <w:rFonts w:ascii="Arial" w:eastAsia="Arial Unicode MS" w:hAnsi="Arial" w:cs="Arial"/>
          <w:bCs/>
          <w:snapToGrid w:val="0"/>
          <w:lang w:eastAsia="ar-SA"/>
        </w:rPr>
      </w:pPr>
      <w:smartTag w:uri="urn:schemas-microsoft-com:office:smarttags" w:element="PersonName">
        <w:smartTagPr>
          <w:attr w:name="ProductID" w:val="La Germania"/>
        </w:smartTagPr>
        <w:r w:rsidRPr="00B42C14">
          <w:rPr>
            <w:rFonts w:ascii="Arial" w:eastAsia="Arial Unicode MS" w:hAnsi="Arial" w:cs="Arial"/>
            <w:snapToGrid w:val="0"/>
            <w:lang w:eastAsia="ar-SA"/>
          </w:rPr>
          <w:t>La Germania</w:t>
        </w:r>
      </w:smartTag>
      <w:r w:rsidRPr="00B42C14">
        <w:rPr>
          <w:rFonts w:ascii="Arial" w:eastAsia="Arial Unicode MS" w:hAnsi="Arial" w:cs="Arial"/>
          <w:snapToGrid w:val="0"/>
          <w:lang w:eastAsia="ar-SA"/>
        </w:rPr>
        <w:t xml:space="preserve"> fra le due guerre: il nazismo</w:t>
      </w:r>
    </w:p>
    <w:p w:rsidR="005C5F30" w:rsidRPr="00B42C14" w:rsidRDefault="005C5F30" w:rsidP="00937003">
      <w:pPr>
        <w:widowControl w:val="0"/>
        <w:numPr>
          <w:ilvl w:val="0"/>
          <w:numId w:val="36"/>
        </w:numPr>
        <w:spacing w:line="360" w:lineRule="auto"/>
        <w:ind w:left="714" w:hanging="357"/>
        <w:rPr>
          <w:rFonts w:ascii="Arial" w:eastAsia="Arial Unicode MS" w:hAnsi="Arial" w:cs="Arial"/>
          <w:bCs/>
          <w:snapToGrid w:val="0"/>
          <w:lang w:eastAsia="ar-SA"/>
        </w:rPr>
      </w:pPr>
      <w:r w:rsidRPr="00B42C14">
        <w:rPr>
          <w:rFonts w:ascii="Arial" w:eastAsia="Arial Unicode MS" w:hAnsi="Arial" w:cs="Arial"/>
          <w:snapToGrid w:val="0"/>
          <w:lang w:eastAsia="ar-SA"/>
        </w:rPr>
        <w:t>Il mondo verso la seconda guerra mondiale</w:t>
      </w:r>
    </w:p>
    <w:p w:rsidR="005C5F30" w:rsidRPr="00B42C14" w:rsidRDefault="005C5F30" w:rsidP="00937003">
      <w:pPr>
        <w:widowControl w:val="0"/>
        <w:numPr>
          <w:ilvl w:val="0"/>
          <w:numId w:val="36"/>
        </w:numPr>
        <w:spacing w:line="360" w:lineRule="auto"/>
        <w:ind w:left="714" w:hanging="357"/>
        <w:rPr>
          <w:rFonts w:ascii="Arial" w:eastAsia="Arial Unicode MS" w:hAnsi="Arial" w:cs="Arial"/>
          <w:bCs/>
          <w:snapToGrid w:val="0"/>
          <w:lang w:eastAsia="ar-SA"/>
        </w:rPr>
      </w:pPr>
      <w:r w:rsidRPr="00B42C14">
        <w:rPr>
          <w:rFonts w:ascii="Arial" w:eastAsia="Arial Unicode MS" w:hAnsi="Arial" w:cs="Arial"/>
          <w:snapToGrid w:val="0"/>
          <w:lang w:eastAsia="ar-SA"/>
        </w:rPr>
        <w:t>La seconda guerra mondiale</w:t>
      </w:r>
    </w:p>
    <w:p w:rsidR="005C5F30" w:rsidRPr="00B42C14" w:rsidRDefault="005C5F30" w:rsidP="00937003">
      <w:pPr>
        <w:widowControl w:val="0"/>
        <w:rPr>
          <w:rFonts w:ascii="Arial" w:eastAsia="Arial Unicode MS" w:hAnsi="Arial" w:cs="Arial"/>
          <w:b/>
          <w:snapToGrid w:val="0"/>
          <w:sz w:val="22"/>
          <w:lang w:eastAsia="ar-SA"/>
        </w:rPr>
      </w:pPr>
    </w:p>
    <w:p w:rsidR="005C5F30" w:rsidRPr="00B42C14" w:rsidRDefault="005C5F30" w:rsidP="00937003">
      <w:pPr>
        <w:widowControl w:val="0"/>
        <w:numPr>
          <w:ilvl w:val="0"/>
          <w:numId w:val="38"/>
        </w:numPr>
        <w:spacing w:line="360" w:lineRule="auto"/>
        <w:rPr>
          <w:rFonts w:ascii="Arial" w:eastAsia="Arial Unicode MS" w:hAnsi="Arial" w:cs="Arial"/>
          <w:b/>
          <w:bCs/>
          <w:snapToGrid w:val="0"/>
          <w:sz w:val="22"/>
          <w:lang w:eastAsia="ar-SA"/>
        </w:rPr>
      </w:pPr>
      <w:r>
        <w:rPr>
          <w:rFonts w:ascii="Arial" w:eastAsia="Arial Unicode MS" w:hAnsi="Arial" w:cs="Arial"/>
          <w:b/>
          <w:bCs/>
          <w:snapToGrid w:val="0"/>
          <w:sz w:val="22"/>
          <w:lang w:eastAsia="ar-SA"/>
        </w:rPr>
        <w:t xml:space="preserve">PARTE II - </w:t>
      </w:r>
      <w:r w:rsidRPr="00B42C14">
        <w:rPr>
          <w:rFonts w:ascii="Arial" w:eastAsia="Arial Unicode MS" w:hAnsi="Arial" w:cs="Arial"/>
          <w:b/>
          <w:bCs/>
          <w:snapToGrid w:val="0"/>
          <w:sz w:val="22"/>
          <w:lang w:eastAsia="ar-SA"/>
        </w:rPr>
        <w:t>IL SECONDO DOPOGUERRA</w:t>
      </w:r>
    </w:p>
    <w:p w:rsidR="005C5F30" w:rsidRPr="00B42C14" w:rsidRDefault="005C5F30" w:rsidP="00937003">
      <w:pPr>
        <w:widowControl w:val="0"/>
        <w:numPr>
          <w:ilvl w:val="0"/>
          <w:numId w:val="37"/>
        </w:numPr>
        <w:spacing w:line="360" w:lineRule="auto"/>
        <w:rPr>
          <w:rFonts w:ascii="Arial" w:eastAsia="Arial Unicode MS" w:hAnsi="Arial" w:cs="Arial"/>
          <w:bCs/>
          <w:snapToGrid w:val="0"/>
          <w:lang w:eastAsia="ar-SA"/>
        </w:rPr>
      </w:pPr>
      <w:r w:rsidRPr="00B42C14">
        <w:rPr>
          <w:rFonts w:ascii="Arial" w:eastAsia="Arial Unicode MS" w:hAnsi="Arial" w:cs="Arial"/>
          <w:bCs/>
          <w:snapToGrid w:val="0"/>
          <w:lang w:eastAsia="ar-SA"/>
        </w:rPr>
        <w:t>Le origini della guerra fredda</w:t>
      </w:r>
      <w:r w:rsidRPr="002A78D6">
        <w:rPr>
          <w:rFonts w:ascii="Arial" w:eastAsia="Arial Unicode MS" w:hAnsi="Arial" w:cs="Arial"/>
          <w:bCs/>
          <w:snapToGrid w:val="0"/>
          <w:lang w:eastAsia="ar-SA"/>
        </w:rPr>
        <w:t xml:space="preserve"> </w:t>
      </w:r>
    </w:p>
    <w:p w:rsidR="005C5F30" w:rsidRPr="002A78D6" w:rsidRDefault="005C5F30" w:rsidP="00937003">
      <w:pPr>
        <w:widowControl w:val="0"/>
        <w:numPr>
          <w:ilvl w:val="0"/>
          <w:numId w:val="37"/>
        </w:numPr>
        <w:spacing w:line="360" w:lineRule="auto"/>
        <w:rPr>
          <w:rFonts w:ascii="Arial" w:eastAsia="Arial Unicode MS" w:hAnsi="Arial" w:cs="Arial"/>
          <w:bCs/>
          <w:snapToGrid w:val="0"/>
          <w:lang w:eastAsia="ar-SA"/>
        </w:rPr>
      </w:pPr>
      <w:r w:rsidRPr="002A78D6">
        <w:rPr>
          <w:rFonts w:ascii="Arial" w:eastAsia="Arial Unicode MS" w:hAnsi="Arial" w:cs="Arial"/>
          <w:bCs/>
          <w:snapToGrid w:val="0"/>
          <w:lang w:eastAsia="ar-SA"/>
        </w:rPr>
        <w:t xml:space="preserve">La decolonizzazione </w:t>
      </w:r>
    </w:p>
    <w:p w:rsidR="005C5F30" w:rsidRPr="002A78D6" w:rsidRDefault="005C5F30" w:rsidP="00937003">
      <w:pPr>
        <w:widowControl w:val="0"/>
        <w:spacing w:line="360" w:lineRule="auto"/>
        <w:rPr>
          <w:rFonts w:ascii="Arial" w:eastAsia="Arial Unicode MS" w:hAnsi="Arial" w:cs="Arial"/>
          <w:bCs/>
          <w:snapToGrid w:val="0"/>
          <w:lang w:eastAsia="ar-SA"/>
        </w:rPr>
      </w:pPr>
    </w:p>
    <w:p w:rsidR="005C5F30" w:rsidRDefault="005C5F30" w:rsidP="00937003">
      <w:pPr>
        <w:widowControl w:val="0"/>
        <w:spacing w:line="360" w:lineRule="auto"/>
        <w:ind w:left="360"/>
        <w:rPr>
          <w:rFonts w:ascii="Arial" w:eastAsia="Arial Unicode MS" w:hAnsi="Arial" w:cs="Arial"/>
          <w:bCs/>
          <w:snapToGrid w:val="0"/>
          <w:lang w:eastAsia="ar-SA"/>
        </w:rPr>
      </w:pPr>
      <w:r w:rsidRPr="00FC3747">
        <w:rPr>
          <w:rFonts w:ascii="Arial" w:eastAsia="Arial Unicode MS" w:hAnsi="Arial" w:cs="Arial"/>
          <w:bCs/>
          <w:snapToGrid w:val="0"/>
          <w:lang w:eastAsia="ar-SA"/>
        </w:rPr>
        <w:t>Nel corso del secondo pentamestre alcuni studenti hanno svolto i seguenti approfondimenti:</w:t>
      </w:r>
    </w:p>
    <w:p w:rsidR="005C5F30" w:rsidRDefault="005C5F30" w:rsidP="00937003">
      <w:pPr>
        <w:widowControl w:val="0"/>
        <w:numPr>
          <w:ilvl w:val="0"/>
          <w:numId w:val="39"/>
        </w:numPr>
        <w:spacing w:line="360" w:lineRule="auto"/>
        <w:ind w:left="700"/>
        <w:rPr>
          <w:rFonts w:ascii="Arial" w:eastAsia="Arial Unicode MS" w:hAnsi="Arial" w:cs="Arial"/>
          <w:bCs/>
          <w:snapToGrid w:val="0"/>
          <w:lang w:eastAsia="ar-SA"/>
        </w:rPr>
      </w:pPr>
      <w:r>
        <w:rPr>
          <w:rFonts w:ascii="Arial" w:eastAsia="Arial Unicode MS" w:hAnsi="Arial" w:cs="Arial"/>
          <w:bCs/>
          <w:snapToGrid w:val="0"/>
          <w:lang w:eastAsia="ar-SA"/>
        </w:rPr>
        <w:t xml:space="preserve">La spersonalizzazione dei soldati in trincea. La realtà della vita al fronte durante </w:t>
      </w:r>
      <w:smartTag w:uri="urn:schemas-microsoft-com:office:smarttags" w:element="PersonName">
        <w:smartTagPr>
          <w:attr w:name="ProductID" w:val="la Grande"/>
        </w:smartTagPr>
        <w:r>
          <w:rPr>
            <w:rFonts w:ascii="Arial" w:eastAsia="Arial Unicode MS" w:hAnsi="Arial" w:cs="Arial"/>
            <w:bCs/>
            <w:snapToGrid w:val="0"/>
            <w:lang w:eastAsia="ar-SA"/>
          </w:rPr>
          <w:t>la Grande</w:t>
        </w:r>
      </w:smartTag>
      <w:r>
        <w:rPr>
          <w:rFonts w:ascii="Arial" w:eastAsia="Arial Unicode MS" w:hAnsi="Arial" w:cs="Arial"/>
          <w:bCs/>
          <w:snapToGrid w:val="0"/>
          <w:lang w:eastAsia="ar-SA"/>
        </w:rPr>
        <w:t xml:space="preserve"> guerra. (A. Lusenti)</w:t>
      </w:r>
    </w:p>
    <w:p w:rsidR="005C5F30" w:rsidRDefault="005C5F30" w:rsidP="00937003">
      <w:pPr>
        <w:widowControl w:val="0"/>
        <w:numPr>
          <w:ilvl w:val="0"/>
          <w:numId w:val="39"/>
        </w:numPr>
        <w:spacing w:line="360" w:lineRule="auto"/>
        <w:ind w:left="700"/>
        <w:rPr>
          <w:rFonts w:ascii="Arial" w:eastAsia="Arial Unicode MS" w:hAnsi="Arial" w:cs="Arial"/>
          <w:bCs/>
          <w:snapToGrid w:val="0"/>
          <w:lang w:eastAsia="ar-SA"/>
        </w:rPr>
      </w:pPr>
      <w:r>
        <w:rPr>
          <w:rFonts w:ascii="Arial" w:eastAsia="Arial Unicode MS" w:hAnsi="Arial" w:cs="Arial"/>
          <w:bCs/>
          <w:snapToGrid w:val="0"/>
          <w:lang w:eastAsia="ar-SA"/>
        </w:rPr>
        <w:t>Le due facce dell’Unione Sovietica. Stalin e Stalinismo. (D. Trombetta)</w:t>
      </w:r>
    </w:p>
    <w:p w:rsidR="005C5F30" w:rsidRDefault="005C5F30" w:rsidP="00937003">
      <w:pPr>
        <w:widowControl w:val="0"/>
        <w:numPr>
          <w:ilvl w:val="0"/>
          <w:numId w:val="39"/>
        </w:numPr>
        <w:spacing w:line="360" w:lineRule="auto"/>
        <w:ind w:left="700"/>
        <w:rPr>
          <w:rFonts w:ascii="Arial" w:eastAsia="Arial Unicode MS" w:hAnsi="Arial" w:cs="Arial"/>
          <w:bCs/>
          <w:snapToGrid w:val="0"/>
          <w:lang w:eastAsia="ar-SA"/>
        </w:rPr>
      </w:pPr>
      <w:r>
        <w:rPr>
          <w:rFonts w:ascii="Arial" w:eastAsia="Arial Unicode MS" w:hAnsi="Arial" w:cs="Arial"/>
          <w:bCs/>
          <w:snapToGrid w:val="0"/>
          <w:lang w:eastAsia="ar-SA"/>
        </w:rPr>
        <w:t>La ricerca di una propaganda invisibile. Fascismo e mass media (G. Crippa)</w:t>
      </w:r>
    </w:p>
    <w:p w:rsidR="005C5F30" w:rsidRDefault="005C5F30" w:rsidP="00937003">
      <w:pPr>
        <w:widowControl w:val="0"/>
        <w:numPr>
          <w:ilvl w:val="0"/>
          <w:numId w:val="39"/>
        </w:numPr>
        <w:spacing w:line="360" w:lineRule="auto"/>
        <w:ind w:left="700"/>
        <w:rPr>
          <w:rFonts w:ascii="Arial" w:eastAsia="Arial Unicode MS" w:hAnsi="Arial" w:cs="Arial"/>
          <w:bCs/>
          <w:snapToGrid w:val="0"/>
          <w:lang w:eastAsia="ar-SA"/>
        </w:rPr>
      </w:pPr>
      <w:r>
        <w:rPr>
          <w:rFonts w:ascii="Arial" w:eastAsia="Arial Unicode MS" w:hAnsi="Arial" w:cs="Arial"/>
          <w:bCs/>
          <w:snapToGrid w:val="0"/>
          <w:lang w:eastAsia="ar-SA"/>
        </w:rPr>
        <w:t>La crisi del 1929. (E. Raimondo)</w:t>
      </w:r>
    </w:p>
    <w:p w:rsidR="005C5F30" w:rsidRDefault="005C5F30" w:rsidP="00937003">
      <w:pPr>
        <w:widowControl w:val="0"/>
        <w:numPr>
          <w:ilvl w:val="0"/>
          <w:numId w:val="39"/>
        </w:numPr>
        <w:spacing w:line="360" w:lineRule="auto"/>
        <w:ind w:left="700"/>
        <w:rPr>
          <w:rFonts w:ascii="Arial" w:eastAsia="Arial Unicode MS" w:hAnsi="Arial" w:cs="Arial"/>
          <w:bCs/>
          <w:snapToGrid w:val="0"/>
          <w:lang w:eastAsia="ar-SA"/>
        </w:rPr>
      </w:pPr>
      <w:r>
        <w:rPr>
          <w:rFonts w:ascii="Arial" w:eastAsia="Arial Unicode MS" w:hAnsi="Arial" w:cs="Arial"/>
          <w:bCs/>
          <w:snapToGrid w:val="0"/>
          <w:lang w:eastAsia="ar-SA"/>
        </w:rPr>
        <w:t>Se il bene diventa tentazione. La banalità del male secondo Hannah Arendt. (M. Ruggiero)</w:t>
      </w:r>
    </w:p>
    <w:p w:rsidR="005C5F30" w:rsidRDefault="005C5F30" w:rsidP="00937003">
      <w:pPr>
        <w:widowControl w:val="0"/>
        <w:numPr>
          <w:ilvl w:val="0"/>
          <w:numId w:val="39"/>
        </w:numPr>
        <w:spacing w:line="360" w:lineRule="auto"/>
        <w:ind w:left="700"/>
        <w:rPr>
          <w:rFonts w:ascii="Arial" w:eastAsia="Arial Unicode MS" w:hAnsi="Arial" w:cs="Arial"/>
          <w:bCs/>
          <w:snapToGrid w:val="0"/>
          <w:lang w:eastAsia="ar-SA"/>
        </w:rPr>
      </w:pPr>
      <w:r>
        <w:rPr>
          <w:rFonts w:ascii="Arial" w:eastAsia="Arial Unicode MS" w:hAnsi="Arial" w:cs="Arial"/>
          <w:bCs/>
          <w:snapToGrid w:val="0"/>
          <w:lang w:eastAsia="ar-SA"/>
        </w:rPr>
        <w:t>Il volto del male. La banalità del male secondo Hannah Arendt. (M. Occhiuto)</w:t>
      </w:r>
    </w:p>
    <w:p w:rsidR="005C5F30" w:rsidRDefault="005C5F30" w:rsidP="00937003">
      <w:pPr>
        <w:widowControl w:val="0"/>
        <w:numPr>
          <w:ilvl w:val="0"/>
          <w:numId w:val="39"/>
        </w:numPr>
        <w:spacing w:line="360" w:lineRule="auto"/>
        <w:ind w:left="700"/>
        <w:rPr>
          <w:rFonts w:ascii="Arial" w:eastAsia="Arial Unicode MS" w:hAnsi="Arial" w:cs="Arial"/>
          <w:bCs/>
          <w:snapToGrid w:val="0"/>
          <w:lang w:eastAsia="ar-SA"/>
        </w:rPr>
      </w:pPr>
      <w:r>
        <w:rPr>
          <w:rFonts w:ascii="Arial" w:eastAsia="Arial Unicode MS" w:hAnsi="Arial" w:cs="Arial"/>
          <w:bCs/>
          <w:snapToGrid w:val="0"/>
          <w:lang w:eastAsia="ar-SA"/>
        </w:rPr>
        <w:t>Il tramonto della società classista. Le origini del totalitarismo. (L. Paredi)</w:t>
      </w:r>
    </w:p>
    <w:p w:rsidR="005C5F30" w:rsidRDefault="005C5F30" w:rsidP="00937003">
      <w:pPr>
        <w:widowControl w:val="0"/>
        <w:numPr>
          <w:ilvl w:val="0"/>
          <w:numId w:val="39"/>
        </w:numPr>
        <w:spacing w:line="360" w:lineRule="auto"/>
        <w:ind w:left="700"/>
        <w:rPr>
          <w:rFonts w:ascii="Arial" w:eastAsia="Arial Unicode MS" w:hAnsi="Arial" w:cs="Arial"/>
          <w:bCs/>
          <w:snapToGrid w:val="0"/>
          <w:lang w:eastAsia="ar-SA"/>
        </w:rPr>
      </w:pPr>
      <w:r>
        <w:rPr>
          <w:rFonts w:ascii="Arial" w:eastAsia="Arial Unicode MS" w:hAnsi="Arial" w:cs="Arial"/>
          <w:bCs/>
          <w:snapToGrid w:val="0"/>
          <w:lang w:eastAsia="ar-SA"/>
        </w:rPr>
        <w:t>La ricerca della pace. Dalla Società delle Nazioni all’ONU. (A. Rocca)</w:t>
      </w:r>
    </w:p>
    <w:p w:rsidR="005C5F30" w:rsidRDefault="005C5F30" w:rsidP="00937003">
      <w:pPr>
        <w:widowControl w:val="0"/>
        <w:numPr>
          <w:ilvl w:val="0"/>
          <w:numId w:val="39"/>
        </w:numPr>
        <w:spacing w:line="360" w:lineRule="auto"/>
        <w:ind w:left="700"/>
        <w:rPr>
          <w:rFonts w:ascii="Arial" w:eastAsia="Arial Unicode MS" w:hAnsi="Arial" w:cs="Arial"/>
          <w:bCs/>
          <w:snapToGrid w:val="0"/>
          <w:lang w:eastAsia="ar-SA"/>
        </w:rPr>
      </w:pPr>
      <w:r>
        <w:rPr>
          <w:rFonts w:ascii="Arial" w:eastAsia="Arial Unicode MS" w:hAnsi="Arial" w:cs="Arial"/>
          <w:bCs/>
          <w:snapToGrid w:val="0"/>
          <w:lang w:eastAsia="ar-SA"/>
        </w:rPr>
        <w:t>La guerra fredda. (S. Bartesaghi)</w:t>
      </w:r>
    </w:p>
    <w:p w:rsidR="005C5F30" w:rsidRPr="00FC3747" w:rsidRDefault="005C5F30" w:rsidP="00937003">
      <w:pPr>
        <w:widowControl w:val="0"/>
        <w:numPr>
          <w:ilvl w:val="0"/>
          <w:numId w:val="39"/>
        </w:numPr>
        <w:spacing w:line="360" w:lineRule="auto"/>
        <w:ind w:left="700"/>
        <w:rPr>
          <w:rFonts w:ascii="Arial" w:eastAsia="Arial Unicode MS" w:hAnsi="Arial" w:cs="Arial"/>
          <w:bCs/>
          <w:snapToGrid w:val="0"/>
          <w:lang w:eastAsia="ar-SA"/>
        </w:rPr>
      </w:pPr>
      <w:smartTag w:uri="urn:schemas-microsoft-com:office:smarttags" w:element="PersonName">
        <w:smartTagPr>
          <w:attr w:name="ProductID" w:val="La Resistenza"/>
        </w:smartTagPr>
        <w:r>
          <w:rPr>
            <w:rFonts w:ascii="Arial" w:eastAsia="Arial Unicode MS" w:hAnsi="Arial" w:cs="Arial"/>
            <w:bCs/>
            <w:snapToGrid w:val="0"/>
            <w:lang w:eastAsia="ar-SA"/>
          </w:rPr>
          <w:t>La Resistenza</w:t>
        </w:r>
      </w:smartTag>
      <w:r>
        <w:rPr>
          <w:rFonts w:ascii="Arial" w:eastAsia="Arial Unicode MS" w:hAnsi="Arial" w:cs="Arial"/>
          <w:bCs/>
          <w:snapToGrid w:val="0"/>
          <w:lang w:eastAsia="ar-SA"/>
        </w:rPr>
        <w:t>: i partigiani tra eroi e terroristi. (G. Sassi)</w:t>
      </w:r>
    </w:p>
    <w:p w:rsidR="005C5F30" w:rsidRDefault="005C5F30" w:rsidP="00937003">
      <w:pPr>
        <w:pStyle w:val="Heading3"/>
        <w:keepNext w:val="0"/>
        <w:widowControl w:val="0"/>
        <w:numPr>
          <w:ilvl w:val="2"/>
          <w:numId w:val="0"/>
        </w:numPr>
        <w:tabs>
          <w:tab w:val="num" w:pos="720"/>
        </w:tabs>
        <w:suppressAutoHyphens/>
        <w:spacing w:after="0"/>
        <w:ind w:left="720" w:hanging="720"/>
        <w:jc w:val="center"/>
      </w:pPr>
    </w:p>
    <w:p w:rsidR="005C5F30" w:rsidRDefault="005C5F30" w:rsidP="00937003">
      <w:pPr>
        <w:pStyle w:val="Heading3"/>
        <w:keepNext w:val="0"/>
        <w:widowControl w:val="0"/>
        <w:numPr>
          <w:ilvl w:val="2"/>
          <w:numId w:val="0"/>
        </w:numPr>
        <w:tabs>
          <w:tab w:val="num" w:pos="720"/>
        </w:tabs>
        <w:suppressAutoHyphens/>
        <w:spacing w:after="0"/>
        <w:ind w:left="720" w:hanging="720"/>
        <w:jc w:val="center"/>
      </w:pPr>
    </w:p>
    <w:p w:rsidR="005C5F30" w:rsidRDefault="005C5F30" w:rsidP="00937003">
      <w:pPr>
        <w:pStyle w:val="Heading3"/>
        <w:keepNext w:val="0"/>
        <w:widowControl w:val="0"/>
        <w:numPr>
          <w:ilvl w:val="2"/>
          <w:numId w:val="0"/>
        </w:numPr>
        <w:tabs>
          <w:tab w:val="num" w:pos="720"/>
        </w:tabs>
        <w:suppressAutoHyphens/>
        <w:spacing w:after="0"/>
        <w:ind w:left="720" w:hanging="720"/>
        <w:jc w:val="center"/>
      </w:pPr>
    </w:p>
    <w:p w:rsidR="005C5F30" w:rsidRDefault="005C5F30" w:rsidP="00937003">
      <w:pPr>
        <w:pStyle w:val="Heading3"/>
        <w:keepNext w:val="0"/>
        <w:widowControl w:val="0"/>
        <w:numPr>
          <w:ilvl w:val="2"/>
          <w:numId w:val="0"/>
        </w:numPr>
        <w:tabs>
          <w:tab w:val="num" w:pos="720"/>
        </w:tabs>
        <w:suppressAutoHyphens/>
        <w:spacing w:after="0"/>
        <w:ind w:left="720" w:hanging="720"/>
        <w:jc w:val="center"/>
      </w:pPr>
      <w:r>
        <w:t>PROGRAMMA CHE SI PRESUME DI SVOLGERE DOPO IL 15 MAGGIO</w:t>
      </w:r>
    </w:p>
    <w:p w:rsidR="005C5F30" w:rsidRPr="002A78D6" w:rsidRDefault="005C5F30" w:rsidP="00937003"/>
    <w:p w:rsidR="005C5F30" w:rsidRPr="00B42C14" w:rsidRDefault="005C5F30" w:rsidP="00937003">
      <w:pPr>
        <w:widowControl w:val="0"/>
        <w:numPr>
          <w:ilvl w:val="0"/>
          <w:numId w:val="37"/>
        </w:numPr>
        <w:spacing w:line="360" w:lineRule="auto"/>
        <w:rPr>
          <w:rFonts w:ascii="Arial" w:eastAsia="Arial Unicode MS" w:hAnsi="Arial" w:cs="Arial"/>
          <w:bCs/>
          <w:snapToGrid w:val="0"/>
          <w:sz w:val="22"/>
          <w:lang w:eastAsia="ar-SA"/>
        </w:rPr>
      </w:pPr>
      <w:r w:rsidRPr="00B42C14">
        <w:rPr>
          <w:rFonts w:ascii="Arial" w:eastAsia="Arial Unicode MS" w:hAnsi="Arial" w:cs="Arial"/>
          <w:bCs/>
          <w:snapToGrid w:val="0"/>
          <w:sz w:val="22"/>
          <w:lang w:eastAsia="ar-SA"/>
        </w:rPr>
        <w:t>L’Italia repubblican</w:t>
      </w:r>
      <w:r>
        <w:rPr>
          <w:rFonts w:ascii="Arial" w:eastAsia="Arial Unicode MS" w:hAnsi="Arial" w:cs="Arial"/>
          <w:bCs/>
          <w:snapToGrid w:val="0"/>
          <w:sz w:val="22"/>
          <w:lang w:eastAsia="ar-SA"/>
        </w:rPr>
        <w:t xml:space="preserve">a dalla ricostruzione agli anni di piombo </w:t>
      </w:r>
    </w:p>
    <w:p w:rsidR="005C5F30" w:rsidRPr="002A78D6" w:rsidRDefault="005C5F30" w:rsidP="00937003">
      <w:pPr>
        <w:pStyle w:val="testo"/>
        <w:spacing w:before="360" w:after="120"/>
        <w:rPr>
          <w:sz w:val="22"/>
        </w:rPr>
      </w:pPr>
      <w:r w:rsidRPr="002A78D6">
        <w:rPr>
          <w:sz w:val="22"/>
        </w:rPr>
        <w:t>I sottoscritti Bartesaghi Serena e Granato Elisa, studenti della classe 5</w:t>
      </w:r>
      <w:r w:rsidRPr="002A78D6">
        <w:rPr>
          <w:sz w:val="22"/>
          <w:vertAlign w:val="superscript"/>
        </w:rPr>
        <w:t>a</w:t>
      </w:r>
      <w:r w:rsidRPr="002A78D6">
        <w:rPr>
          <w:sz w:val="22"/>
        </w:rPr>
        <w:t xml:space="preserve"> sezione B dichiarano che in data 11 maggio 2017 è stato sottoposto alla classe il pro</w:t>
      </w:r>
      <w:r>
        <w:rPr>
          <w:sz w:val="22"/>
        </w:rPr>
        <w:t>gramma effettivamente svolto di</w:t>
      </w:r>
      <w:r w:rsidRPr="002A78D6">
        <w:rPr>
          <w:sz w:val="22"/>
        </w:rPr>
        <w:t xml:space="preserve"> Storia</w:t>
      </w:r>
    </w:p>
    <w:tbl>
      <w:tblPr>
        <w:tblW w:w="5000" w:type="pct"/>
        <w:tblLook w:val="00A0"/>
      </w:tblPr>
      <w:tblGrid>
        <w:gridCol w:w="5435"/>
        <w:gridCol w:w="5401"/>
      </w:tblGrid>
      <w:tr w:rsidR="005C5F30" w:rsidRPr="00BE28D7" w:rsidTr="00380C0B">
        <w:tc>
          <w:tcPr>
            <w:tcW w:w="2508" w:type="pct"/>
          </w:tcPr>
          <w:p w:rsidR="005C5F30" w:rsidRPr="00BE28D7" w:rsidRDefault="005C5F30" w:rsidP="0048416B">
            <w:pPr>
              <w:pStyle w:val="testo"/>
              <w:tabs>
                <w:tab w:val="clear" w:pos="0"/>
              </w:tabs>
              <w:jc w:val="center"/>
              <w:rPr>
                <w:sz w:val="22"/>
              </w:rPr>
            </w:pPr>
            <w:r w:rsidRPr="00BE28D7">
              <w:rPr>
                <w:sz w:val="22"/>
              </w:rPr>
              <w:t xml:space="preserve">F.to SERENA BARTESAGHI </w:t>
            </w:r>
          </w:p>
        </w:tc>
        <w:tc>
          <w:tcPr>
            <w:tcW w:w="2492" w:type="pct"/>
          </w:tcPr>
          <w:p w:rsidR="005C5F30" w:rsidRPr="00BE28D7" w:rsidRDefault="005C5F30" w:rsidP="0048416B">
            <w:pPr>
              <w:pStyle w:val="testo"/>
              <w:tabs>
                <w:tab w:val="clear" w:pos="0"/>
              </w:tabs>
              <w:jc w:val="center"/>
              <w:rPr>
                <w:i/>
                <w:sz w:val="18"/>
              </w:rPr>
            </w:pPr>
            <w:r w:rsidRPr="00BE28D7">
              <w:rPr>
                <w:sz w:val="22"/>
              </w:rPr>
              <w:t>F.to ELISA GRANATO</w:t>
            </w:r>
          </w:p>
        </w:tc>
      </w:tr>
    </w:tbl>
    <w:p w:rsidR="005C5F30" w:rsidRPr="00751DCF" w:rsidRDefault="005C5F30" w:rsidP="00937003">
      <w:pPr>
        <w:spacing w:before="120"/>
        <w:jc w:val="center"/>
        <w:rPr>
          <w:rFonts w:ascii="Arial" w:hAnsi="Arial" w:cs="Arial"/>
          <w:i/>
          <w:color w:val="0000FF"/>
          <w:sz w:val="16"/>
        </w:rPr>
      </w:pPr>
      <w:r w:rsidRPr="00751DCF">
        <w:rPr>
          <w:rFonts w:ascii="Arial" w:hAnsi="Arial" w:cs="Arial"/>
          <w:i/>
          <w:color w:val="0000FF"/>
          <w:sz w:val="16"/>
        </w:rPr>
        <w:t>(Firme autografe sostituite a mezzo stampa ai sensi dell’art. 3, comma 2 del decreto legislativo n.39/1993)</w:t>
      </w:r>
    </w:p>
    <w:p w:rsidR="005C5F30" w:rsidRPr="00BE28D7" w:rsidRDefault="005C5F30" w:rsidP="00937003">
      <w:pPr>
        <w:pStyle w:val="testo"/>
        <w:spacing w:before="360"/>
        <w:rPr>
          <w:sz w:val="22"/>
          <w:szCs w:val="22"/>
        </w:rPr>
      </w:pPr>
      <w:r w:rsidRPr="00BE28D7">
        <w:rPr>
          <w:sz w:val="22"/>
          <w:szCs w:val="22"/>
        </w:rPr>
        <w:t xml:space="preserve">Erba,  11 maggio 2017   </w:t>
      </w:r>
    </w:p>
    <w:p w:rsidR="005C5F30" w:rsidRPr="00BE28D7" w:rsidRDefault="005C5F30" w:rsidP="00937003">
      <w:pPr>
        <w:pStyle w:val="testo"/>
        <w:rPr>
          <w:sz w:val="22"/>
          <w:szCs w:val="22"/>
        </w:rPr>
      </w:pPr>
    </w:p>
    <w:p w:rsidR="005C5F30" w:rsidRDefault="005C5F30" w:rsidP="00751DCF">
      <w:pPr>
        <w:ind w:left="5103"/>
        <w:jc w:val="center"/>
        <w:rPr>
          <w:rFonts w:ascii="Arial" w:hAnsi="Arial" w:cs="Arial"/>
          <w:sz w:val="22"/>
          <w:szCs w:val="22"/>
        </w:rPr>
      </w:pPr>
      <w:r w:rsidRPr="00BE28D7">
        <w:rPr>
          <w:rFonts w:ascii="Arial" w:hAnsi="Arial" w:cs="Arial"/>
          <w:sz w:val="22"/>
          <w:szCs w:val="22"/>
        </w:rPr>
        <w:t>IL DOCENTE</w:t>
      </w:r>
    </w:p>
    <w:p w:rsidR="005C5F30" w:rsidRPr="00751DCF" w:rsidRDefault="005C5F30" w:rsidP="00751DCF">
      <w:pPr>
        <w:ind w:left="5103"/>
        <w:jc w:val="center"/>
        <w:rPr>
          <w:rFonts w:ascii="Arial" w:hAnsi="Arial" w:cs="Arial"/>
          <w:sz w:val="10"/>
          <w:szCs w:val="22"/>
        </w:rPr>
      </w:pPr>
    </w:p>
    <w:p w:rsidR="005C5F30" w:rsidRPr="00BE28D7" w:rsidRDefault="005C5F30" w:rsidP="00751DCF">
      <w:pPr>
        <w:ind w:left="5103"/>
        <w:jc w:val="center"/>
        <w:rPr>
          <w:rFonts w:ascii="Arial" w:hAnsi="Arial" w:cs="Arial"/>
          <w:sz w:val="22"/>
          <w:szCs w:val="22"/>
        </w:rPr>
      </w:pPr>
      <w:r w:rsidRPr="00BE28D7">
        <w:rPr>
          <w:rFonts w:ascii="Arial" w:hAnsi="Arial" w:cs="Arial"/>
          <w:sz w:val="22"/>
          <w:szCs w:val="22"/>
        </w:rPr>
        <w:t>F.to ALESSANDRO CAPPELLINI</w:t>
      </w:r>
    </w:p>
    <w:p w:rsidR="005C5F30" w:rsidRPr="00751DCF" w:rsidRDefault="005C5F30" w:rsidP="00751DCF">
      <w:pPr>
        <w:ind w:left="5103"/>
        <w:jc w:val="center"/>
        <w:rPr>
          <w:rFonts w:ascii="Arial" w:hAnsi="Arial" w:cs="Arial"/>
          <w:i/>
          <w:color w:val="0000FF"/>
          <w:sz w:val="10"/>
          <w:szCs w:val="22"/>
        </w:rPr>
      </w:pPr>
      <w:r w:rsidRPr="00751DCF">
        <w:rPr>
          <w:rFonts w:ascii="Arial" w:hAnsi="Arial" w:cs="Arial"/>
          <w:i/>
          <w:color w:val="0000FF"/>
          <w:sz w:val="10"/>
          <w:szCs w:val="22"/>
        </w:rPr>
        <w:t xml:space="preserve"> (Firma autografa sostituita a mezzo stampa ai sensi dell’art. 3, c. 2 del DLgs n.39/1993)  </w:t>
      </w:r>
    </w:p>
    <w:p w:rsidR="005C5F30" w:rsidRDefault="005C5F30" w:rsidP="00937003">
      <w:pPr>
        <w:spacing w:before="120"/>
        <w:jc w:val="center"/>
        <w:rPr>
          <w:rFonts w:ascii="Arial" w:hAnsi="Arial" w:cs="Arial"/>
          <w:color w:val="3333FF"/>
          <w:sz w:val="24"/>
          <w:szCs w:val="24"/>
        </w:rPr>
      </w:pPr>
      <w:r>
        <w:rPr>
          <w:rFonts w:ascii="Arial" w:hAnsi="Arial" w:cs="Arial"/>
          <w:color w:val="3333FF"/>
          <w:sz w:val="24"/>
          <w:szCs w:val="24"/>
        </w:rPr>
        <w:br w:type="page"/>
      </w:r>
    </w:p>
    <w:tbl>
      <w:tblPr>
        <w:tblW w:w="5000" w:type="pct"/>
        <w:tblCellMar>
          <w:left w:w="0" w:type="dxa"/>
          <w:right w:w="0" w:type="dxa"/>
        </w:tblCellMar>
        <w:tblLook w:val="0000"/>
      </w:tblPr>
      <w:tblGrid>
        <w:gridCol w:w="5222"/>
        <w:gridCol w:w="5404"/>
      </w:tblGrid>
      <w:tr w:rsidR="005C5F30" w:rsidRPr="000752E7" w:rsidTr="00380C0B">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C5F30" w:rsidRPr="000752E7" w:rsidRDefault="005C5F30" w:rsidP="0048416B">
            <w:pPr>
              <w:jc w:val="center"/>
              <w:rPr>
                <w:b/>
                <w:sz w:val="18"/>
              </w:rPr>
            </w:pPr>
            <w:r w:rsidRPr="000752E7">
              <w:rPr>
                <w:rFonts w:ascii="Arial" w:hAnsi="Arial" w:cs="Arial"/>
                <w:b/>
                <w:color w:val="A6A6A6"/>
                <w:sz w:val="22"/>
              </w:rPr>
              <w:t>PROGRAMMA SVOLTO</w:t>
            </w:r>
          </w:p>
        </w:tc>
      </w:tr>
      <w:tr w:rsidR="005C5F30" w:rsidRPr="000752E7" w:rsidTr="00380C0B">
        <w:trPr>
          <w:trHeight w:val="320"/>
        </w:trPr>
        <w:tc>
          <w:tcPr>
            <w:tcW w:w="2457" w:type="pct"/>
            <w:tcBorders>
              <w:left w:val="single" w:sz="2" w:space="0" w:color="000000"/>
              <w:bottom w:val="single" w:sz="2" w:space="0" w:color="000000"/>
            </w:tcBorders>
            <w:shd w:val="clear" w:color="auto" w:fill="FFFFFF"/>
            <w:vAlign w:val="center"/>
          </w:tcPr>
          <w:p w:rsidR="005C5F30" w:rsidRPr="000752E7" w:rsidRDefault="005C5F30" w:rsidP="0048416B">
            <w:pPr>
              <w:jc w:val="center"/>
              <w:rPr>
                <w:sz w:val="18"/>
              </w:rPr>
            </w:pPr>
            <w:r w:rsidRPr="000752E7">
              <w:rPr>
                <w:rFonts w:ascii="Arial" w:hAnsi="Arial" w:cs="Arial"/>
                <w:b/>
              </w:rPr>
              <w:t>MATERIA</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0752E7" w:rsidRDefault="005C5F30" w:rsidP="0048416B">
            <w:pPr>
              <w:snapToGrid w:val="0"/>
              <w:jc w:val="center"/>
              <w:rPr>
                <w:sz w:val="18"/>
              </w:rPr>
            </w:pPr>
            <w:r w:rsidRPr="000752E7">
              <w:rPr>
                <w:rFonts w:ascii="Arial" w:hAnsi="Arial" w:cs="Arial"/>
                <w:b/>
                <w:sz w:val="24"/>
              </w:rPr>
              <w:t>Filosofia</w:t>
            </w:r>
          </w:p>
        </w:tc>
      </w:tr>
      <w:tr w:rsidR="005C5F30" w:rsidRPr="000752E7" w:rsidTr="00380C0B">
        <w:trPr>
          <w:trHeight w:val="320"/>
        </w:trPr>
        <w:tc>
          <w:tcPr>
            <w:tcW w:w="2457" w:type="pct"/>
            <w:tcBorders>
              <w:left w:val="single" w:sz="2" w:space="0" w:color="000000"/>
              <w:bottom w:val="single" w:sz="2" w:space="0" w:color="000000"/>
            </w:tcBorders>
            <w:shd w:val="clear" w:color="auto" w:fill="FFFFFF"/>
            <w:vAlign w:val="center"/>
          </w:tcPr>
          <w:p w:rsidR="005C5F30" w:rsidRPr="000752E7" w:rsidRDefault="005C5F30" w:rsidP="0048416B">
            <w:pPr>
              <w:jc w:val="center"/>
              <w:rPr>
                <w:sz w:val="18"/>
              </w:rPr>
            </w:pPr>
            <w:r w:rsidRPr="000752E7">
              <w:rPr>
                <w:rFonts w:ascii="Arial" w:hAnsi="Arial" w:cs="Arial"/>
                <w:b/>
              </w:rPr>
              <w:t>CLASSE - SEZIONE</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0752E7" w:rsidRDefault="005C5F30" w:rsidP="0048416B">
            <w:pPr>
              <w:snapToGrid w:val="0"/>
              <w:jc w:val="center"/>
              <w:rPr>
                <w:sz w:val="18"/>
              </w:rPr>
            </w:pPr>
            <w:r w:rsidRPr="000752E7">
              <w:rPr>
                <w:rFonts w:ascii="Arial" w:hAnsi="Arial" w:cs="Arial"/>
                <w:b/>
              </w:rPr>
              <w:t>VB</w:t>
            </w:r>
          </w:p>
        </w:tc>
      </w:tr>
      <w:tr w:rsidR="005C5F30" w:rsidRPr="000752E7" w:rsidTr="00380C0B">
        <w:trPr>
          <w:trHeight w:val="320"/>
        </w:trPr>
        <w:tc>
          <w:tcPr>
            <w:tcW w:w="2457" w:type="pct"/>
            <w:tcBorders>
              <w:left w:val="single" w:sz="2" w:space="0" w:color="000000"/>
              <w:bottom w:val="single" w:sz="2" w:space="0" w:color="000000"/>
            </w:tcBorders>
            <w:shd w:val="clear" w:color="auto" w:fill="FFFFFF"/>
            <w:vAlign w:val="center"/>
          </w:tcPr>
          <w:p w:rsidR="005C5F30" w:rsidRPr="000752E7" w:rsidRDefault="005C5F30" w:rsidP="0048416B">
            <w:pPr>
              <w:jc w:val="center"/>
              <w:rPr>
                <w:sz w:val="18"/>
              </w:rPr>
            </w:pPr>
            <w:r w:rsidRPr="000752E7">
              <w:rPr>
                <w:rFonts w:ascii="Arial" w:hAnsi="Arial" w:cs="Arial"/>
                <w:b/>
              </w:rPr>
              <w:t>DOCENTE</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0752E7" w:rsidRDefault="005C5F30" w:rsidP="0048416B">
            <w:pPr>
              <w:snapToGrid w:val="0"/>
              <w:jc w:val="center"/>
              <w:rPr>
                <w:sz w:val="18"/>
              </w:rPr>
            </w:pPr>
            <w:r w:rsidRPr="000752E7">
              <w:rPr>
                <w:rFonts w:ascii="Arial" w:hAnsi="Arial" w:cs="Arial"/>
                <w:b/>
              </w:rPr>
              <w:t>Frigerio Sara</w:t>
            </w:r>
          </w:p>
        </w:tc>
      </w:tr>
    </w:tbl>
    <w:p w:rsidR="005C5F30" w:rsidRPr="000477E1" w:rsidRDefault="005C5F30" w:rsidP="00937003">
      <w:pPr>
        <w:pStyle w:val="Heading3"/>
        <w:keepNext w:val="0"/>
        <w:widowControl w:val="0"/>
        <w:numPr>
          <w:ilvl w:val="2"/>
          <w:numId w:val="0"/>
        </w:numPr>
        <w:tabs>
          <w:tab w:val="num" w:pos="720"/>
        </w:tabs>
        <w:suppressAutoHyphens/>
        <w:spacing w:before="360" w:after="0"/>
        <w:ind w:left="720" w:hanging="720"/>
        <w:jc w:val="center"/>
        <w:rPr>
          <w:sz w:val="22"/>
        </w:rPr>
      </w:pPr>
      <w:r w:rsidRPr="000477E1">
        <w:rPr>
          <w:sz w:val="22"/>
        </w:rPr>
        <w:t>PROGRAMMA EFFETTIVAMENTE SVOLTO FINO AL 15 MAGGIO 2017</w:t>
      </w:r>
    </w:p>
    <w:p w:rsidR="005C5F30" w:rsidRPr="000477E1" w:rsidRDefault="005C5F30" w:rsidP="00937003"/>
    <w:p w:rsidR="005C5F30" w:rsidRPr="000477E1" w:rsidRDefault="005C5F30" w:rsidP="00937003">
      <w:pPr>
        <w:pStyle w:val="Paragrafoelenco"/>
        <w:numPr>
          <w:ilvl w:val="0"/>
          <w:numId w:val="55"/>
        </w:numPr>
        <w:jc w:val="both"/>
        <w:rPr>
          <w:rFonts w:ascii="Arial" w:hAnsi="Arial" w:cs="Arial"/>
          <w:sz w:val="22"/>
          <w:szCs w:val="22"/>
        </w:rPr>
      </w:pPr>
      <w:r w:rsidRPr="000477E1">
        <w:rPr>
          <w:rFonts w:ascii="Arial" w:hAnsi="Arial" w:cs="Arial"/>
          <w:b/>
          <w:u w:val="single"/>
        </w:rPr>
        <w:t>Immanuel Kant</w:t>
      </w:r>
    </w:p>
    <w:p w:rsidR="005C5F30" w:rsidRPr="000477E1" w:rsidRDefault="005C5F30" w:rsidP="00937003">
      <w:pPr>
        <w:numPr>
          <w:ilvl w:val="0"/>
          <w:numId w:val="41"/>
        </w:numPr>
        <w:jc w:val="both"/>
        <w:rPr>
          <w:rFonts w:ascii="Arial" w:hAnsi="Arial" w:cs="Arial"/>
        </w:rPr>
      </w:pPr>
      <w:r w:rsidRPr="000477E1">
        <w:rPr>
          <w:rFonts w:ascii="Arial" w:hAnsi="Arial" w:cs="Arial"/>
        </w:rPr>
        <w:t>Dal periodo critico al criticismo</w:t>
      </w:r>
    </w:p>
    <w:p w:rsidR="005C5F30" w:rsidRPr="000477E1" w:rsidRDefault="005C5F30" w:rsidP="00937003">
      <w:pPr>
        <w:numPr>
          <w:ilvl w:val="0"/>
          <w:numId w:val="41"/>
        </w:numPr>
        <w:jc w:val="both"/>
        <w:rPr>
          <w:rFonts w:ascii="Arial" w:hAnsi="Arial" w:cs="Arial"/>
        </w:rPr>
      </w:pPr>
      <w:r w:rsidRPr="000477E1">
        <w:rPr>
          <w:rFonts w:ascii="Arial" w:hAnsi="Arial" w:cs="Arial"/>
        </w:rPr>
        <w:t>Gli scritti del periodo critico</w:t>
      </w:r>
    </w:p>
    <w:p w:rsidR="005C5F30" w:rsidRPr="000477E1" w:rsidRDefault="005C5F30" w:rsidP="00937003">
      <w:pPr>
        <w:numPr>
          <w:ilvl w:val="0"/>
          <w:numId w:val="41"/>
        </w:numPr>
        <w:jc w:val="both"/>
        <w:rPr>
          <w:rFonts w:ascii="Arial" w:hAnsi="Arial" w:cs="Arial"/>
        </w:rPr>
      </w:pPr>
      <w:r w:rsidRPr="000477E1">
        <w:rPr>
          <w:rFonts w:ascii="Arial" w:hAnsi="Arial" w:cs="Arial"/>
        </w:rPr>
        <w:t>Il criticismo come filosofia del limite e l’orizzonte storico del pensiero kantiano</w:t>
      </w:r>
    </w:p>
    <w:p w:rsidR="005C5F30" w:rsidRPr="000477E1" w:rsidRDefault="005C5F30" w:rsidP="00937003">
      <w:pPr>
        <w:numPr>
          <w:ilvl w:val="0"/>
          <w:numId w:val="40"/>
        </w:numPr>
        <w:jc w:val="both"/>
        <w:rPr>
          <w:rFonts w:ascii="Arial" w:hAnsi="Arial" w:cs="Arial"/>
          <w:b/>
        </w:rPr>
      </w:pPr>
      <w:r w:rsidRPr="000477E1">
        <w:rPr>
          <w:rFonts w:ascii="Arial" w:hAnsi="Arial" w:cs="Arial"/>
          <w:b/>
        </w:rPr>
        <w:t>La “Critica della ragion pura”</w:t>
      </w:r>
    </w:p>
    <w:p w:rsidR="005C5F30" w:rsidRPr="000477E1" w:rsidRDefault="005C5F30" w:rsidP="00937003">
      <w:pPr>
        <w:numPr>
          <w:ilvl w:val="0"/>
          <w:numId w:val="42"/>
        </w:numPr>
        <w:jc w:val="both"/>
        <w:rPr>
          <w:rFonts w:ascii="Arial" w:hAnsi="Arial" w:cs="Arial"/>
        </w:rPr>
      </w:pPr>
      <w:r w:rsidRPr="000477E1">
        <w:rPr>
          <w:rFonts w:ascii="Arial" w:hAnsi="Arial" w:cs="Arial"/>
        </w:rPr>
        <w:t>I problemi generali</w:t>
      </w:r>
    </w:p>
    <w:p w:rsidR="005C5F30" w:rsidRPr="000477E1" w:rsidRDefault="005C5F30" w:rsidP="00937003">
      <w:pPr>
        <w:numPr>
          <w:ilvl w:val="0"/>
          <w:numId w:val="42"/>
        </w:numPr>
        <w:jc w:val="both"/>
        <w:rPr>
          <w:rFonts w:ascii="Arial" w:hAnsi="Arial" w:cs="Arial"/>
        </w:rPr>
      </w:pPr>
      <w:r w:rsidRPr="000477E1">
        <w:rPr>
          <w:rFonts w:ascii="Arial" w:hAnsi="Arial" w:cs="Arial"/>
        </w:rPr>
        <w:t>I giudizi sintetici a priori</w:t>
      </w:r>
    </w:p>
    <w:p w:rsidR="005C5F30" w:rsidRPr="000477E1" w:rsidRDefault="005C5F30" w:rsidP="00937003">
      <w:pPr>
        <w:numPr>
          <w:ilvl w:val="0"/>
          <w:numId w:val="42"/>
        </w:numPr>
        <w:jc w:val="both"/>
        <w:rPr>
          <w:rFonts w:ascii="Arial" w:hAnsi="Arial" w:cs="Arial"/>
        </w:rPr>
      </w:pPr>
      <w:r w:rsidRPr="000477E1">
        <w:rPr>
          <w:rFonts w:ascii="Arial" w:hAnsi="Arial" w:cs="Arial"/>
        </w:rPr>
        <w:t>La “rivoluzione copernicana”</w:t>
      </w:r>
    </w:p>
    <w:p w:rsidR="005C5F30" w:rsidRPr="000477E1" w:rsidRDefault="005C5F30" w:rsidP="00937003">
      <w:pPr>
        <w:numPr>
          <w:ilvl w:val="0"/>
          <w:numId w:val="42"/>
        </w:numPr>
        <w:jc w:val="both"/>
        <w:rPr>
          <w:rFonts w:ascii="Arial" w:hAnsi="Arial" w:cs="Arial"/>
        </w:rPr>
      </w:pPr>
      <w:r w:rsidRPr="000477E1">
        <w:rPr>
          <w:rFonts w:ascii="Arial" w:hAnsi="Arial" w:cs="Arial"/>
        </w:rPr>
        <w:t>Le facoltà della conoscenza e la partizione della “Critica della ragion pura”</w:t>
      </w:r>
    </w:p>
    <w:p w:rsidR="005C5F30" w:rsidRPr="000477E1" w:rsidRDefault="005C5F30" w:rsidP="00937003">
      <w:pPr>
        <w:numPr>
          <w:ilvl w:val="0"/>
          <w:numId w:val="42"/>
        </w:numPr>
        <w:jc w:val="both"/>
        <w:rPr>
          <w:rFonts w:ascii="Arial" w:hAnsi="Arial" w:cs="Arial"/>
        </w:rPr>
      </w:pPr>
      <w:r w:rsidRPr="000477E1">
        <w:rPr>
          <w:rFonts w:ascii="Arial" w:hAnsi="Arial" w:cs="Arial"/>
        </w:rPr>
        <w:t>Il concetto kantiano di trascendentale</w:t>
      </w:r>
    </w:p>
    <w:p w:rsidR="005C5F30" w:rsidRPr="000477E1" w:rsidRDefault="005C5F30" w:rsidP="00937003">
      <w:pPr>
        <w:numPr>
          <w:ilvl w:val="0"/>
          <w:numId w:val="42"/>
        </w:numPr>
        <w:jc w:val="both"/>
        <w:rPr>
          <w:rFonts w:ascii="Arial" w:hAnsi="Arial" w:cs="Arial"/>
        </w:rPr>
      </w:pPr>
      <w:r w:rsidRPr="000477E1">
        <w:rPr>
          <w:rFonts w:ascii="Arial" w:hAnsi="Arial" w:cs="Arial"/>
        </w:rPr>
        <w:t>L’estetica (lo spazio e il tempo); l’analitica (le categorie e il loro uso, il concetto di noumeno, l’Io legislatore della natura); la dialettica trascendentale (metafisica, psicologia e cosmologia razionale)</w:t>
      </w:r>
    </w:p>
    <w:p w:rsidR="005C5F30" w:rsidRPr="000477E1" w:rsidRDefault="005C5F30" w:rsidP="00937003">
      <w:pPr>
        <w:numPr>
          <w:ilvl w:val="0"/>
          <w:numId w:val="42"/>
        </w:numPr>
        <w:jc w:val="both"/>
        <w:rPr>
          <w:rFonts w:ascii="Arial" w:hAnsi="Arial" w:cs="Arial"/>
        </w:rPr>
      </w:pPr>
      <w:r w:rsidRPr="000477E1">
        <w:rPr>
          <w:rFonts w:ascii="Arial" w:hAnsi="Arial" w:cs="Arial"/>
        </w:rPr>
        <w:t>Il nuovo concetto di metafisica in Kant.</w:t>
      </w:r>
    </w:p>
    <w:p w:rsidR="005C5F30" w:rsidRPr="000477E1" w:rsidRDefault="005C5F30" w:rsidP="00937003">
      <w:pPr>
        <w:numPr>
          <w:ilvl w:val="0"/>
          <w:numId w:val="42"/>
        </w:numPr>
        <w:jc w:val="both"/>
        <w:rPr>
          <w:rFonts w:ascii="Arial" w:hAnsi="Arial" w:cs="Arial"/>
          <w:u w:val="single"/>
        </w:rPr>
      </w:pPr>
      <w:r w:rsidRPr="000477E1">
        <w:rPr>
          <w:rFonts w:ascii="Arial" w:hAnsi="Arial" w:cs="Arial"/>
          <w:u w:val="single"/>
        </w:rPr>
        <w:t>T10 “La critica dell’argomento ontologico”.</w:t>
      </w:r>
    </w:p>
    <w:p w:rsidR="005C5F30" w:rsidRPr="000477E1" w:rsidRDefault="005C5F30" w:rsidP="00937003">
      <w:pPr>
        <w:numPr>
          <w:ilvl w:val="0"/>
          <w:numId w:val="40"/>
        </w:numPr>
        <w:jc w:val="both"/>
        <w:rPr>
          <w:rFonts w:ascii="Arial" w:hAnsi="Arial" w:cs="Arial"/>
          <w:b/>
        </w:rPr>
      </w:pPr>
      <w:smartTag w:uri="urn:schemas-microsoft-com:office:smarttags" w:element="PersonName">
        <w:smartTagPr>
          <w:attr w:name="ProductID" w:val="La Critica"/>
        </w:smartTagPr>
        <w:r w:rsidRPr="000477E1">
          <w:rPr>
            <w:rFonts w:ascii="Arial" w:hAnsi="Arial" w:cs="Arial"/>
            <w:b/>
          </w:rPr>
          <w:t>La Critica</w:t>
        </w:r>
      </w:smartTag>
      <w:r w:rsidRPr="000477E1">
        <w:rPr>
          <w:rFonts w:ascii="Arial" w:hAnsi="Arial" w:cs="Arial"/>
          <w:b/>
        </w:rPr>
        <w:t xml:space="preserve"> della ragion pratica</w:t>
      </w:r>
    </w:p>
    <w:p w:rsidR="005C5F30" w:rsidRPr="000477E1" w:rsidRDefault="005C5F30" w:rsidP="00937003">
      <w:pPr>
        <w:numPr>
          <w:ilvl w:val="0"/>
          <w:numId w:val="43"/>
        </w:numPr>
        <w:jc w:val="both"/>
        <w:rPr>
          <w:rFonts w:ascii="Arial" w:hAnsi="Arial" w:cs="Arial"/>
        </w:rPr>
      </w:pPr>
      <w:r w:rsidRPr="000477E1">
        <w:rPr>
          <w:rFonts w:ascii="Arial" w:hAnsi="Arial" w:cs="Arial"/>
        </w:rPr>
        <w:t>La ragion pura pratica</w:t>
      </w:r>
    </w:p>
    <w:p w:rsidR="005C5F30" w:rsidRPr="000477E1" w:rsidRDefault="005C5F30" w:rsidP="00937003">
      <w:pPr>
        <w:numPr>
          <w:ilvl w:val="0"/>
          <w:numId w:val="43"/>
        </w:numPr>
        <w:jc w:val="both"/>
        <w:rPr>
          <w:rFonts w:ascii="Arial" w:hAnsi="Arial" w:cs="Arial"/>
        </w:rPr>
      </w:pPr>
      <w:r w:rsidRPr="000477E1">
        <w:rPr>
          <w:rFonts w:ascii="Arial" w:hAnsi="Arial" w:cs="Arial"/>
        </w:rPr>
        <w:t>La realtà e l’assolutezza della legge morale</w:t>
      </w:r>
    </w:p>
    <w:p w:rsidR="005C5F30" w:rsidRPr="000477E1" w:rsidRDefault="005C5F30" w:rsidP="00937003">
      <w:pPr>
        <w:numPr>
          <w:ilvl w:val="0"/>
          <w:numId w:val="43"/>
        </w:numPr>
        <w:jc w:val="both"/>
        <w:rPr>
          <w:rFonts w:ascii="Arial" w:hAnsi="Arial" w:cs="Arial"/>
        </w:rPr>
      </w:pPr>
      <w:r w:rsidRPr="000477E1">
        <w:rPr>
          <w:rFonts w:ascii="Arial" w:hAnsi="Arial" w:cs="Arial"/>
        </w:rPr>
        <w:t>L’articolazione dell’opera</w:t>
      </w:r>
    </w:p>
    <w:p w:rsidR="005C5F30" w:rsidRPr="000477E1" w:rsidRDefault="005C5F30" w:rsidP="00937003">
      <w:pPr>
        <w:numPr>
          <w:ilvl w:val="0"/>
          <w:numId w:val="43"/>
        </w:numPr>
        <w:jc w:val="both"/>
        <w:rPr>
          <w:rFonts w:ascii="Arial" w:hAnsi="Arial" w:cs="Arial"/>
        </w:rPr>
      </w:pPr>
      <w:r w:rsidRPr="000477E1">
        <w:rPr>
          <w:rFonts w:ascii="Arial" w:hAnsi="Arial" w:cs="Arial"/>
        </w:rPr>
        <w:t xml:space="preserve">La categoricità dell’imperativo morale </w:t>
      </w:r>
    </w:p>
    <w:p w:rsidR="005C5F30" w:rsidRPr="000477E1" w:rsidRDefault="005C5F30" w:rsidP="00937003">
      <w:pPr>
        <w:numPr>
          <w:ilvl w:val="0"/>
          <w:numId w:val="43"/>
        </w:numPr>
        <w:jc w:val="both"/>
        <w:rPr>
          <w:rFonts w:ascii="Arial" w:hAnsi="Arial" w:cs="Arial"/>
        </w:rPr>
      </w:pPr>
      <w:r w:rsidRPr="000477E1">
        <w:rPr>
          <w:rFonts w:ascii="Arial" w:hAnsi="Arial" w:cs="Arial"/>
        </w:rPr>
        <w:t>La formalità della legge e il dovere per il dovere</w:t>
      </w:r>
    </w:p>
    <w:p w:rsidR="005C5F30" w:rsidRPr="000477E1" w:rsidRDefault="005C5F30" w:rsidP="00937003">
      <w:pPr>
        <w:numPr>
          <w:ilvl w:val="0"/>
          <w:numId w:val="43"/>
        </w:numPr>
        <w:jc w:val="both"/>
        <w:rPr>
          <w:rFonts w:ascii="Arial" w:hAnsi="Arial" w:cs="Arial"/>
        </w:rPr>
      </w:pPr>
      <w:r w:rsidRPr="000477E1">
        <w:rPr>
          <w:rFonts w:ascii="Arial" w:hAnsi="Arial" w:cs="Arial"/>
        </w:rPr>
        <w:t>L’autonomia della legge e la rivoluzione copernicana morale</w:t>
      </w:r>
    </w:p>
    <w:p w:rsidR="005C5F30" w:rsidRPr="000477E1" w:rsidRDefault="005C5F30" w:rsidP="00937003">
      <w:pPr>
        <w:numPr>
          <w:ilvl w:val="0"/>
          <w:numId w:val="43"/>
        </w:numPr>
        <w:jc w:val="both"/>
        <w:rPr>
          <w:rFonts w:ascii="Arial" w:hAnsi="Arial" w:cs="Arial"/>
        </w:rPr>
      </w:pPr>
      <w:r w:rsidRPr="000477E1">
        <w:rPr>
          <w:rFonts w:ascii="Arial" w:hAnsi="Arial" w:cs="Arial"/>
        </w:rPr>
        <w:t>La teoria dei postulati pratici</w:t>
      </w:r>
    </w:p>
    <w:p w:rsidR="005C5F30" w:rsidRPr="000477E1" w:rsidRDefault="005C5F30" w:rsidP="00937003">
      <w:pPr>
        <w:numPr>
          <w:ilvl w:val="0"/>
          <w:numId w:val="40"/>
        </w:numPr>
        <w:jc w:val="both"/>
        <w:rPr>
          <w:rFonts w:ascii="Arial" w:hAnsi="Arial" w:cs="Arial"/>
          <w:b/>
        </w:rPr>
      </w:pPr>
      <w:smartTag w:uri="urn:schemas-microsoft-com:office:smarttags" w:element="PersonName">
        <w:smartTagPr>
          <w:attr w:name="ProductID" w:val="La Critica"/>
        </w:smartTagPr>
        <w:r w:rsidRPr="000477E1">
          <w:rPr>
            <w:rFonts w:ascii="Arial" w:hAnsi="Arial" w:cs="Arial"/>
            <w:b/>
          </w:rPr>
          <w:t>La Critica</w:t>
        </w:r>
      </w:smartTag>
      <w:r w:rsidRPr="000477E1">
        <w:rPr>
          <w:rFonts w:ascii="Arial" w:hAnsi="Arial" w:cs="Arial"/>
          <w:b/>
        </w:rPr>
        <w:t xml:space="preserve"> del Giudizio</w:t>
      </w:r>
    </w:p>
    <w:p w:rsidR="005C5F30" w:rsidRPr="000477E1" w:rsidRDefault="005C5F30" w:rsidP="00937003">
      <w:pPr>
        <w:numPr>
          <w:ilvl w:val="0"/>
          <w:numId w:val="44"/>
        </w:numPr>
        <w:jc w:val="both"/>
        <w:rPr>
          <w:rFonts w:ascii="Arial" w:hAnsi="Arial" w:cs="Arial"/>
        </w:rPr>
      </w:pPr>
      <w:r w:rsidRPr="000477E1">
        <w:rPr>
          <w:rFonts w:ascii="Arial" w:hAnsi="Arial" w:cs="Arial"/>
        </w:rPr>
        <w:t>Il problema e la struttura dell’opera</w:t>
      </w:r>
    </w:p>
    <w:p w:rsidR="005C5F30" w:rsidRPr="000477E1" w:rsidRDefault="005C5F30" w:rsidP="00937003">
      <w:pPr>
        <w:numPr>
          <w:ilvl w:val="0"/>
          <w:numId w:val="44"/>
        </w:numPr>
        <w:jc w:val="both"/>
        <w:rPr>
          <w:rFonts w:ascii="Arial" w:hAnsi="Arial" w:cs="Arial"/>
        </w:rPr>
      </w:pPr>
      <w:r w:rsidRPr="000477E1">
        <w:rPr>
          <w:rFonts w:ascii="Arial" w:hAnsi="Arial" w:cs="Arial"/>
        </w:rPr>
        <w:t>L’analisi del bello e i caratteri specifici del giudizio estetico</w:t>
      </w:r>
    </w:p>
    <w:p w:rsidR="005C5F30" w:rsidRPr="000477E1" w:rsidRDefault="005C5F30" w:rsidP="00937003">
      <w:pPr>
        <w:numPr>
          <w:ilvl w:val="0"/>
          <w:numId w:val="44"/>
        </w:numPr>
        <w:jc w:val="both"/>
        <w:rPr>
          <w:rFonts w:ascii="Arial" w:hAnsi="Arial" w:cs="Arial"/>
        </w:rPr>
      </w:pPr>
      <w:r w:rsidRPr="000477E1">
        <w:rPr>
          <w:rFonts w:ascii="Arial" w:hAnsi="Arial" w:cs="Arial"/>
        </w:rPr>
        <w:t>L’universalità del giudizio di gusto e la rivoluzione copernicana estetica</w:t>
      </w:r>
    </w:p>
    <w:p w:rsidR="005C5F30" w:rsidRPr="000477E1" w:rsidRDefault="005C5F30" w:rsidP="00937003">
      <w:pPr>
        <w:numPr>
          <w:ilvl w:val="0"/>
          <w:numId w:val="44"/>
        </w:numPr>
        <w:jc w:val="both"/>
        <w:rPr>
          <w:rFonts w:ascii="Arial" w:hAnsi="Arial" w:cs="Arial"/>
        </w:rPr>
      </w:pPr>
      <w:r w:rsidRPr="000477E1">
        <w:rPr>
          <w:rFonts w:ascii="Arial" w:hAnsi="Arial" w:cs="Arial"/>
        </w:rPr>
        <w:t>Il sublime</w:t>
      </w:r>
    </w:p>
    <w:p w:rsidR="005C5F30" w:rsidRPr="000477E1" w:rsidRDefault="005C5F30" w:rsidP="00937003">
      <w:pPr>
        <w:numPr>
          <w:ilvl w:val="0"/>
          <w:numId w:val="44"/>
        </w:numPr>
        <w:jc w:val="both"/>
        <w:rPr>
          <w:rFonts w:ascii="Arial" w:hAnsi="Arial" w:cs="Arial"/>
        </w:rPr>
      </w:pPr>
      <w:r w:rsidRPr="000477E1">
        <w:rPr>
          <w:rFonts w:ascii="Arial" w:hAnsi="Arial" w:cs="Arial"/>
        </w:rPr>
        <w:t>Il giudizio estetico</w:t>
      </w:r>
    </w:p>
    <w:p w:rsidR="005C5F30" w:rsidRPr="000477E1" w:rsidRDefault="005C5F30" w:rsidP="00937003">
      <w:pPr>
        <w:numPr>
          <w:ilvl w:val="0"/>
          <w:numId w:val="44"/>
        </w:numPr>
        <w:jc w:val="both"/>
        <w:rPr>
          <w:rFonts w:ascii="Arial" w:hAnsi="Arial" w:cs="Arial"/>
        </w:rPr>
      </w:pPr>
      <w:r w:rsidRPr="000477E1">
        <w:rPr>
          <w:rFonts w:ascii="Arial" w:hAnsi="Arial" w:cs="Arial"/>
        </w:rPr>
        <w:t>Il giudizio teleologico e riflettente</w:t>
      </w:r>
    </w:p>
    <w:p w:rsidR="005C5F30" w:rsidRPr="000477E1" w:rsidRDefault="005C5F30" w:rsidP="00937003">
      <w:pPr>
        <w:numPr>
          <w:ilvl w:val="0"/>
          <w:numId w:val="40"/>
        </w:numPr>
        <w:jc w:val="both"/>
        <w:rPr>
          <w:rFonts w:ascii="Arial" w:hAnsi="Arial" w:cs="Arial"/>
          <w:b/>
          <w:u w:val="single"/>
        </w:rPr>
      </w:pPr>
      <w:r w:rsidRPr="000477E1">
        <w:rPr>
          <w:rFonts w:ascii="Arial" w:hAnsi="Arial" w:cs="Arial"/>
          <w:b/>
          <w:u w:val="single"/>
        </w:rPr>
        <w:t>L’Ottocento tra Romanticismo e idealismo</w:t>
      </w:r>
    </w:p>
    <w:p w:rsidR="005C5F30" w:rsidRPr="000477E1" w:rsidRDefault="005C5F30" w:rsidP="00937003">
      <w:pPr>
        <w:numPr>
          <w:ilvl w:val="0"/>
          <w:numId w:val="45"/>
        </w:numPr>
        <w:jc w:val="both"/>
        <w:rPr>
          <w:rFonts w:ascii="Arial" w:hAnsi="Arial" w:cs="Arial"/>
        </w:rPr>
      </w:pPr>
      <w:r w:rsidRPr="000477E1">
        <w:rPr>
          <w:rFonts w:ascii="Arial" w:hAnsi="Arial" w:cs="Arial"/>
        </w:rPr>
        <w:t>Atteggiamenti caratteristici del Romanticismo tedesco</w:t>
      </w:r>
    </w:p>
    <w:p w:rsidR="005C5F30" w:rsidRPr="000477E1" w:rsidRDefault="005C5F30" w:rsidP="00937003">
      <w:pPr>
        <w:numPr>
          <w:ilvl w:val="0"/>
          <w:numId w:val="45"/>
        </w:numPr>
        <w:jc w:val="both"/>
        <w:rPr>
          <w:rFonts w:ascii="Arial" w:hAnsi="Arial" w:cs="Arial"/>
        </w:rPr>
      </w:pPr>
      <w:r w:rsidRPr="000477E1">
        <w:rPr>
          <w:rFonts w:ascii="Arial" w:hAnsi="Arial" w:cs="Arial"/>
        </w:rPr>
        <w:t>Il senso dell’infinito, la vita come inquietudine e desiderio la nuova concezione della storia, il rifiuto della ragione illuministica e la ricerca di altre vie d’accesso alla realtà e all’Assoluto</w:t>
      </w:r>
    </w:p>
    <w:p w:rsidR="005C5F30" w:rsidRPr="000477E1" w:rsidRDefault="005C5F30" w:rsidP="00937003">
      <w:pPr>
        <w:numPr>
          <w:ilvl w:val="0"/>
          <w:numId w:val="47"/>
        </w:numPr>
        <w:jc w:val="both"/>
        <w:rPr>
          <w:rFonts w:ascii="Arial" w:hAnsi="Arial" w:cs="Arial"/>
          <w:b/>
          <w:u w:val="single"/>
        </w:rPr>
      </w:pPr>
      <w:r w:rsidRPr="000477E1">
        <w:rPr>
          <w:rFonts w:ascii="Arial" w:hAnsi="Arial" w:cs="Arial"/>
          <w:b/>
          <w:u w:val="single"/>
        </w:rPr>
        <w:t>Schopenhauer</w:t>
      </w:r>
    </w:p>
    <w:p w:rsidR="005C5F30" w:rsidRPr="000477E1" w:rsidRDefault="005C5F30" w:rsidP="00937003">
      <w:pPr>
        <w:numPr>
          <w:ilvl w:val="0"/>
          <w:numId w:val="52"/>
        </w:numPr>
        <w:jc w:val="both"/>
        <w:rPr>
          <w:rFonts w:ascii="Arial" w:hAnsi="Arial" w:cs="Arial"/>
        </w:rPr>
      </w:pPr>
      <w:r w:rsidRPr="000477E1">
        <w:rPr>
          <w:rFonts w:ascii="Arial" w:hAnsi="Arial" w:cs="Arial"/>
        </w:rPr>
        <w:t>Le vicende biografiche e le opere</w:t>
      </w:r>
    </w:p>
    <w:p w:rsidR="005C5F30" w:rsidRPr="000477E1" w:rsidRDefault="005C5F30" w:rsidP="00937003">
      <w:pPr>
        <w:numPr>
          <w:ilvl w:val="0"/>
          <w:numId w:val="46"/>
        </w:numPr>
        <w:jc w:val="both"/>
        <w:rPr>
          <w:rFonts w:ascii="Arial" w:hAnsi="Arial" w:cs="Arial"/>
        </w:rPr>
      </w:pPr>
      <w:r w:rsidRPr="000477E1">
        <w:rPr>
          <w:rFonts w:ascii="Arial" w:hAnsi="Arial" w:cs="Arial"/>
        </w:rPr>
        <w:t>Le radici culturali</w:t>
      </w:r>
    </w:p>
    <w:p w:rsidR="005C5F30" w:rsidRPr="000477E1" w:rsidRDefault="005C5F30" w:rsidP="00937003">
      <w:pPr>
        <w:numPr>
          <w:ilvl w:val="0"/>
          <w:numId w:val="46"/>
        </w:numPr>
        <w:jc w:val="both"/>
        <w:rPr>
          <w:rFonts w:ascii="Arial" w:hAnsi="Arial" w:cs="Arial"/>
        </w:rPr>
      </w:pPr>
      <w:r w:rsidRPr="000477E1">
        <w:rPr>
          <w:rFonts w:ascii="Arial" w:hAnsi="Arial" w:cs="Arial"/>
        </w:rPr>
        <w:t>Il velo di Maya</w:t>
      </w:r>
    </w:p>
    <w:p w:rsidR="005C5F30" w:rsidRPr="000477E1" w:rsidRDefault="005C5F30" w:rsidP="00937003">
      <w:pPr>
        <w:numPr>
          <w:ilvl w:val="0"/>
          <w:numId w:val="46"/>
        </w:numPr>
        <w:jc w:val="both"/>
        <w:rPr>
          <w:rFonts w:ascii="Arial" w:hAnsi="Arial" w:cs="Arial"/>
        </w:rPr>
      </w:pPr>
      <w:r w:rsidRPr="000477E1">
        <w:rPr>
          <w:rFonts w:ascii="Arial" w:hAnsi="Arial" w:cs="Arial"/>
        </w:rPr>
        <w:t>Tutto è volontà</w:t>
      </w:r>
    </w:p>
    <w:p w:rsidR="005C5F30" w:rsidRPr="000477E1" w:rsidRDefault="005C5F30" w:rsidP="00937003">
      <w:pPr>
        <w:numPr>
          <w:ilvl w:val="0"/>
          <w:numId w:val="46"/>
        </w:numPr>
        <w:jc w:val="both"/>
        <w:rPr>
          <w:rFonts w:ascii="Arial" w:hAnsi="Arial" w:cs="Arial"/>
        </w:rPr>
      </w:pPr>
      <w:r w:rsidRPr="000477E1">
        <w:rPr>
          <w:rFonts w:ascii="Arial" w:hAnsi="Arial" w:cs="Arial"/>
        </w:rPr>
        <w:t>Dall’essenza del mio corpo all’essenza del mondo</w:t>
      </w:r>
    </w:p>
    <w:p w:rsidR="005C5F30" w:rsidRPr="000477E1" w:rsidRDefault="005C5F30" w:rsidP="00937003">
      <w:pPr>
        <w:numPr>
          <w:ilvl w:val="0"/>
          <w:numId w:val="46"/>
        </w:numPr>
        <w:jc w:val="both"/>
        <w:rPr>
          <w:rFonts w:ascii="Arial" w:hAnsi="Arial" w:cs="Arial"/>
        </w:rPr>
      </w:pPr>
      <w:r w:rsidRPr="000477E1">
        <w:rPr>
          <w:rFonts w:ascii="Arial" w:hAnsi="Arial" w:cs="Arial"/>
        </w:rPr>
        <w:t>Caratteri e manifestazioni della volontà di vivere</w:t>
      </w:r>
    </w:p>
    <w:p w:rsidR="005C5F30" w:rsidRPr="000477E1" w:rsidRDefault="005C5F30" w:rsidP="00937003">
      <w:pPr>
        <w:numPr>
          <w:ilvl w:val="0"/>
          <w:numId w:val="46"/>
        </w:numPr>
        <w:jc w:val="both"/>
        <w:rPr>
          <w:rFonts w:ascii="Arial" w:hAnsi="Arial" w:cs="Arial"/>
        </w:rPr>
      </w:pPr>
      <w:r w:rsidRPr="000477E1">
        <w:rPr>
          <w:rFonts w:ascii="Arial" w:hAnsi="Arial" w:cs="Arial"/>
        </w:rPr>
        <w:t>Il pessimismo</w:t>
      </w:r>
    </w:p>
    <w:p w:rsidR="005C5F30" w:rsidRPr="000477E1" w:rsidRDefault="005C5F30" w:rsidP="00937003">
      <w:pPr>
        <w:numPr>
          <w:ilvl w:val="0"/>
          <w:numId w:val="46"/>
        </w:numPr>
        <w:jc w:val="both"/>
        <w:rPr>
          <w:rFonts w:ascii="Arial" w:hAnsi="Arial" w:cs="Arial"/>
        </w:rPr>
      </w:pPr>
      <w:r w:rsidRPr="000477E1">
        <w:rPr>
          <w:rFonts w:ascii="Arial" w:hAnsi="Arial" w:cs="Arial"/>
        </w:rPr>
        <w:t>Dolore, piacere e noia, la sofferenza universale</w:t>
      </w:r>
    </w:p>
    <w:p w:rsidR="005C5F30" w:rsidRPr="000477E1" w:rsidRDefault="005C5F30" w:rsidP="00937003">
      <w:pPr>
        <w:numPr>
          <w:ilvl w:val="0"/>
          <w:numId w:val="46"/>
        </w:numPr>
        <w:jc w:val="both"/>
        <w:rPr>
          <w:rFonts w:ascii="Arial" w:hAnsi="Arial" w:cs="Arial"/>
        </w:rPr>
      </w:pPr>
      <w:r w:rsidRPr="000477E1">
        <w:rPr>
          <w:rFonts w:ascii="Arial" w:hAnsi="Arial" w:cs="Arial"/>
        </w:rPr>
        <w:t>L’illusione dell’amore</w:t>
      </w:r>
    </w:p>
    <w:p w:rsidR="005C5F30" w:rsidRPr="000477E1" w:rsidRDefault="005C5F30" w:rsidP="00937003">
      <w:pPr>
        <w:numPr>
          <w:ilvl w:val="0"/>
          <w:numId w:val="46"/>
        </w:numPr>
        <w:jc w:val="both"/>
        <w:rPr>
          <w:rFonts w:ascii="Arial" w:hAnsi="Arial" w:cs="Arial"/>
        </w:rPr>
      </w:pPr>
      <w:r w:rsidRPr="000477E1">
        <w:rPr>
          <w:rFonts w:ascii="Arial" w:hAnsi="Arial" w:cs="Arial"/>
        </w:rPr>
        <w:t>Le vie della liberazione dal dolore. L’arte, l’etica della pietà e l’ascesi.</w:t>
      </w:r>
    </w:p>
    <w:p w:rsidR="005C5F30" w:rsidRPr="000477E1" w:rsidRDefault="005C5F30" w:rsidP="00937003">
      <w:pPr>
        <w:numPr>
          <w:ilvl w:val="0"/>
          <w:numId w:val="46"/>
        </w:numPr>
        <w:jc w:val="both"/>
        <w:rPr>
          <w:rFonts w:ascii="Arial" w:hAnsi="Arial" w:cs="Arial"/>
        </w:rPr>
      </w:pPr>
      <w:r w:rsidRPr="000477E1">
        <w:rPr>
          <w:rFonts w:ascii="Arial" w:hAnsi="Arial" w:cs="Arial"/>
        </w:rPr>
        <w:t>T3 La vita umana tra dolore e noia  p.35</w:t>
      </w:r>
    </w:p>
    <w:p w:rsidR="005C5F30" w:rsidRPr="000477E1" w:rsidRDefault="005C5F30" w:rsidP="00937003">
      <w:pPr>
        <w:numPr>
          <w:ilvl w:val="0"/>
          <w:numId w:val="48"/>
        </w:numPr>
        <w:jc w:val="both"/>
        <w:rPr>
          <w:rFonts w:ascii="Arial" w:hAnsi="Arial" w:cs="Arial"/>
          <w:b/>
          <w:u w:val="single"/>
        </w:rPr>
      </w:pPr>
      <w:r w:rsidRPr="000477E1">
        <w:rPr>
          <w:rFonts w:ascii="Arial" w:hAnsi="Arial" w:cs="Arial"/>
          <w:b/>
          <w:u w:val="single"/>
        </w:rPr>
        <w:t>Soren Kierkegaard</w:t>
      </w:r>
    </w:p>
    <w:p w:rsidR="005C5F30" w:rsidRPr="000477E1" w:rsidRDefault="005C5F30" w:rsidP="00937003">
      <w:pPr>
        <w:numPr>
          <w:ilvl w:val="0"/>
          <w:numId w:val="46"/>
        </w:numPr>
        <w:jc w:val="both"/>
        <w:rPr>
          <w:rFonts w:ascii="Arial" w:hAnsi="Arial" w:cs="Arial"/>
        </w:rPr>
      </w:pPr>
      <w:r w:rsidRPr="000477E1">
        <w:rPr>
          <w:rFonts w:ascii="Arial" w:hAnsi="Arial" w:cs="Arial"/>
        </w:rPr>
        <w:t>Cenni biografici</w:t>
      </w:r>
    </w:p>
    <w:p w:rsidR="005C5F30" w:rsidRPr="000477E1" w:rsidRDefault="005C5F30" w:rsidP="00937003">
      <w:pPr>
        <w:numPr>
          <w:ilvl w:val="0"/>
          <w:numId w:val="46"/>
        </w:numPr>
        <w:jc w:val="both"/>
        <w:rPr>
          <w:rFonts w:ascii="Arial" w:hAnsi="Arial" w:cs="Arial"/>
        </w:rPr>
      </w:pPr>
      <w:r w:rsidRPr="000477E1">
        <w:rPr>
          <w:rFonts w:ascii="Arial" w:hAnsi="Arial" w:cs="Arial"/>
        </w:rPr>
        <w:t>L’esistenza come possibilità e fede</w:t>
      </w:r>
    </w:p>
    <w:p w:rsidR="005C5F30" w:rsidRPr="000477E1" w:rsidRDefault="005C5F30" w:rsidP="00937003">
      <w:pPr>
        <w:numPr>
          <w:ilvl w:val="0"/>
          <w:numId w:val="46"/>
        </w:numPr>
        <w:jc w:val="both"/>
        <w:rPr>
          <w:rFonts w:ascii="Arial" w:hAnsi="Arial" w:cs="Arial"/>
        </w:rPr>
      </w:pPr>
      <w:r w:rsidRPr="000477E1">
        <w:rPr>
          <w:rFonts w:ascii="Arial" w:hAnsi="Arial" w:cs="Arial"/>
        </w:rPr>
        <w:t>La critica all’hegelismo: dal primato della ragione al primato del singolo</w:t>
      </w:r>
    </w:p>
    <w:p w:rsidR="005C5F30" w:rsidRPr="000477E1" w:rsidRDefault="005C5F30" w:rsidP="00937003">
      <w:pPr>
        <w:numPr>
          <w:ilvl w:val="0"/>
          <w:numId w:val="46"/>
        </w:numPr>
        <w:jc w:val="both"/>
        <w:rPr>
          <w:rFonts w:ascii="Arial" w:hAnsi="Arial" w:cs="Arial"/>
        </w:rPr>
      </w:pPr>
      <w:r w:rsidRPr="000477E1">
        <w:rPr>
          <w:rFonts w:ascii="Arial" w:hAnsi="Arial" w:cs="Arial"/>
        </w:rPr>
        <w:t>Gli stadi dell’esistenza: la vita estetica e la vita etica, la vita religiosa</w:t>
      </w:r>
    </w:p>
    <w:p w:rsidR="005C5F30" w:rsidRPr="000477E1" w:rsidRDefault="005C5F30" w:rsidP="00937003">
      <w:pPr>
        <w:numPr>
          <w:ilvl w:val="0"/>
          <w:numId w:val="46"/>
        </w:numPr>
        <w:jc w:val="both"/>
        <w:rPr>
          <w:rFonts w:ascii="Arial" w:hAnsi="Arial" w:cs="Arial"/>
        </w:rPr>
      </w:pPr>
      <w:r w:rsidRPr="000477E1">
        <w:rPr>
          <w:rFonts w:ascii="Arial" w:hAnsi="Arial" w:cs="Arial"/>
        </w:rPr>
        <w:t>L’angoscia</w:t>
      </w:r>
    </w:p>
    <w:p w:rsidR="005C5F30" w:rsidRPr="000477E1" w:rsidRDefault="005C5F30" w:rsidP="00937003">
      <w:pPr>
        <w:numPr>
          <w:ilvl w:val="0"/>
          <w:numId w:val="46"/>
        </w:numPr>
        <w:jc w:val="both"/>
        <w:rPr>
          <w:rFonts w:ascii="Arial" w:hAnsi="Arial" w:cs="Arial"/>
        </w:rPr>
      </w:pPr>
      <w:r w:rsidRPr="000477E1">
        <w:rPr>
          <w:rFonts w:ascii="Arial" w:hAnsi="Arial" w:cs="Arial"/>
        </w:rPr>
        <w:t>Disperazione e fede</w:t>
      </w:r>
    </w:p>
    <w:p w:rsidR="005C5F30" w:rsidRPr="000477E1" w:rsidRDefault="005C5F30" w:rsidP="00937003">
      <w:pPr>
        <w:numPr>
          <w:ilvl w:val="0"/>
          <w:numId w:val="46"/>
        </w:numPr>
        <w:jc w:val="both"/>
        <w:rPr>
          <w:rFonts w:ascii="Arial" w:hAnsi="Arial" w:cs="Arial"/>
        </w:rPr>
      </w:pPr>
      <w:r w:rsidRPr="000477E1">
        <w:rPr>
          <w:rFonts w:ascii="Arial" w:hAnsi="Arial" w:cs="Arial"/>
        </w:rPr>
        <w:t>L’attimo e la storia: l’eterno nel tempo</w:t>
      </w:r>
    </w:p>
    <w:p w:rsidR="005C5F30" w:rsidRPr="000477E1" w:rsidRDefault="005C5F30" w:rsidP="00937003">
      <w:pPr>
        <w:numPr>
          <w:ilvl w:val="0"/>
          <w:numId w:val="46"/>
        </w:numPr>
        <w:jc w:val="both"/>
        <w:rPr>
          <w:rFonts w:ascii="Arial" w:hAnsi="Arial" w:cs="Arial"/>
          <w:sz w:val="22"/>
          <w:szCs w:val="22"/>
          <w:u w:val="single"/>
        </w:rPr>
      </w:pPr>
      <w:r w:rsidRPr="000477E1">
        <w:rPr>
          <w:rFonts w:ascii="Arial" w:hAnsi="Arial" w:cs="Arial"/>
          <w:u w:val="single"/>
        </w:rPr>
        <w:t>T3 Lo scandalo del cristianesimo p.63</w:t>
      </w:r>
    </w:p>
    <w:p w:rsidR="005C5F30" w:rsidRPr="000477E1" w:rsidRDefault="005C5F30" w:rsidP="00937003">
      <w:pPr>
        <w:numPr>
          <w:ilvl w:val="0"/>
          <w:numId w:val="49"/>
        </w:numPr>
        <w:jc w:val="both"/>
        <w:rPr>
          <w:rFonts w:ascii="Arial" w:hAnsi="Arial" w:cs="Arial"/>
          <w:b/>
          <w:sz w:val="22"/>
          <w:szCs w:val="22"/>
          <w:u w:val="single"/>
        </w:rPr>
      </w:pPr>
      <w:r w:rsidRPr="000477E1">
        <w:rPr>
          <w:rFonts w:ascii="Arial" w:hAnsi="Arial" w:cs="Arial"/>
          <w:b/>
          <w:u w:val="single"/>
        </w:rPr>
        <w:t>K. Marx</w:t>
      </w:r>
    </w:p>
    <w:p w:rsidR="005C5F30" w:rsidRPr="000477E1" w:rsidRDefault="005C5F30" w:rsidP="00937003">
      <w:pPr>
        <w:numPr>
          <w:ilvl w:val="0"/>
          <w:numId w:val="46"/>
        </w:numPr>
        <w:jc w:val="both"/>
        <w:rPr>
          <w:rFonts w:ascii="Arial" w:hAnsi="Arial" w:cs="Arial"/>
          <w:sz w:val="22"/>
          <w:szCs w:val="22"/>
        </w:rPr>
      </w:pPr>
      <w:r w:rsidRPr="000477E1">
        <w:rPr>
          <w:rFonts w:ascii="Arial" w:hAnsi="Arial" w:cs="Arial"/>
        </w:rPr>
        <w:t>Le caratteristiche generali del marxismo</w:t>
      </w:r>
    </w:p>
    <w:p w:rsidR="005C5F30" w:rsidRPr="000477E1" w:rsidRDefault="005C5F30" w:rsidP="00937003">
      <w:pPr>
        <w:numPr>
          <w:ilvl w:val="0"/>
          <w:numId w:val="46"/>
        </w:numPr>
        <w:jc w:val="both"/>
        <w:rPr>
          <w:rFonts w:ascii="Arial" w:hAnsi="Arial" w:cs="Arial"/>
          <w:sz w:val="22"/>
          <w:szCs w:val="22"/>
        </w:rPr>
      </w:pPr>
      <w:r w:rsidRPr="000477E1">
        <w:rPr>
          <w:rFonts w:ascii="Arial" w:hAnsi="Arial" w:cs="Arial"/>
        </w:rPr>
        <w:t>La critica al misticismo logico di Hegel</w:t>
      </w:r>
    </w:p>
    <w:p w:rsidR="005C5F30" w:rsidRPr="000477E1" w:rsidRDefault="005C5F30" w:rsidP="00937003">
      <w:pPr>
        <w:numPr>
          <w:ilvl w:val="0"/>
          <w:numId w:val="46"/>
        </w:numPr>
        <w:jc w:val="both"/>
        <w:rPr>
          <w:rFonts w:ascii="Arial" w:hAnsi="Arial" w:cs="Arial"/>
          <w:sz w:val="22"/>
          <w:szCs w:val="22"/>
        </w:rPr>
      </w:pPr>
      <w:r w:rsidRPr="000477E1">
        <w:rPr>
          <w:rFonts w:ascii="Arial" w:hAnsi="Arial" w:cs="Arial"/>
        </w:rPr>
        <w:t>La critica allo stato moderno e al liberalismo</w:t>
      </w:r>
    </w:p>
    <w:p w:rsidR="005C5F30" w:rsidRPr="000477E1" w:rsidRDefault="005C5F30" w:rsidP="00937003">
      <w:pPr>
        <w:numPr>
          <w:ilvl w:val="0"/>
          <w:numId w:val="46"/>
        </w:numPr>
        <w:jc w:val="both"/>
        <w:rPr>
          <w:rFonts w:ascii="Arial" w:hAnsi="Arial" w:cs="Arial"/>
          <w:sz w:val="22"/>
          <w:szCs w:val="22"/>
        </w:rPr>
      </w:pPr>
      <w:r w:rsidRPr="000477E1">
        <w:rPr>
          <w:rFonts w:ascii="Arial" w:hAnsi="Arial" w:cs="Arial"/>
        </w:rPr>
        <w:t>La critica all’economia borghese</w:t>
      </w:r>
    </w:p>
    <w:p w:rsidR="005C5F30" w:rsidRPr="000477E1" w:rsidRDefault="005C5F30" w:rsidP="00937003">
      <w:pPr>
        <w:numPr>
          <w:ilvl w:val="0"/>
          <w:numId w:val="46"/>
        </w:numPr>
        <w:jc w:val="both"/>
        <w:rPr>
          <w:rFonts w:ascii="Arial" w:hAnsi="Arial" w:cs="Arial"/>
          <w:sz w:val="22"/>
          <w:szCs w:val="22"/>
        </w:rPr>
      </w:pPr>
      <w:r w:rsidRPr="000477E1">
        <w:rPr>
          <w:rFonts w:ascii="Arial" w:hAnsi="Arial" w:cs="Arial"/>
        </w:rPr>
        <w:t>La concezione materialistica della storia</w:t>
      </w:r>
    </w:p>
    <w:p w:rsidR="005C5F30" w:rsidRPr="000477E1" w:rsidRDefault="005C5F30" w:rsidP="00937003">
      <w:pPr>
        <w:numPr>
          <w:ilvl w:val="0"/>
          <w:numId w:val="46"/>
        </w:numPr>
        <w:jc w:val="both"/>
        <w:rPr>
          <w:rFonts w:ascii="Arial" w:hAnsi="Arial" w:cs="Arial"/>
          <w:sz w:val="22"/>
          <w:szCs w:val="22"/>
        </w:rPr>
      </w:pPr>
      <w:r w:rsidRPr="000477E1">
        <w:rPr>
          <w:rFonts w:ascii="Arial" w:hAnsi="Arial" w:cs="Arial"/>
        </w:rPr>
        <w:t>Dall’ideologia alla scienza, struttura e sovrastruttura, il rapporto struttura e sovrastruttura</w:t>
      </w:r>
    </w:p>
    <w:p w:rsidR="005C5F30" w:rsidRPr="000477E1" w:rsidRDefault="005C5F30" w:rsidP="00937003">
      <w:pPr>
        <w:numPr>
          <w:ilvl w:val="0"/>
          <w:numId w:val="46"/>
        </w:numPr>
        <w:jc w:val="both"/>
        <w:rPr>
          <w:rFonts w:ascii="Arial" w:hAnsi="Arial" w:cs="Arial"/>
          <w:sz w:val="22"/>
          <w:szCs w:val="22"/>
        </w:rPr>
      </w:pPr>
      <w:r w:rsidRPr="000477E1">
        <w:rPr>
          <w:rFonts w:ascii="Arial" w:hAnsi="Arial" w:cs="Arial"/>
        </w:rPr>
        <w:t>Il Manifesto del partito comunista (cenni)</w:t>
      </w:r>
    </w:p>
    <w:p w:rsidR="005C5F30" w:rsidRPr="000477E1" w:rsidRDefault="005C5F30" w:rsidP="00937003">
      <w:pPr>
        <w:numPr>
          <w:ilvl w:val="0"/>
          <w:numId w:val="46"/>
        </w:numPr>
        <w:jc w:val="both"/>
        <w:rPr>
          <w:rFonts w:ascii="Arial" w:hAnsi="Arial" w:cs="Arial"/>
          <w:sz w:val="22"/>
          <w:szCs w:val="22"/>
        </w:rPr>
      </w:pPr>
      <w:r w:rsidRPr="000477E1">
        <w:rPr>
          <w:rFonts w:ascii="Arial" w:hAnsi="Arial" w:cs="Arial"/>
        </w:rPr>
        <w:t>Borghesia, proletariato e lotta di classe</w:t>
      </w:r>
    </w:p>
    <w:p w:rsidR="005C5F30" w:rsidRPr="000477E1" w:rsidRDefault="005C5F30" w:rsidP="00937003">
      <w:pPr>
        <w:numPr>
          <w:ilvl w:val="0"/>
          <w:numId w:val="46"/>
        </w:numPr>
        <w:jc w:val="both"/>
        <w:rPr>
          <w:rFonts w:ascii="Arial" w:hAnsi="Arial" w:cs="Arial"/>
          <w:sz w:val="22"/>
          <w:szCs w:val="22"/>
        </w:rPr>
      </w:pPr>
      <w:r w:rsidRPr="000477E1">
        <w:rPr>
          <w:rFonts w:ascii="Arial" w:hAnsi="Arial" w:cs="Arial"/>
        </w:rPr>
        <w:t>La critica ai falsi socialismi</w:t>
      </w:r>
    </w:p>
    <w:p w:rsidR="005C5F30" w:rsidRPr="000477E1" w:rsidRDefault="005C5F30" w:rsidP="00937003">
      <w:pPr>
        <w:numPr>
          <w:ilvl w:val="0"/>
          <w:numId w:val="46"/>
        </w:numPr>
        <w:jc w:val="both"/>
        <w:rPr>
          <w:rFonts w:ascii="Arial" w:hAnsi="Arial" w:cs="Arial"/>
          <w:sz w:val="22"/>
          <w:szCs w:val="22"/>
        </w:rPr>
      </w:pPr>
      <w:r w:rsidRPr="000477E1">
        <w:rPr>
          <w:rFonts w:ascii="Arial" w:hAnsi="Arial" w:cs="Arial"/>
        </w:rPr>
        <w:t>Il Capitale: economia e dialettica</w:t>
      </w:r>
    </w:p>
    <w:p w:rsidR="005C5F30" w:rsidRPr="000477E1" w:rsidRDefault="005C5F30" w:rsidP="00937003">
      <w:pPr>
        <w:numPr>
          <w:ilvl w:val="0"/>
          <w:numId w:val="46"/>
        </w:numPr>
        <w:jc w:val="both"/>
        <w:rPr>
          <w:rFonts w:ascii="Arial" w:hAnsi="Arial" w:cs="Arial"/>
          <w:sz w:val="22"/>
          <w:szCs w:val="22"/>
        </w:rPr>
      </w:pPr>
      <w:r w:rsidRPr="000477E1">
        <w:rPr>
          <w:rFonts w:ascii="Arial" w:hAnsi="Arial" w:cs="Arial"/>
        </w:rPr>
        <w:t>Merce, lavoro e plusvalore</w:t>
      </w:r>
    </w:p>
    <w:p w:rsidR="005C5F30" w:rsidRPr="000477E1" w:rsidRDefault="005C5F30" w:rsidP="00937003">
      <w:pPr>
        <w:numPr>
          <w:ilvl w:val="0"/>
          <w:numId w:val="46"/>
        </w:numPr>
        <w:jc w:val="both"/>
        <w:rPr>
          <w:rFonts w:ascii="Arial" w:hAnsi="Arial" w:cs="Arial"/>
          <w:sz w:val="22"/>
          <w:szCs w:val="22"/>
        </w:rPr>
      </w:pPr>
      <w:r w:rsidRPr="000477E1">
        <w:rPr>
          <w:rFonts w:ascii="Arial" w:hAnsi="Arial" w:cs="Arial"/>
        </w:rPr>
        <w:t>La rivoluzione e la dittatura del proletariato</w:t>
      </w:r>
    </w:p>
    <w:p w:rsidR="005C5F30" w:rsidRPr="000477E1" w:rsidRDefault="005C5F30" w:rsidP="00937003">
      <w:pPr>
        <w:numPr>
          <w:ilvl w:val="0"/>
          <w:numId w:val="46"/>
        </w:numPr>
        <w:jc w:val="both"/>
        <w:rPr>
          <w:rFonts w:ascii="Arial" w:hAnsi="Arial" w:cs="Arial"/>
          <w:sz w:val="22"/>
          <w:szCs w:val="22"/>
        </w:rPr>
      </w:pPr>
      <w:r w:rsidRPr="000477E1">
        <w:rPr>
          <w:rFonts w:ascii="Arial" w:hAnsi="Arial" w:cs="Arial"/>
        </w:rPr>
        <w:t xml:space="preserve">Tendenze e contraddizioni del capitalismo </w:t>
      </w:r>
    </w:p>
    <w:p w:rsidR="005C5F30" w:rsidRPr="000477E1" w:rsidRDefault="005C5F30" w:rsidP="00937003">
      <w:pPr>
        <w:numPr>
          <w:ilvl w:val="0"/>
          <w:numId w:val="46"/>
        </w:numPr>
        <w:jc w:val="both"/>
        <w:rPr>
          <w:rFonts w:ascii="Arial" w:hAnsi="Arial" w:cs="Arial"/>
          <w:sz w:val="22"/>
          <w:szCs w:val="22"/>
          <w:u w:val="single"/>
        </w:rPr>
      </w:pPr>
      <w:r w:rsidRPr="000477E1">
        <w:rPr>
          <w:rFonts w:ascii="Arial" w:hAnsi="Arial" w:cs="Arial"/>
          <w:u w:val="single"/>
        </w:rPr>
        <w:t>T5 Classi e lotta tra classi  p.141</w:t>
      </w:r>
    </w:p>
    <w:p w:rsidR="005C5F30" w:rsidRPr="000477E1" w:rsidRDefault="005C5F30" w:rsidP="00937003">
      <w:pPr>
        <w:numPr>
          <w:ilvl w:val="0"/>
          <w:numId w:val="49"/>
        </w:numPr>
        <w:jc w:val="both"/>
        <w:rPr>
          <w:rFonts w:ascii="Arial" w:hAnsi="Arial" w:cs="Arial"/>
          <w:b/>
          <w:sz w:val="22"/>
          <w:szCs w:val="22"/>
          <w:u w:val="single"/>
        </w:rPr>
      </w:pPr>
      <w:r w:rsidRPr="000477E1">
        <w:rPr>
          <w:rFonts w:ascii="Arial" w:hAnsi="Arial" w:cs="Arial"/>
          <w:b/>
          <w:u w:val="single"/>
        </w:rPr>
        <w:t>Il Positivismo</w:t>
      </w:r>
    </w:p>
    <w:p w:rsidR="005C5F30" w:rsidRPr="000477E1" w:rsidRDefault="005C5F30" w:rsidP="00937003">
      <w:pPr>
        <w:numPr>
          <w:ilvl w:val="0"/>
          <w:numId w:val="49"/>
        </w:numPr>
        <w:jc w:val="both"/>
        <w:rPr>
          <w:rFonts w:ascii="Arial" w:hAnsi="Arial" w:cs="Arial"/>
          <w:b/>
          <w:sz w:val="22"/>
          <w:szCs w:val="22"/>
          <w:u w:val="single"/>
        </w:rPr>
      </w:pPr>
      <w:r w:rsidRPr="000477E1">
        <w:rPr>
          <w:rFonts w:ascii="Arial" w:hAnsi="Arial" w:cs="Arial"/>
        </w:rPr>
        <w:t>Caratteri generali e contesto storico del positivismo europeo</w:t>
      </w:r>
    </w:p>
    <w:p w:rsidR="005C5F30" w:rsidRPr="000477E1" w:rsidRDefault="005C5F30" w:rsidP="00937003">
      <w:pPr>
        <w:numPr>
          <w:ilvl w:val="0"/>
          <w:numId w:val="49"/>
        </w:numPr>
        <w:jc w:val="both"/>
        <w:rPr>
          <w:rFonts w:ascii="Arial" w:hAnsi="Arial" w:cs="Arial"/>
          <w:b/>
          <w:sz w:val="22"/>
          <w:szCs w:val="22"/>
          <w:u w:val="single"/>
        </w:rPr>
      </w:pPr>
      <w:r w:rsidRPr="000477E1">
        <w:rPr>
          <w:rFonts w:ascii="Arial" w:hAnsi="Arial" w:cs="Arial"/>
          <w:b/>
          <w:u w:val="single"/>
        </w:rPr>
        <w:t>Comte</w:t>
      </w:r>
    </w:p>
    <w:p w:rsidR="005C5F30" w:rsidRPr="000477E1" w:rsidRDefault="005C5F30" w:rsidP="00937003">
      <w:pPr>
        <w:numPr>
          <w:ilvl w:val="0"/>
          <w:numId w:val="46"/>
        </w:numPr>
        <w:jc w:val="both"/>
        <w:rPr>
          <w:rFonts w:ascii="Arial" w:hAnsi="Arial" w:cs="Arial"/>
          <w:sz w:val="22"/>
          <w:szCs w:val="22"/>
        </w:rPr>
      </w:pPr>
      <w:r w:rsidRPr="000477E1">
        <w:rPr>
          <w:rFonts w:ascii="Arial" w:hAnsi="Arial" w:cs="Arial"/>
        </w:rPr>
        <w:t>La legge dei tre stadi e la classificazione delle scienze</w:t>
      </w:r>
    </w:p>
    <w:p w:rsidR="005C5F30" w:rsidRPr="000477E1" w:rsidRDefault="005C5F30" w:rsidP="00937003">
      <w:pPr>
        <w:numPr>
          <w:ilvl w:val="0"/>
          <w:numId w:val="46"/>
        </w:numPr>
        <w:jc w:val="both"/>
        <w:rPr>
          <w:rFonts w:ascii="Arial" w:hAnsi="Arial" w:cs="Arial"/>
          <w:sz w:val="22"/>
          <w:szCs w:val="22"/>
        </w:rPr>
      </w:pPr>
      <w:r w:rsidRPr="000477E1">
        <w:rPr>
          <w:rFonts w:ascii="Arial" w:hAnsi="Arial" w:cs="Arial"/>
        </w:rPr>
        <w:t>La sociologia</w:t>
      </w:r>
    </w:p>
    <w:p w:rsidR="005C5F30" w:rsidRPr="000477E1" w:rsidRDefault="005C5F30" w:rsidP="00937003">
      <w:pPr>
        <w:numPr>
          <w:ilvl w:val="0"/>
          <w:numId w:val="50"/>
        </w:numPr>
        <w:jc w:val="both"/>
        <w:rPr>
          <w:rFonts w:ascii="Arial" w:hAnsi="Arial" w:cs="Arial"/>
          <w:b/>
          <w:u w:val="single"/>
        </w:rPr>
      </w:pPr>
      <w:r w:rsidRPr="000477E1">
        <w:rPr>
          <w:rFonts w:ascii="Arial" w:hAnsi="Arial" w:cs="Arial"/>
          <w:b/>
          <w:u w:val="single"/>
        </w:rPr>
        <w:t>Nietzsche</w:t>
      </w:r>
    </w:p>
    <w:p w:rsidR="005C5F30" w:rsidRPr="000477E1" w:rsidRDefault="005C5F30" w:rsidP="00937003">
      <w:pPr>
        <w:numPr>
          <w:ilvl w:val="0"/>
          <w:numId w:val="46"/>
        </w:numPr>
        <w:jc w:val="both"/>
        <w:rPr>
          <w:rFonts w:ascii="Arial" w:hAnsi="Arial" w:cs="Arial"/>
        </w:rPr>
      </w:pPr>
      <w:r w:rsidRPr="000477E1">
        <w:rPr>
          <w:rFonts w:ascii="Arial" w:hAnsi="Arial" w:cs="Arial"/>
        </w:rPr>
        <w:t>Filosofia e malattia</w:t>
      </w:r>
    </w:p>
    <w:p w:rsidR="005C5F30" w:rsidRPr="000477E1" w:rsidRDefault="005C5F30" w:rsidP="00937003">
      <w:pPr>
        <w:numPr>
          <w:ilvl w:val="0"/>
          <w:numId w:val="46"/>
        </w:numPr>
        <w:jc w:val="both"/>
        <w:rPr>
          <w:rFonts w:ascii="Arial" w:hAnsi="Arial" w:cs="Arial"/>
        </w:rPr>
      </w:pPr>
      <w:r w:rsidRPr="000477E1">
        <w:rPr>
          <w:rFonts w:ascii="Arial" w:hAnsi="Arial" w:cs="Arial"/>
        </w:rPr>
        <w:t>Nazificazione e denazificazione</w:t>
      </w:r>
    </w:p>
    <w:p w:rsidR="005C5F30" w:rsidRPr="000477E1" w:rsidRDefault="005C5F30" w:rsidP="00937003">
      <w:pPr>
        <w:numPr>
          <w:ilvl w:val="0"/>
          <w:numId w:val="46"/>
        </w:numPr>
        <w:jc w:val="both"/>
        <w:rPr>
          <w:rFonts w:ascii="Arial" w:hAnsi="Arial" w:cs="Arial"/>
        </w:rPr>
      </w:pPr>
      <w:r w:rsidRPr="000477E1">
        <w:rPr>
          <w:rFonts w:ascii="Arial" w:hAnsi="Arial" w:cs="Arial"/>
        </w:rPr>
        <w:t>Le fasi del filosofare nietzscheano: il periodo giovanile</w:t>
      </w:r>
    </w:p>
    <w:p w:rsidR="005C5F30" w:rsidRPr="000477E1" w:rsidRDefault="005C5F30" w:rsidP="00937003">
      <w:pPr>
        <w:numPr>
          <w:ilvl w:val="0"/>
          <w:numId w:val="46"/>
        </w:numPr>
        <w:jc w:val="both"/>
        <w:rPr>
          <w:rFonts w:ascii="Arial" w:hAnsi="Arial" w:cs="Arial"/>
        </w:rPr>
      </w:pPr>
      <w:r w:rsidRPr="000477E1">
        <w:rPr>
          <w:rFonts w:ascii="Arial" w:hAnsi="Arial" w:cs="Arial"/>
        </w:rPr>
        <w:t>Tragedia e filosofia</w:t>
      </w:r>
    </w:p>
    <w:p w:rsidR="005C5F30" w:rsidRPr="000477E1" w:rsidRDefault="005C5F30" w:rsidP="00937003">
      <w:pPr>
        <w:numPr>
          <w:ilvl w:val="0"/>
          <w:numId w:val="46"/>
        </w:numPr>
        <w:jc w:val="both"/>
        <w:rPr>
          <w:rFonts w:ascii="Arial" w:hAnsi="Arial" w:cs="Arial"/>
        </w:rPr>
      </w:pPr>
      <w:r w:rsidRPr="000477E1">
        <w:rPr>
          <w:rFonts w:ascii="Arial" w:hAnsi="Arial" w:cs="Arial"/>
        </w:rPr>
        <w:t>Storia e vita</w:t>
      </w:r>
    </w:p>
    <w:p w:rsidR="005C5F30" w:rsidRPr="000477E1" w:rsidRDefault="005C5F30" w:rsidP="00937003">
      <w:pPr>
        <w:numPr>
          <w:ilvl w:val="0"/>
          <w:numId w:val="46"/>
        </w:numPr>
        <w:jc w:val="both"/>
        <w:rPr>
          <w:rFonts w:ascii="Arial" w:hAnsi="Arial" w:cs="Arial"/>
        </w:rPr>
      </w:pPr>
      <w:r w:rsidRPr="000477E1">
        <w:rPr>
          <w:rFonts w:ascii="Arial" w:hAnsi="Arial" w:cs="Arial"/>
        </w:rPr>
        <w:t>Il periodo illuministico: la morte di Dio e la fine delle illusioni metafisiche</w:t>
      </w:r>
    </w:p>
    <w:p w:rsidR="005C5F30" w:rsidRPr="000477E1" w:rsidRDefault="005C5F30" w:rsidP="00937003">
      <w:pPr>
        <w:numPr>
          <w:ilvl w:val="0"/>
          <w:numId w:val="46"/>
        </w:numPr>
        <w:jc w:val="both"/>
        <w:rPr>
          <w:rFonts w:ascii="Arial" w:hAnsi="Arial" w:cs="Arial"/>
        </w:rPr>
      </w:pPr>
      <w:r w:rsidRPr="000477E1">
        <w:rPr>
          <w:rFonts w:ascii="Arial" w:hAnsi="Arial" w:cs="Arial"/>
        </w:rPr>
        <w:t>Il periodo di Zarathustra: il superuomo</w:t>
      </w:r>
    </w:p>
    <w:p w:rsidR="005C5F30" w:rsidRPr="000477E1" w:rsidRDefault="005C5F30" w:rsidP="00937003">
      <w:pPr>
        <w:numPr>
          <w:ilvl w:val="0"/>
          <w:numId w:val="46"/>
        </w:numPr>
        <w:jc w:val="both"/>
        <w:rPr>
          <w:rFonts w:ascii="Arial" w:hAnsi="Arial" w:cs="Arial"/>
        </w:rPr>
      </w:pPr>
      <w:r w:rsidRPr="000477E1">
        <w:rPr>
          <w:rFonts w:ascii="Arial" w:hAnsi="Arial" w:cs="Arial"/>
        </w:rPr>
        <w:t>L’eterno ritorno</w:t>
      </w:r>
    </w:p>
    <w:p w:rsidR="005C5F30" w:rsidRPr="000477E1" w:rsidRDefault="005C5F30" w:rsidP="00937003">
      <w:pPr>
        <w:numPr>
          <w:ilvl w:val="0"/>
          <w:numId w:val="46"/>
        </w:numPr>
        <w:jc w:val="both"/>
        <w:rPr>
          <w:rFonts w:ascii="Arial" w:hAnsi="Arial" w:cs="Arial"/>
        </w:rPr>
      </w:pPr>
      <w:r w:rsidRPr="000477E1">
        <w:rPr>
          <w:rFonts w:ascii="Arial" w:hAnsi="Arial" w:cs="Arial"/>
        </w:rPr>
        <w:t>L’ultimo Nietzsche: il crepuscolo degli idoli etico-religiosi e la trasvalutazione dei valori</w:t>
      </w:r>
    </w:p>
    <w:p w:rsidR="005C5F30" w:rsidRPr="000477E1" w:rsidRDefault="005C5F30" w:rsidP="00937003">
      <w:pPr>
        <w:numPr>
          <w:ilvl w:val="0"/>
          <w:numId w:val="46"/>
        </w:numPr>
        <w:jc w:val="both"/>
        <w:rPr>
          <w:rFonts w:ascii="Arial" w:hAnsi="Arial" w:cs="Arial"/>
        </w:rPr>
      </w:pPr>
      <w:r w:rsidRPr="000477E1">
        <w:rPr>
          <w:rFonts w:ascii="Arial" w:hAnsi="Arial" w:cs="Arial"/>
        </w:rPr>
        <w:t>La volontà di potenza</w:t>
      </w:r>
    </w:p>
    <w:p w:rsidR="005C5F30" w:rsidRPr="000477E1" w:rsidRDefault="005C5F30" w:rsidP="00937003">
      <w:pPr>
        <w:numPr>
          <w:ilvl w:val="0"/>
          <w:numId w:val="46"/>
        </w:numPr>
        <w:jc w:val="both"/>
        <w:rPr>
          <w:rFonts w:ascii="Arial" w:hAnsi="Arial" w:cs="Arial"/>
        </w:rPr>
      </w:pPr>
      <w:r w:rsidRPr="000477E1">
        <w:rPr>
          <w:rFonts w:ascii="Arial" w:hAnsi="Arial" w:cs="Arial"/>
        </w:rPr>
        <w:t>Il problema del nichilismo e del suo superamento</w:t>
      </w:r>
    </w:p>
    <w:p w:rsidR="005C5F30" w:rsidRPr="000477E1" w:rsidRDefault="005C5F30" w:rsidP="00937003">
      <w:pPr>
        <w:numPr>
          <w:ilvl w:val="0"/>
          <w:numId w:val="46"/>
        </w:numPr>
        <w:jc w:val="both"/>
        <w:rPr>
          <w:rFonts w:ascii="Arial" w:hAnsi="Arial" w:cs="Arial"/>
          <w:u w:val="single"/>
        </w:rPr>
      </w:pPr>
      <w:r w:rsidRPr="000477E1">
        <w:rPr>
          <w:rFonts w:ascii="Arial" w:hAnsi="Arial" w:cs="Arial"/>
          <w:u w:val="single"/>
        </w:rPr>
        <w:t>T2 La morale dei signori e quella degli schiavi  p.433</w:t>
      </w:r>
    </w:p>
    <w:p w:rsidR="005C5F30" w:rsidRPr="000477E1" w:rsidRDefault="005C5F30" w:rsidP="00937003">
      <w:pPr>
        <w:numPr>
          <w:ilvl w:val="0"/>
          <w:numId w:val="53"/>
        </w:numPr>
        <w:jc w:val="both"/>
        <w:rPr>
          <w:rFonts w:ascii="Arial" w:hAnsi="Arial" w:cs="Arial"/>
          <w:b/>
          <w:u w:val="single"/>
        </w:rPr>
      </w:pPr>
      <w:r w:rsidRPr="000477E1">
        <w:rPr>
          <w:rFonts w:ascii="Arial" w:hAnsi="Arial" w:cs="Arial"/>
          <w:b/>
          <w:u w:val="single"/>
        </w:rPr>
        <w:t>Weber</w:t>
      </w:r>
    </w:p>
    <w:p w:rsidR="005C5F30" w:rsidRPr="000477E1" w:rsidRDefault="005C5F30" w:rsidP="00937003">
      <w:pPr>
        <w:numPr>
          <w:ilvl w:val="0"/>
          <w:numId w:val="46"/>
        </w:numPr>
        <w:jc w:val="both"/>
        <w:rPr>
          <w:rFonts w:ascii="Arial" w:hAnsi="Arial" w:cs="Arial"/>
        </w:rPr>
      </w:pPr>
      <w:r w:rsidRPr="000477E1">
        <w:rPr>
          <w:rFonts w:ascii="Arial" w:hAnsi="Arial" w:cs="Arial"/>
        </w:rPr>
        <w:t>La metodologia delle scienze storico-sociali</w:t>
      </w:r>
    </w:p>
    <w:p w:rsidR="005C5F30" w:rsidRPr="000477E1" w:rsidRDefault="005C5F30" w:rsidP="00937003">
      <w:pPr>
        <w:numPr>
          <w:ilvl w:val="0"/>
          <w:numId w:val="46"/>
        </w:numPr>
        <w:jc w:val="both"/>
        <w:rPr>
          <w:rFonts w:ascii="Arial" w:hAnsi="Arial" w:cs="Arial"/>
        </w:rPr>
      </w:pPr>
      <w:r w:rsidRPr="000477E1">
        <w:rPr>
          <w:rFonts w:ascii="Arial" w:hAnsi="Arial" w:cs="Arial"/>
        </w:rPr>
        <w:t>L’individualità e il valore dell’oggetto storico</w:t>
      </w:r>
    </w:p>
    <w:p w:rsidR="005C5F30" w:rsidRPr="000477E1" w:rsidRDefault="005C5F30" w:rsidP="00937003">
      <w:pPr>
        <w:numPr>
          <w:ilvl w:val="0"/>
          <w:numId w:val="46"/>
        </w:numPr>
        <w:jc w:val="both"/>
        <w:rPr>
          <w:rFonts w:ascii="Arial" w:hAnsi="Arial" w:cs="Arial"/>
        </w:rPr>
      </w:pPr>
      <w:r w:rsidRPr="000477E1">
        <w:rPr>
          <w:rFonts w:ascii="Arial" w:hAnsi="Arial" w:cs="Arial"/>
        </w:rPr>
        <w:t>L’ avalutatività delle scienze sociali</w:t>
      </w:r>
    </w:p>
    <w:p w:rsidR="005C5F30" w:rsidRPr="000477E1" w:rsidRDefault="005C5F30" w:rsidP="00937003">
      <w:pPr>
        <w:numPr>
          <w:ilvl w:val="0"/>
          <w:numId w:val="46"/>
        </w:numPr>
        <w:jc w:val="both"/>
        <w:rPr>
          <w:rFonts w:ascii="Arial" w:hAnsi="Arial" w:cs="Arial"/>
        </w:rPr>
      </w:pPr>
      <w:r w:rsidRPr="000477E1">
        <w:rPr>
          <w:rFonts w:ascii="Arial" w:hAnsi="Arial" w:cs="Arial"/>
        </w:rPr>
        <w:t>La teoria dei tipi ideali</w:t>
      </w:r>
    </w:p>
    <w:p w:rsidR="005C5F30" w:rsidRPr="000477E1" w:rsidRDefault="005C5F30" w:rsidP="00937003">
      <w:pPr>
        <w:numPr>
          <w:ilvl w:val="0"/>
          <w:numId w:val="46"/>
        </w:numPr>
        <w:jc w:val="both"/>
        <w:rPr>
          <w:rFonts w:ascii="Arial" w:hAnsi="Arial" w:cs="Arial"/>
        </w:rPr>
      </w:pPr>
      <w:r w:rsidRPr="000477E1">
        <w:rPr>
          <w:rFonts w:ascii="Arial" w:hAnsi="Arial" w:cs="Arial"/>
        </w:rPr>
        <w:t>Il disincanta mento del mondo e le antinomie della modernità</w:t>
      </w:r>
    </w:p>
    <w:p w:rsidR="005C5F30" w:rsidRPr="000477E1" w:rsidRDefault="005C5F30" w:rsidP="00937003">
      <w:pPr>
        <w:numPr>
          <w:ilvl w:val="0"/>
          <w:numId w:val="46"/>
        </w:numPr>
        <w:jc w:val="both"/>
        <w:rPr>
          <w:rFonts w:ascii="Arial" w:hAnsi="Arial" w:cs="Arial"/>
        </w:rPr>
      </w:pPr>
      <w:r w:rsidRPr="000477E1">
        <w:rPr>
          <w:rFonts w:ascii="Arial" w:hAnsi="Arial" w:cs="Arial"/>
        </w:rPr>
        <w:t>T1 “L’oggettività della sociologia”.</w:t>
      </w:r>
    </w:p>
    <w:p w:rsidR="005C5F30" w:rsidRPr="000477E1" w:rsidRDefault="005C5F30" w:rsidP="00937003">
      <w:pPr>
        <w:numPr>
          <w:ilvl w:val="0"/>
          <w:numId w:val="50"/>
        </w:numPr>
        <w:jc w:val="both"/>
        <w:rPr>
          <w:rFonts w:ascii="Arial" w:hAnsi="Arial" w:cs="Arial"/>
          <w:b/>
          <w:u w:val="single"/>
        </w:rPr>
      </w:pPr>
      <w:r w:rsidRPr="000477E1">
        <w:rPr>
          <w:rFonts w:ascii="Arial" w:hAnsi="Arial" w:cs="Arial"/>
          <w:b/>
          <w:u w:val="single"/>
        </w:rPr>
        <w:t>La rivoluzione psicoanalitica</w:t>
      </w:r>
    </w:p>
    <w:p w:rsidR="005C5F30" w:rsidRPr="000477E1" w:rsidRDefault="005C5F30" w:rsidP="00937003">
      <w:pPr>
        <w:numPr>
          <w:ilvl w:val="0"/>
          <w:numId w:val="51"/>
        </w:numPr>
        <w:jc w:val="both"/>
        <w:rPr>
          <w:rFonts w:ascii="Arial" w:hAnsi="Arial" w:cs="Arial"/>
          <w:b/>
          <w:u w:val="single"/>
        </w:rPr>
      </w:pPr>
      <w:r w:rsidRPr="000477E1">
        <w:rPr>
          <w:rFonts w:ascii="Arial" w:hAnsi="Arial" w:cs="Arial"/>
          <w:b/>
          <w:u w:val="single"/>
        </w:rPr>
        <w:t>Freud</w:t>
      </w:r>
    </w:p>
    <w:p w:rsidR="005C5F30" w:rsidRPr="000477E1" w:rsidRDefault="005C5F30" w:rsidP="00937003">
      <w:pPr>
        <w:numPr>
          <w:ilvl w:val="0"/>
          <w:numId w:val="46"/>
        </w:numPr>
        <w:jc w:val="both"/>
        <w:rPr>
          <w:rFonts w:ascii="Arial" w:hAnsi="Arial" w:cs="Arial"/>
        </w:rPr>
      </w:pPr>
      <w:r w:rsidRPr="000477E1">
        <w:rPr>
          <w:rFonts w:ascii="Arial" w:hAnsi="Arial" w:cs="Arial"/>
        </w:rPr>
        <w:t>Vita e opere</w:t>
      </w:r>
    </w:p>
    <w:p w:rsidR="005C5F30" w:rsidRPr="000477E1" w:rsidRDefault="005C5F30" w:rsidP="00937003">
      <w:pPr>
        <w:numPr>
          <w:ilvl w:val="0"/>
          <w:numId w:val="46"/>
        </w:numPr>
        <w:jc w:val="both"/>
        <w:rPr>
          <w:rFonts w:ascii="Arial" w:hAnsi="Arial" w:cs="Arial"/>
        </w:rPr>
      </w:pPr>
      <w:r w:rsidRPr="000477E1">
        <w:rPr>
          <w:rFonts w:ascii="Arial" w:hAnsi="Arial" w:cs="Arial"/>
        </w:rPr>
        <w:t>Dagli studi sull’isteria alla psicoanalisi</w:t>
      </w:r>
    </w:p>
    <w:p w:rsidR="005C5F30" w:rsidRPr="000477E1" w:rsidRDefault="005C5F30" w:rsidP="00937003">
      <w:pPr>
        <w:numPr>
          <w:ilvl w:val="0"/>
          <w:numId w:val="46"/>
        </w:numPr>
        <w:jc w:val="both"/>
        <w:rPr>
          <w:rFonts w:ascii="Arial" w:hAnsi="Arial" w:cs="Arial"/>
        </w:rPr>
      </w:pPr>
      <w:r w:rsidRPr="000477E1">
        <w:rPr>
          <w:rFonts w:ascii="Arial" w:hAnsi="Arial" w:cs="Arial"/>
        </w:rPr>
        <w:t>La realtà dell’inconscio e le vie per accedervi</w:t>
      </w:r>
    </w:p>
    <w:p w:rsidR="005C5F30" w:rsidRPr="000477E1" w:rsidRDefault="005C5F30" w:rsidP="00937003">
      <w:pPr>
        <w:numPr>
          <w:ilvl w:val="0"/>
          <w:numId w:val="46"/>
        </w:numPr>
        <w:jc w:val="both"/>
        <w:rPr>
          <w:rFonts w:ascii="Arial" w:hAnsi="Arial" w:cs="Arial"/>
        </w:rPr>
      </w:pPr>
      <w:r w:rsidRPr="000477E1">
        <w:rPr>
          <w:rFonts w:ascii="Arial" w:hAnsi="Arial" w:cs="Arial"/>
        </w:rPr>
        <w:t>La scomposizione psicoanalitica della personalità</w:t>
      </w:r>
    </w:p>
    <w:p w:rsidR="005C5F30" w:rsidRPr="000477E1" w:rsidRDefault="005C5F30" w:rsidP="00937003">
      <w:pPr>
        <w:numPr>
          <w:ilvl w:val="0"/>
          <w:numId w:val="46"/>
        </w:numPr>
        <w:jc w:val="both"/>
        <w:rPr>
          <w:rFonts w:ascii="Arial" w:hAnsi="Arial" w:cs="Arial"/>
        </w:rPr>
      </w:pPr>
      <w:r w:rsidRPr="000477E1">
        <w:rPr>
          <w:rFonts w:ascii="Arial" w:hAnsi="Arial" w:cs="Arial"/>
        </w:rPr>
        <w:t>I sogni, gli atti mancati e i sintomi nevrotici</w:t>
      </w:r>
    </w:p>
    <w:p w:rsidR="005C5F30" w:rsidRPr="000477E1" w:rsidRDefault="005C5F30" w:rsidP="00937003">
      <w:pPr>
        <w:numPr>
          <w:ilvl w:val="0"/>
          <w:numId w:val="46"/>
        </w:numPr>
        <w:jc w:val="both"/>
        <w:rPr>
          <w:rFonts w:ascii="Arial" w:hAnsi="Arial" w:cs="Arial"/>
        </w:rPr>
      </w:pPr>
      <w:r w:rsidRPr="000477E1">
        <w:rPr>
          <w:rFonts w:ascii="Arial" w:hAnsi="Arial" w:cs="Arial"/>
        </w:rPr>
        <w:t>La teoria della sessualità e il  complesso di Edipo</w:t>
      </w:r>
    </w:p>
    <w:p w:rsidR="005C5F30" w:rsidRPr="000477E1" w:rsidRDefault="005C5F30" w:rsidP="00937003">
      <w:pPr>
        <w:numPr>
          <w:ilvl w:val="0"/>
          <w:numId w:val="46"/>
        </w:numPr>
        <w:jc w:val="both"/>
        <w:rPr>
          <w:rFonts w:ascii="Arial" w:hAnsi="Arial" w:cs="Arial"/>
        </w:rPr>
      </w:pPr>
      <w:r w:rsidRPr="000477E1">
        <w:rPr>
          <w:rFonts w:ascii="Arial" w:hAnsi="Arial" w:cs="Arial"/>
        </w:rPr>
        <w:t>La teoria psicoanalitica dell’arte</w:t>
      </w:r>
    </w:p>
    <w:p w:rsidR="005C5F30" w:rsidRPr="000477E1" w:rsidRDefault="005C5F30" w:rsidP="00937003">
      <w:pPr>
        <w:numPr>
          <w:ilvl w:val="0"/>
          <w:numId w:val="46"/>
        </w:numPr>
        <w:jc w:val="both"/>
        <w:rPr>
          <w:rFonts w:ascii="Arial" w:hAnsi="Arial" w:cs="Arial"/>
          <w:sz w:val="22"/>
          <w:szCs w:val="22"/>
        </w:rPr>
      </w:pPr>
      <w:r w:rsidRPr="000477E1">
        <w:rPr>
          <w:rFonts w:ascii="Arial" w:hAnsi="Arial" w:cs="Arial"/>
        </w:rPr>
        <w:t>La religione e la civiltà</w:t>
      </w:r>
      <w:r w:rsidRPr="000477E1">
        <w:rPr>
          <w:rFonts w:ascii="Arial" w:hAnsi="Arial" w:cs="Arial"/>
          <w:sz w:val="22"/>
          <w:szCs w:val="22"/>
        </w:rPr>
        <w:t xml:space="preserve">  </w:t>
      </w:r>
    </w:p>
    <w:p w:rsidR="005C5F30" w:rsidRPr="000477E1" w:rsidRDefault="005C5F30" w:rsidP="00937003">
      <w:pPr>
        <w:numPr>
          <w:ilvl w:val="0"/>
          <w:numId w:val="54"/>
        </w:numPr>
        <w:jc w:val="both"/>
        <w:rPr>
          <w:rFonts w:ascii="Arial" w:hAnsi="Arial" w:cs="Arial"/>
          <w:u w:val="single"/>
        </w:rPr>
      </w:pPr>
      <w:r w:rsidRPr="000477E1">
        <w:rPr>
          <w:rFonts w:ascii="Arial" w:hAnsi="Arial" w:cs="Arial"/>
          <w:u w:val="single"/>
        </w:rPr>
        <w:t>T3 Pulsioni, repressione e civiltà  p. 486</w:t>
      </w:r>
    </w:p>
    <w:p w:rsidR="005C5F30" w:rsidRPr="000477E1" w:rsidRDefault="005C5F30" w:rsidP="00937003">
      <w:pPr>
        <w:numPr>
          <w:ilvl w:val="0"/>
          <w:numId w:val="54"/>
        </w:numPr>
        <w:jc w:val="both"/>
        <w:rPr>
          <w:rFonts w:ascii="Arial" w:hAnsi="Arial" w:cs="Arial"/>
          <w:b/>
          <w:u w:val="single"/>
        </w:rPr>
      </w:pPr>
      <w:r w:rsidRPr="000477E1">
        <w:rPr>
          <w:rFonts w:ascii="Arial" w:hAnsi="Arial" w:cs="Arial"/>
          <w:b/>
          <w:u w:val="single"/>
        </w:rPr>
        <w:t>Hanna Arendt</w:t>
      </w:r>
    </w:p>
    <w:p w:rsidR="005C5F30" w:rsidRPr="000477E1" w:rsidRDefault="005C5F30" w:rsidP="00937003">
      <w:pPr>
        <w:numPr>
          <w:ilvl w:val="0"/>
          <w:numId w:val="46"/>
        </w:numPr>
        <w:jc w:val="both"/>
        <w:rPr>
          <w:rFonts w:ascii="Arial" w:hAnsi="Arial" w:cs="Arial"/>
        </w:rPr>
      </w:pPr>
      <w:r w:rsidRPr="000477E1">
        <w:rPr>
          <w:rFonts w:ascii="Arial" w:hAnsi="Arial" w:cs="Arial"/>
        </w:rPr>
        <w:t>Cenni biografici</w:t>
      </w:r>
    </w:p>
    <w:p w:rsidR="005C5F30" w:rsidRPr="000477E1" w:rsidRDefault="005C5F30" w:rsidP="00937003">
      <w:pPr>
        <w:numPr>
          <w:ilvl w:val="0"/>
          <w:numId w:val="46"/>
        </w:numPr>
        <w:jc w:val="both"/>
        <w:rPr>
          <w:rFonts w:ascii="Arial" w:hAnsi="Arial" w:cs="Arial"/>
        </w:rPr>
      </w:pPr>
      <w:r w:rsidRPr="000477E1">
        <w:rPr>
          <w:rFonts w:ascii="Arial" w:hAnsi="Arial" w:cs="Arial"/>
        </w:rPr>
        <w:t>Il processo ad Eichman</w:t>
      </w:r>
    </w:p>
    <w:p w:rsidR="005C5F30" w:rsidRPr="000477E1" w:rsidRDefault="005C5F30" w:rsidP="00937003">
      <w:pPr>
        <w:numPr>
          <w:ilvl w:val="0"/>
          <w:numId w:val="46"/>
        </w:numPr>
        <w:jc w:val="both"/>
        <w:rPr>
          <w:rFonts w:ascii="Arial" w:hAnsi="Arial" w:cs="Arial"/>
        </w:rPr>
      </w:pPr>
      <w:r w:rsidRPr="000477E1">
        <w:rPr>
          <w:rFonts w:ascii="Arial" w:hAnsi="Arial" w:cs="Arial"/>
        </w:rPr>
        <w:t>Introduzione alla “Banalità del male”, la “Vita activa” e “L’origine del totalitarismo”.</w:t>
      </w:r>
    </w:p>
    <w:p w:rsidR="005C5F30" w:rsidRPr="000477E1" w:rsidRDefault="005C5F30" w:rsidP="00937003"/>
    <w:p w:rsidR="005C5F30" w:rsidRDefault="005C5F30" w:rsidP="000477E1">
      <w:pPr>
        <w:pStyle w:val="testo"/>
        <w:spacing w:before="0" w:after="120"/>
        <w:rPr>
          <w:sz w:val="22"/>
        </w:rPr>
      </w:pPr>
    </w:p>
    <w:p w:rsidR="005C5F30" w:rsidRPr="000477E1" w:rsidRDefault="005C5F30" w:rsidP="000477E1">
      <w:pPr>
        <w:pStyle w:val="testo"/>
        <w:spacing w:before="0" w:after="120"/>
        <w:rPr>
          <w:sz w:val="22"/>
        </w:rPr>
      </w:pPr>
      <w:r w:rsidRPr="000477E1">
        <w:rPr>
          <w:sz w:val="22"/>
        </w:rPr>
        <w:t>I sottoscritti Bartesaghi Serena e Granato Elisa, studenti della classe 5</w:t>
      </w:r>
      <w:r w:rsidRPr="000477E1">
        <w:rPr>
          <w:sz w:val="22"/>
          <w:vertAlign w:val="superscript"/>
        </w:rPr>
        <w:t>a</w:t>
      </w:r>
      <w:r w:rsidRPr="000477E1">
        <w:rPr>
          <w:sz w:val="22"/>
        </w:rPr>
        <w:t xml:space="preserve"> sezione B, dichiarano che in data 3 maggio 2017 è stato sottoposto alla classe il programma effettivamente svolto di  filosofia.</w:t>
      </w:r>
    </w:p>
    <w:tbl>
      <w:tblPr>
        <w:tblW w:w="5000" w:type="pct"/>
        <w:tblLook w:val="00A0"/>
      </w:tblPr>
      <w:tblGrid>
        <w:gridCol w:w="5418"/>
        <w:gridCol w:w="5418"/>
      </w:tblGrid>
      <w:tr w:rsidR="005C5F30" w:rsidRPr="000477E1" w:rsidTr="00380C0B">
        <w:tc>
          <w:tcPr>
            <w:tcW w:w="2500" w:type="pct"/>
          </w:tcPr>
          <w:p w:rsidR="005C5F30" w:rsidRPr="000477E1" w:rsidRDefault="005C5F30" w:rsidP="00751DCF">
            <w:pPr>
              <w:pStyle w:val="testo"/>
              <w:tabs>
                <w:tab w:val="clear" w:pos="0"/>
              </w:tabs>
              <w:jc w:val="center"/>
              <w:rPr>
                <w:sz w:val="22"/>
              </w:rPr>
            </w:pPr>
            <w:r w:rsidRPr="000477E1">
              <w:rPr>
                <w:sz w:val="22"/>
              </w:rPr>
              <w:t>F.to Bartesaghi Serena</w:t>
            </w:r>
          </w:p>
        </w:tc>
        <w:tc>
          <w:tcPr>
            <w:tcW w:w="2500" w:type="pct"/>
          </w:tcPr>
          <w:p w:rsidR="005C5F30" w:rsidRPr="000477E1" w:rsidRDefault="005C5F30" w:rsidP="00751DCF">
            <w:pPr>
              <w:pStyle w:val="testo"/>
              <w:tabs>
                <w:tab w:val="clear" w:pos="0"/>
              </w:tabs>
              <w:jc w:val="center"/>
              <w:rPr>
                <w:i/>
                <w:sz w:val="18"/>
              </w:rPr>
            </w:pPr>
            <w:r w:rsidRPr="000477E1">
              <w:rPr>
                <w:sz w:val="22"/>
              </w:rPr>
              <w:t>F.to Granato Elisa</w:t>
            </w:r>
          </w:p>
        </w:tc>
      </w:tr>
    </w:tbl>
    <w:p w:rsidR="005C5F30" w:rsidRPr="000477E1" w:rsidRDefault="005C5F30" w:rsidP="00937003">
      <w:pPr>
        <w:spacing w:before="120"/>
        <w:jc w:val="center"/>
        <w:rPr>
          <w:rFonts w:ascii="Arial" w:hAnsi="Arial" w:cs="Arial"/>
          <w:i/>
          <w:color w:val="0000FF"/>
          <w:sz w:val="16"/>
        </w:rPr>
      </w:pPr>
      <w:r w:rsidRPr="000477E1">
        <w:rPr>
          <w:rFonts w:ascii="Arial" w:hAnsi="Arial" w:cs="Arial"/>
          <w:i/>
          <w:color w:val="0000FF"/>
          <w:sz w:val="16"/>
        </w:rPr>
        <w:t>(Firme autografe sostituite a mezzo stampa ai sensi dell’art. 3, comma 2 del decreto legislativo n.39/1993)</w:t>
      </w:r>
    </w:p>
    <w:p w:rsidR="005C5F30" w:rsidRPr="000477E1" w:rsidRDefault="005C5F30" w:rsidP="00937003">
      <w:pPr>
        <w:jc w:val="center"/>
      </w:pPr>
    </w:p>
    <w:p w:rsidR="005C5F30" w:rsidRPr="000477E1" w:rsidRDefault="005C5F30" w:rsidP="00937003">
      <w:pPr>
        <w:pStyle w:val="testo"/>
        <w:rPr>
          <w:sz w:val="22"/>
          <w:szCs w:val="22"/>
        </w:rPr>
      </w:pPr>
      <w:r w:rsidRPr="000477E1">
        <w:rPr>
          <w:sz w:val="22"/>
          <w:szCs w:val="22"/>
        </w:rPr>
        <w:t xml:space="preserve">Erba, 3 maggio 2017   </w:t>
      </w:r>
    </w:p>
    <w:p w:rsidR="005C5F30" w:rsidRPr="000477E1" w:rsidRDefault="005C5F30" w:rsidP="00937003">
      <w:pPr>
        <w:pStyle w:val="testo"/>
        <w:rPr>
          <w:sz w:val="22"/>
          <w:szCs w:val="22"/>
        </w:rPr>
      </w:pPr>
    </w:p>
    <w:p w:rsidR="005C5F30" w:rsidRDefault="005C5F30" w:rsidP="00751DCF">
      <w:pPr>
        <w:ind w:left="5103"/>
        <w:jc w:val="center"/>
        <w:rPr>
          <w:rFonts w:ascii="Arial" w:hAnsi="Arial" w:cs="Arial"/>
          <w:sz w:val="22"/>
          <w:szCs w:val="22"/>
        </w:rPr>
      </w:pPr>
      <w:r w:rsidRPr="000477E1">
        <w:rPr>
          <w:rFonts w:ascii="Arial" w:hAnsi="Arial" w:cs="Arial"/>
          <w:sz w:val="22"/>
          <w:szCs w:val="22"/>
        </w:rPr>
        <w:t>IL DOCENTE</w:t>
      </w:r>
    </w:p>
    <w:p w:rsidR="005C5F30" w:rsidRPr="00751DCF" w:rsidRDefault="005C5F30" w:rsidP="00751DCF">
      <w:pPr>
        <w:ind w:left="5103"/>
        <w:jc w:val="center"/>
        <w:rPr>
          <w:rFonts w:ascii="Arial" w:hAnsi="Arial" w:cs="Arial"/>
          <w:sz w:val="10"/>
          <w:szCs w:val="22"/>
        </w:rPr>
      </w:pPr>
    </w:p>
    <w:p w:rsidR="005C5F30" w:rsidRDefault="005C5F30" w:rsidP="00751DCF">
      <w:pPr>
        <w:ind w:left="5103"/>
        <w:jc w:val="center"/>
        <w:rPr>
          <w:rFonts w:ascii="Arial" w:hAnsi="Arial" w:cs="Arial"/>
          <w:sz w:val="22"/>
          <w:szCs w:val="22"/>
        </w:rPr>
      </w:pPr>
      <w:r>
        <w:rPr>
          <w:rFonts w:ascii="Arial" w:hAnsi="Arial" w:cs="Arial"/>
          <w:sz w:val="22"/>
          <w:szCs w:val="22"/>
        </w:rPr>
        <w:t xml:space="preserve">F.to </w:t>
      </w:r>
      <w:r w:rsidRPr="000477E1">
        <w:rPr>
          <w:rFonts w:ascii="Arial" w:hAnsi="Arial" w:cs="Arial"/>
          <w:sz w:val="22"/>
          <w:szCs w:val="22"/>
        </w:rPr>
        <w:t>Frigerio Sara</w:t>
      </w:r>
    </w:p>
    <w:p w:rsidR="005C5F30" w:rsidRPr="000477E1" w:rsidRDefault="005C5F30" w:rsidP="00751DCF">
      <w:pPr>
        <w:ind w:left="5103"/>
        <w:jc w:val="center"/>
        <w:rPr>
          <w:rFonts w:ascii="Arial" w:hAnsi="Arial" w:cs="Arial"/>
          <w:i/>
          <w:color w:val="0000FF"/>
          <w:sz w:val="2"/>
          <w:szCs w:val="22"/>
        </w:rPr>
      </w:pPr>
    </w:p>
    <w:p w:rsidR="005C5F30" w:rsidRPr="000477E1" w:rsidRDefault="005C5F30" w:rsidP="00751DCF">
      <w:pPr>
        <w:ind w:left="5103"/>
        <w:jc w:val="center"/>
        <w:rPr>
          <w:rFonts w:ascii="Arial" w:hAnsi="Arial" w:cs="Arial"/>
          <w:i/>
          <w:color w:val="0000FF"/>
          <w:sz w:val="10"/>
          <w:szCs w:val="22"/>
        </w:rPr>
      </w:pPr>
      <w:r w:rsidRPr="000477E1">
        <w:rPr>
          <w:rFonts w:ascii="Arial" w:hAnsi="Arial" w:cs="Arial"/>
          <w:i/>
          <w:color w:val="0000FF"/>
          <w:sz w:val="10"/>
          <w:szCs w:val="22"/>
        </w:rPr>
        <w:t xml:space="preserve">(Firma autografa sostituita a mezzo stampa ai sensi dell’art. 3, c. 2 del DLgs n.39/1993)  </w:t>
      </w:r>
    </w:p>
    <w:p w:rsidR="005C5F30" w:rsidRPr="000477E1" w:rsidRDefault="005C5F30" w:rsidP="000477E1">
      <w:pPr>
        <w:ind w:left="5103"/>
        <w:jc w:val="center"/>
        <w:rPr>
          <w:rFonts w:ascii="Arial" w:hAnsi="Arial" w:cs="Arial"/>
          <w:color w:val="3333FF"/>
          <w:sz w:val="28"/>
          <w:szCs w:val="24"/>
        </w:rPr>
      </w:pPr>
      <w:r w:rsidRPr="000477E1">
        <w:rPr>
          <w:rFonts w:ascii="Arial" w:hAnsi="Arial" w:cs="Arial"/>
          <w:i/>
          <w:color w:val="0000FF"/>
          <w:sz w:val="10"/>
          <w:szCs w:val="22"/>
        </w:rPr>
        <w:br w:type="page"/>
      </w:r>
    </w:p>
    <w:tbl>
      <w:tblPr>
        <w:tblW w:w="5000" w:type="pct"/>
        <w:tblCellMar>
          <w:left w:w="0" w:type="dxa"/>
          <w:right w:w="0" w:type="dxa"/>
        </w:tblCellMar>
        <w:tblLook w:val="0000"/>
      </w:tblPr>
      <w:tblGrid>
        <w:gridCol w:w="5222"/>
        <w:gridCol w:w="5404"/>
      </w:tblGrid>
      <w:tr w:rsidR="005C5F30" w:rsidTr="00380C0B">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C5F30" w:rsidRPr="00B8686C" w:rsidRDefault="005C5F30" w:rsidP="0048416B">
            <w:pPr>
              <w:jc w:val="center"/>
              <w:rPr>
                <w:b/>
              </w:rPr>
            </w:pPr>
            <w:r w:rsidRPr="00B8686C">
              <w:rPr>
                <w:rFonts w:ascii="Arial" w:hAnsi="Arial" w:cs="Arial"/>
                <w:b/>
                <w:color w:val="A6A6A6"/>
                <w:sz w:val="24"/>
              </w:rPr>
              <w:t>PROGRAMMA SVOLTO</w:t>
            </w:r>
          </w:p>
        </w:tc>
      </w:tr>
      <w:tr w:rsidR="005C5F30" w:rsidTr="00380C0B">
        <w:trPr>
          <w:trHeight w:val="320"/>
        </w:trPr>
        <w:tc>
          <w:tcPr>
            <w:tcW w:w="2457" w:type="pct"/>
            <w:tcBorders>
              <w:left w:val="single" w:sz="2" w:space="0" w:color="000000"/>
              <w:bottom w:val="single" w:sz="2" w:space="0" w:color="000000"/>
            </w:tcBorders>
            <w:shd w:val="clear" w:color="auto" w:fill="FFFFFF"/>
            <w:vAlign w:val="center"/>
          </w:tcPr>
          <w:p w:rsidR="005C5F30" w:rsidRDefault="005C5F30" w:rsidP="0048416B">
            <w:pPr>
              <w:jc w:val="center"/>
            </w:pPr>
            <w:r>
              <w:rPr>
                <w:rFonts w:ascii="Arial" w:hAnsi="Arial" w:cs="Arial"/>
                <w:b/>
                <w:sz w:val="22"/>
              </w:rPr>
              <w:t>MATERIA</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AC42E4" w:rsidRDefault="005C5F30" w:rsidP="0048416B">
            <w:pPr>
              <w:snapToGrid w:val="0"/>
              <w:jc w:val="center"/>
              <w:rPr>
                <w:rFonts w:ascii="Arial" w:hAnsi="Arial" w:cs="Arial"/>
                <w:b/>
                <w:sz w:val="24"/>
                <w:szCs w:val="24"/>
              </w:rPr>
            </w:pPr>
            <w:r w:rsidRPr="00AC42E4">
              <w:rPr>
                <w:rFonts w:ascii="Arial" w:hAnsi="Arial" w:cs="Arial"/>
                <w:b/>
                <w:sz w:val="24"/>
                <w:szCs w:val="24"/>
              </w:rPr>
              <w:t>Scienze umane</w:t>
            </w:r>
          </w:p>
        </w:tc>
      </w:tr>
      <w:tr w:rsidR="005C5F30" w:rsidTr="00380C0B">
        <w:trPr>
          <w:trHeight w:val="320"/>
        </w:trPr>
        <w:tc>
          <w:tcPr>
            <w:tcW w:w="2457" w:type="pct"/>
            <w:tcBorders>
              <w:left w:val="single" w:sz="2" w:space="0" w:color="000000"/>
              <w:bottom w:val="single" w:sz="2" w:space="0" w:color="000000"/>
            </w:tcBorders>
            <w:shd w:val="clear" w:color="auto" w:fill="FFFFFF"/>
            <w:vAlign w:val="center"/>
          </w:tcPr>
          <w:p w:rsidR="005C5F30" w:rsidRDefault="005C5F30" w:rsidP="0048416B">
            <w:pPr>
              <w:jc w:val="center"/>
            </w:pPr>
            <w:r>
              <w:rPr>
                <w:rFonts w:ascii="Arial" w:hAnsi="Arial" w:cs="Arial"/>
                <w:b/>
                <w:sz w:val="22"/>
              </w:rPr>
              <w:t>CLASSE - SEZIONE</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AC42E4" w:rsidRDefault="005C5F30" w:rsidP="0048416B">
            <w:pPr>
              <w:snapToGrid w:val="0"/>
              <w:jc w:val="center"/>
              <w:rPr>
                <w:rFonts w:ascii="Arial" w:hAnsi="Arial" w:cs="Arial"/>
                <w:b/>
                <w:sz w:val="24"/>
                <w:szCs w:val="24"/>
              </w:rPr>
            </w:pPr>
            <w:r w:rsidRPr="00AC42E4">
              <w:rPr>
                <w:rFonts w:ascii="Arial" w:hAnsi="Arial" w:cs="Arial"/>
                <w:b/>
                <w:sz w:val="24"/>
                <w:szCs w:val="24"/>
              </w:rPr>
              <w:t>VB</w:t>
            </w:r>
          </w:p>
        </w:tc>
      </w:tr>
      <w:tr w:rsidR="005C5F30" w:rsidTr="00380C0B">
        <w:trPr>
          <w:trHeight w:val="320"/>
        </w:trPr>
        <w:tc>
          <w:tcPr>
            <w:tcW w:w="2457" w:type="pct"/>
            <w:tcBorders>
              <w:left w:val="single" w:sz="2" w:space="0" w:color="000000"/>
              <w:bottom w:val="single" w:sz="2" w:space="0" w:color="000000"/>
            </w:tcBorders>
            <w:shd w:val="clear" w:color="auto" w:fill="FFFFFF"/>
            <w:vAlign w:val="center"/>
          </w:tcPr>
          <w:p w:rsidR="005C5F30" w:rsidRDefault="005C5F30" w:rsidP="0048416B">
            <w:pPr>
              <w:jc w:val="center"/>
            </w:pPr>
            <w:r>
              <w:rPr>
                <w:rFonts w:ascii="Arial" w:hAnsi="Arial" w:cs="Arial"/>
                <w:b/>
                <w:sz w:val="22"/>
              </w:rPr>
              <w:t>DOCENTE</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AC42E4" w:rsidRDefault="005C5F30" w:rsidP="0048416B">
            <w:pPr>
              <w:snapToGrid w:val="0"/>
              <w:jc w:val="center"/>
              <w:rPr>
                <w:rFonts w:ascii="Arial" w:hAnsi="Arial" w:cs="Arial"/>
                <w:b/>
                <w:sz w:val="24"/>
                <w:szCs w:val="24"/>
              </w:rPr>
            </w:pPr>
            <w:r w:rsidRPr="00AC42E4">
              <w:rPr>
                <w:rFonts w:ascii="Arial" w:hAnsi="Arial" w:cs="Arial"/>
                <w:b/>
                <w:sz w:val="24"/>
                <w:szCs w:val="24"/>
              </w:rPr>
              <w:t>Frigerio Sara</w:t>
            </w:r>
          </w:p>
        </w:tc>
      </w:tr>
    </w:tbl>
    <w:p w:rsidR="005C5F30" w:rsidRDefault="005C5F30" w:rsidP="00937003">
      <w:pPr>
        <w:pStyle w:val="Heading3"/>
        <w:keepNext w:val="0"/>
        <w:widowControl w:val="0"/>
        <w:numPr>
          <w:ilvl w:val="2"/>
          <w:numId w:val="0"/>
        </w:numPr>
        <w:tabs>
          <w:tab w:val="num" w:pos="720"/>
        </w:tabs>
        <w:suppressAutoHyphens/>
        <w:spacing w:before="360" w:after="0"/>
        <w:ind w:left="720" w:hanging="720"/>
        <w:jc w:val="center"/>
      </w:pPr>
      <w:r w:rsidRPr="00364B3D">
        <w:t>PROGRAMMA EFFETTIVAMENTE SVOLTO FINO AL 15 MAGGIO 2017</w:t>
      </w:r>
    </w:p>
    <w:p w:rsidR="005C5F30" w:rsidRPr="007C3539" w:rsidRDefault="005C5F30" w:rsidP="00937003"/>
    <w:p w:rsidR="005C5F30" w:rsidRPr="006756BA" w:rsidRDefault="005C5F30" w:rsidP="00937003">
      <w:pPr>
        <w:numPr>
          <w:ilvl w:val="0"/>
          <w:numId w:val="60"/>
        </w:numPr>
        <w:jc w:val="both"/>
        <w:rPr>
          <w:rFonts w:ascii="Arial" w:hAnsi="Arial" w:cs="Arial"/>
          <w:b/>
          <w:u w:val="single"/>
        </w:rPr>
      </w:pPr>
      <w:r w:rsidRPr="006756BA">
        <w:rPr>
          <w:rFonts w:ascii="Arial" w:hAnsi="Arial" w:cs="Arial"/>
          <w:b/>
          <w:u w:val="single"/>
        </w:rPr>
        <w:t>Disuguaglianza, stratificazione e conflitto</w:t>
      </w:r>
    </w:p>
    <w:p w:rsidR="005C5F30" w:rsidRPr="00672028" w:rsidRDefault="005C5F30" w:rsidP="00937003">
      <w:pPr>
        <w:numPr>
          <w:ilvl w:val="0"/>
          <w:numId w:val="59"/>
        </w:numPr>
        <w:jc w:val="both"/>
        <w:rPr>
          <w:rFonts w:ascii="Arial" w:hAnsi="Arial" w:cs="Arial"/>
        </w:rPr>
      </w:pPr>
      <w:r w:rsidRPr="00672028">
        <w:rPr>
          <w:rFonts w:ascii="Arial" w:hAnsi="Arial" w:cs="Arial"/>
        </w:rPr>
        <w:t>Il potere e la disuguaglianza</w:t>
      </w:r>
    </w:p>
    <w:p w:rsidR="005C5F30" w:rsidRDefault="005C5F30" w:rsidP="00937003">
      <w:pPr>
        <w:numPr>
          <w:ilvl w:val="0"/>
          <w:numId w:val="59"/>
        </w:numPr>
        <w:jc w:val="both"/>
        <w:rPr>
          <w:rFonts w:ascii="Arial" w:hAnsi="Arial" w:cs="Arial"/>
        </w:rPr>
      </w:pPr>
      <w:r>
        <w:rPr>
          <w:rFonts w:ascii="Arial" w:hAnsi="Arial" w:cs="Arial"/>
        </w:rPr>
        <w:t>La distribuzione del potere nella società</w:t>
      </w:r>
    </w:p>
    <w:p w:rsidR="005C5F30" w:rsidRDefault="005C5F30" w:rsidP="00937003">
      <w:pPr>
        <w:numPr>
          <w:ilvl w:val="0"/>
          <w:numId w:val="59"/>
        </w:numPr>
        <w:jc w:val="both"/>
        <w:rPr>
          <w:rFonts w:ascii="Arial" w:hAnsi="Arial" w:cs="Arial"/>
        </w:rPr>
      </w:pPr>
      <w:r>
        <w:rPr>
          <w:rFonts w:ascii="Arial" w:hAnsi="Arial" w:cs="Arial"/>
        </w:rPr>
        <w:t>Il concetto di potere</w:t>
      </w:r>
    </w:p>
    <w:p w:rsidR="005C5F30" w:rsidRDefault="005C5F30" w:rsidP="00937003">
      <w:pPr>
        <w:numPr>
          <w:ilvl w:val="0"/>
          <w:numId w:val="59"/>
        </w:numPr>
        <w:jc w:val="both"/>
        <w:rPr>
          <w:rFonts w:ascii="Arial" w:hAnsi="Arial" w:cs="Arial"/>
        </w:rPr>
      </w:pPr>
      <w:r>
        <w:rPr>
          <w:rFonts w:ascii="Arial" w:hAnsi="Arial" w:cs="Arial"/>
        </w:rPr>
        <w:t>Il potere e l’autorità</w:t>
      </w:r>
    </w:p>
    <w:p w:rsidR="005C5F30" w:rsidRDefault="005C5F30" w:rsidP="00937003">
      <w:pPr>
        <w:numPr>
          <w:ilvl w:val="0"/>
          <w:numId w:val="59"/>
        </w:numPr>
        <w:jc w:val="both"/>
        <w:rPr>
          <w:rFonts w:ascii="Arial" w:hAnsi="Arial" w:cs="Arial"/>
        </w:rPr>
      </w:pPr>
      <w:r>
        <w:rPr>
          <w:rFonts w:ascii="Arial" w:hAnsi="Arial" w:cs="Arial"/>
        </w:rPr>
        <w:t>Il potere come poter-fare</w:t>
      </w:r>
    </w:p>
    <w:p w:rsidR="005C5F30" w:rsidRDefault="005C5F30" w:rsidP="00937003">
      <w:pPr>
        <w:numPr>
          <w:ilvl w:val="0"/>
          <w:numId w:val="59"/>
        </w:numPr>
        <w:jc w:val="both"/>
        <w:rPr>
          <w:rFonts w:ascii="Arial" w:hAnsi="Arial" w:cs="Arial"/>
        </w:rPr>
      </w:pPr>
      <w:r>
        <w:rPr>
          <w:rFonts w:ascii="Arial" w:hAnsi="Arial" w:cs="Arial"/>
        </w:rPr>
        <w:t>La disuguaglianza</w:t>
      </w:r>
    </w:p>
    <w:p w:rsidR="005C5F30" w:rsidRDefault="005C5F30" w:rsidP="00937003">
      <w:pPr>
        <w:numPr>
          <w:ilvl w:val="0"/>
          <w:numId w:val="59"/>
        </w:numPr>
        <w:jc w:val="both"/>
        <w:rPr>
          <w:rFonts w:ascii="Arial" w:hAnsi="Arial" w:cs="Arial"/>
        </w:rPr>
      </w:pPr>
      <w:r>
        <w:rPr>
          <w:rFonts w:ascii="Arial" w:hAnsi="Arial" w:cs="Arial"/>
        </w:rPr>
        <w:t>La complessità della disuguaglianza sociale</w:t>
      </w:r>
    </w:p>
    <w:p w:rsidR="005C5F30" w:rsidRDefault="005C5F30" w:rsidP="00937003">
      <w:pPr>
        <w:numPr>
          <w:ilvl w:val="0"/>
          <w:numId w:val="59"/>
        </w:numPr>
        <w:jc w:val="both"/>
        <w:rPr>
          <w:rFonts w:ascii="Arial" w:hAnsi="Arial" w:cs="Arial"/>
        </w:rPr>
      </w:pPr>
      <w:r>
        <w:rPr>
          <w:rFonts w:ascii="Arial" w:hAnsi="Arial" w:cs="Arial"/>
        </w:rPr>
        <w:t>La piramide, la clessidra e la cipolla</w:t>
      </w:r>
    </w:p>
    <w:p w:rsidR="005C5F30" w:rsidRDefault="005C5F30" w:rsidP="00937003">
      <w:pPr>
        <w:numPr>
          <w:ilvl w:val="0"/>
          <w:numId w:val="59"/>
        </w:numPr>
        <w:jc w:val="both"/>
        <w:rPr>
          <w:rFonts w:ascii="Arial" w:hAnsi="Arial" w:cs="Arial"/>
        </w:rPr>
      </w:pPr>
      <w:r>
        <w:rPr>
          <w:rFonts w:ascii="Arial" w:hAnsi="Arial" w:cs="Arial"/>
        </w:rPr>
        <w:t>Le differenze tra individui</w:t>
      </w:r>
    </w:p>
    <w:p w:rsidR="005C5F30" w:rsidRDefault="005C5F30" w:rsidP="00937003">
      <w:pPr>
        <w:numPr>
          <w:ilvl w:val="0"/>
          <w:numId w:val="59"/>
        </w:numPr>
        <w:jc w:val="both"/>
        <w:rPr>
          <w:rFonts w:ascii="Arial" w:hAnsi="Arial" w:cs="Arial"/>
        </w:rPr>
      </w:pPr>
      <w:r>
        <w:rPr>
          <w:rFonts w:ascii="Arial" w:hAnsi="Arial" w:cs="Arial"/>
        </w:rPr>
        <w:t>La stratificazione sociale</w:t>
      </w:r>
    </w:p>
    <w:p w:rsidR="005C5F30" w:rsidRDefault="005C5F30" w:rsidP="00937003">
      <w:pPr>
        <w:numPr>
          <w:ilvl w:val="0"/>
          <w:numId w:val="59"/>
        </w:numPr>
        <w:jc w:val="both"/>
        <w:rPr>
          <w:rFonts w:ascii="Arial" w:hAnsi="Arial" w:cs="Arial"/>
        </w:rPr>
      </w:pPr>
      <w:r>
        <w:rPr>
          <w:rFonts w:ascii="Arial" w:hAnsi="Arial" w:cs="Arial"/>
        </w:rPr>
        <w:t>La stratificazione e la mobilità</w:t>
      </w:r>
    </w:p>
    <w:p w:rsidR="005C5F30" w:rsidRDefault="005C5F30" w:rsidP="00937003">
      <w:pPr>
        <w:numPr>
          <w:ilvl w:val="0"/>
          <w:numId w:val="59"/>
        </w:numPr>
        <w:jc w:val="both"/>
        <w:rPr>
          <w:rFonts w:ascii="Arial" w:hAnsi="Arial" w:cs="Arial"/>
        </w:rPr>
      </w:pPr>
      <w:r>
        <w:rPr>
          <w:rFonts w:ascii="Arial" w:hAnsi="Arial" w:cs="Arial"/>
        </w:rPr>
        <w:t>Lo status dell’individuo</w:t>
      </w:r>
    </w:p>
    <w:p w:rsidR="005C5F30" w:rsidRDefault="005C5F30" w:rsidP="00937003">
      <w:pPr>
        <w:numPr>
          <w:ilvl w:val="0"/>
          <w:numId w:val="59"/>
        </w:numPr>
        <w:jc w:val="both"/>
        <w:rPr>
          <w:rFonts w:ascii="Arial" w:hAnsi="Arial" w:cs="Arial"/>
        </w:rPr>
      </w:pPr>
      <w:r>
        <w:rPr>
          <w:rFonts w:ascii="Arial" w:hAnsi="Arial" w:cs="Arial"/>
        </w:rPr>
        <w:t>La stratificazione basata sul lavoro: le classi sociali</w:t>
      </w:r>
    </w:p>
    <w:p w:rsidR="005C5F30" w:rsidRDefault="005C5F30" w:rsidP="00937003">
      <w:pPr>
        <w:numPr>
          <w:ilvl w:val="0"/>
          <w:numId w:val="59"/>
        </w:numPr>
        <w:jc w:val="both"/>
        <w:rPr>
          <w:rFonts w:ascii="Arial" w:hAnsi="Arial" w:cs="Arial"/>
        </w:rPr>
      </w:pPr>
      <w:r>
        <w:rPr>
          <w:rFonts w:ascii="Arial" w:hAnsi="Arial" w:cs="Arial"/>
        </w:rPr>
        <w:t>La stratificazione basata sugli stili di vita: i ceti sociali</w:t>
      </w:r>
    </w:p>
    <w:p w:rsidR="005C5F30" w:rsidRDefault="005C5F30" w:rsidP="00937003">
      <w:pPr>
        <w:numPr>
          <w:ilvl w:val="0"/>
          <w:numId w:val="59"/>
        </w:numPr>
        <w:jc w:val="both"/>
        <w:rPr>
          <w:rFonts w:ascii="Arial" w:hAnsi="Arial" w:cs="Arial"/>
        </w:rPr>
      </w:pPr>
      <w:r>
        <w:rPr>
          <w:rFonts w:ascii="Arial" w:hAnsi="Arial" w:cs="Arial"/>
        </w:rPr>
        <w:t>La stratificazione prodotta dalla distribuzione pubblica delle ricchezze</w:t>
      </w:r>
    </w:p>
    <w:p w:rsidR="005C5F30" w:rsidRDefault="005C5F30" w:rsidP="00937003">
      <w:pPr>
        <w:numPr>
          <w:ilvl w:val="0"/>
          <w:numId w:val="59"/>
        </w:numPr>
        <w:jc w:val="both"/>
        <w:rPr>
          <w:rFonts w:ascii="Arial" w:hAnsi="Arial" w:cs="Arial"/>
        </w:rPr>
      </w:pPr>
      <w:r>
        <w:rPr>
          <w:rFonts w:ascii="Arial" w:hAnsi="Arial" w:cs="Arial"/>
        </w:rPr>
        <w:t>La stratificazione e l’ordine sociale</w:t>
      </w:r>
    </w:p>
    <w:p w:rsidR="005C5F30" w:rsidRDefault="005C5F30" w:rsidP="00937003">
      <w:pPr>
        <w:numPr>
          <w:ilvl w:val="0"/>
          <w:numId w:val="59"/>
        </w:numPr>
        <w:jc w:val="both"/>
        <w:rPr>
          <w:rFonts w:ascii="Arial" w:hAnsi="Arial" w:cs="Arial"/>
        </w:rPr>
      </w:pPr>
      <w:r>
        <w:rPr>
          <w:rFonts w:ascii="Arial" w:hAnsi="Arial" w:cs="Arial"/>
        </w:rPr>
        <w:t>Il conflitto sociale</w:t>
      </w:r>
    </w:p>
    <w:p w:rsidR="005C5F30" w:rsidRPr="006E6D3C" w:rsidRDefault="005C5F30" w:rsidP="00937003">
      <w:pPr>
        <w:numPr>
          <w:ilvl w:val="0"/>
          <w:numId w:val="60"/>
        </w:numPr>
        <w:jc w:val="both"/>
        <w:rPr>
          <w:rFonts w:ascii="Arial" w:hAnsi="Arial" w:cs="Arial"/>
          <w:b/>
          <w:u w:val="single"/>
        </w:rPr>
      </w:pPr>
      <w:r w:rsidRPr="006E6D3C">
        <w:rPr>
          <w:rFonts w:ascii="Arial" w:hAnsi="Arial" w:cs="Arial"/>
          <w:b/>
          <w:u w:val="single"/>
        </w:rPr>
        <w:t>La globalizzazione e la società multiculturale</w:t>
      </w:r>
    </w:p>
    <w:p w:rsidR="005C5F30" w:rsidRDefault="005C5F30" w:rsidP="00937003">
      <w:pPr>
        <w:numPr>
          <w:ilvl w:val="0"/>
          <w:numId w:val="58"/>
        </w:numPr>
        <w:jc w:val="both"/>
        <w:rPr>
          <w:rFonts w:ascii="Arial" w:hAnsi="Arial" w:cs="Arial"/>
        </w:rPr>
      </w:pPr>
      <w:r>
        <w:rPr>
          <w:rFonts w:ascii="Arial" w:hAnsi="Arial" w:cs="Arial"/>
        </w:rPr>
        <w:t>Verso la globalizzazione: il corpo e lo spazio</w:t>
      </w:r>
    </w:p>
    <w:p w:rsidR="005C5F30" w:rsidRDefault="005C5F30" w:rsidP="00937003">
      <w:pPr>
        <w:numPr>
          <w:ilvl w:val="0"/>
          <w:numId w:val="58"/>
        </w:numPr>
        <w:jc w:val="both"/>
        <w:rPr>
          <w:rFonts w:ascii="Arial" w:hAnsi="Arial" w:cs="Arial"/>
        </w:rPr>
      </w:pPr>
      <w:r>
        <w:rPr>
          <w:rFonts w:ascii="Arial" w:hAnsi="Arial" w:cs="Arial"/>
        </w:rPr>
        <w:t>Le comunità locali</w:t>
      </w:r>
    </w:p>
    <w:p w:rsidR="005C5F30" w:rsidRDefault="005C5F30" w:rsidP="00937003">
      <w:pPr>
        <w:numPr>
          <w:ilvl w:val="0"/>
          <w:numId w:val="58"/>
        </w:numPr>
        <w:jc w:val="both"/>
        <w:rPr>
          <w:rFonts w:ascii="Arial" w:hAnsi="Arial" w:cs="Arial"/>
        </w:rPr>
      </w:pPr>
      <w:r>
        <w:rPr>
          <w:rFonts w:ascii="Arial" w:hAnsi="Arial" w:cs="Arial"/>
        </w:rPr>
        <w:t>L’urbanizzazione</w:t>
      </w:r>
    </w:p>
    <w:p w:rsidR="005C5F30" w:rsidRDefault="005C5F30" w:rsidP="00937003">
      <w:pPr>
        <w:numPr>
          <w:ilvl w:val="0"/>
          <w:numId w:val="58"/>
        </w:numPr>
        <w:jc w:val="both"/>
        <w:rPr>
          <w:rFonts w:ascii="Arial" w:hAnsi="Arial" w:cs="Arial"/>
        </w:rPr>
      </w:pPr>
      <w:r>
        <w:rPr>
          <w:rFonts w:ascii="Arial" w:hAnsi="Arial" w:cs="Arial"/>
        </w:rPr>
        <w:t>Vita urbana e vita globalizzata</w:t>
      </w:r>
    </w:p>
    <w:p w:rsidR="005C5F30" w:rsidRDefault="005C5F30" w:rsidP="00937003">
      <w:pPr>
        <w:numPr>
          <w:ilvl w:val="0"/>
          <w:numId w:val="58"/>
        </w:numPr>
        <w:jc w:val="both"/>
        <w:rPr>
          <w:rFonts w:ascii="Arial" w:hAnsi="Arial" w:cs="Arial"/>
        </w:rPr>
      </w:pPr>
      <w:r>
        <w:rPr>
          <w:rFonts w:ascii="Arial" w:hAnsi="Arial" w:cs="Arial"/>
        </w:rPr>
        <w:t>Che cos’è la globalizzazione</w:t>
      </w:r>
    </w:p>
    <w:p w:rsidR="005C5F30" w:rsidRDefault="005C5F30" w:rsidP="00937003">
      <w:pPr>
        <w:numPr>
          <w:ilvl w:val="0"/>
          <w:numId w:val="58"/>
        </w:numPr>
        <w:jc w:val="both"/>
        <w:rPr>
          <w:rFonts w:ascii="Arial" w:hAnsi="Arial" w:cs="Arial"/>
        </w:rPr>
      </w:pPr>
      <w:r>
        <w:rPr>
          <w:rFonts w:ascii="Arial" w:hAnsi="Arial" w:cs="Arial"/>
        </w:rPr>
        <w:t>Le forme della globalizzazione</w:t>
      </w:r>
    </w:p>
    <w:p w:rsidR="005C5F30" w:rsidRDefault="005C5F30" w:rsidP="00937003">
      <w:pPr>
        <w:numPr>
          <w:ilvl w:val="0"/>
          <w:numId w:val="58"/>
        </w:numPr>
        <w:jc w:val="both"/>
        <w:rPr>
          <w:rFonts w:ascii="Arial" w:hAnsi="Arial" w:cs="Arial"/>
        </w:rPr>
      </w:pPr>
      <w:r>
        <w:rPr>
          <w:rFonts w:ascii="Arial" w:hAnsi="Arial" w:cs="Arial"/>
        </w:rPr>
        <w:t>L’antiglobalismo (cenni)</w:t>
      </w:r>
    </w:p>
    <w:p w:rsidR="005C5F30" w:rsidRDefault="005C5F30" w:rsidP="00937003">
      <w:pPr>
        <w:numPr>
          <w:ilvl w:val="0"/>
          <w:numId w:val="58"/>
        </w:numPr>
        <w:jc w:val="both"/>
        <w:rPr>
          <w:rFonts w:ascii="Arial" w:hAnsi="Arial" w:cs="Arial"/>
        </w:rPr>
      </w:pPr>
      <w:r>
        <w:rPr>
          <w:rFonts w:ascii="Arial" w:hAnsi="Arial" w:cs="Arial"/>
        </w:rPr>
        <w:t>La società multiculturale</w:t>
      </w:r>
    </w:p>
    <w:p w:rsidR="005C5F30" w:rsidRDefault="005C5F30" w:rsidP="00937003">
      <w:pPr>
        <w:numPr>
          <w:ilvl w:val="0"/>
          <w:numId w:val="58"/>
        </w:numPr>
        <w:jc w:val="both"/>
        <w:rPr>
          <w:rFonts w:ascii="Arial" w:hAnsi="Arial" w:cs="Arial"/>
        </w:rPr>
      </w:pPr>
      <w:r>
        <w:rPr>
          <w:rFonts w:ascii="Arial" w:hAnsi="Arial" w:cs="Arial"/>
        </w:rPr>
        <w:t>Le differenze culturali</w:t>
      </w:r>
    </w:p>
    <w:p w:rsidR="005C5F30" w:rsidRDefault="005C5F30" w:rsidP="00937003">
      <w:pPr>
        <w:numPr>
          <w:ilvl w:val="0"/>
          <w:numId w:val="58"/>
        </w:numPr>
        <w:jc w:val="both"/>
        <w:rPr>
          <w:rFonts w:ascii="Arial" w:hAnsi="Arial" w:cs="Arial"/>
        </w:rPr>
      </w:pPr>
      <w:r>
        <w:rPr>
          <w:rFonts w:ascii="Arial" w:hAnsi="Arial" w:cs="Arial"/>
        </w:rPr>
        <w:t>La differenza come valore</w:t>
      </w:r>
    </w:p>
    <w:p w:rsidR="005C5F30" w:rsidRDefault="005C5F30" w:rsidP="00937003">
      <w:pPr>
        <w:numPr>
          <w:ilvl w:val="0"/>
          <w:numId w:val="58"/>
        </w:numPr>
        <w:jc w:val="both"/>
        <w:rPr>
          <w:rFonts w:ascii="Arial" w:hAnsi="Arial" w:cs="Arial"/>
        </w:rPr>
      </w:pPr>
      <w:r>
        <w:rPr>
          <w:rFonts w:ascii="Arial" w:hAnsi="Arial" w:cs="Arial"/>
        </w:rPr>
        <w:t>Il multiculturalismo e la politica delle differenze</w:t>
      </w:r>
    </w:p>
    <w:p w:rsidR="005C5F30" w:rsidRPr="00AE0C66" w:rsidRDefault="005C5F30" w:rsidP="00937003">
      <w:pPr>
        <w:numPr>
          <w:ilvl w:val="0"/>
          <w:numId w:val="60"/>
        </w:numPr>
        <w:jc w:val="both"/>
        <w:rPr>
          <w:rFonts w:ascii="Arial" w:hAnsi="Arial" w:cs="Arial"/>
          <w:b/>
          <w:u w:val="single"/>
        </w:rPr>
      </w:pPr>
      <w:r w:rsidRPr="00AE0C66">
        <w:rPr>
          <w:rFonts w:ascii="Arial" w:hAnsi="Arial" w:cs="Arial"/>
          <w:b/>
          <w:u w:val="single"/>
        </w:rPr>
        <w:t>La comunicazione e i mass-media</w:t>
      </w:r>
    </w:p>
    <w:p w:rsidR="005C5F30" w:rsidRDefault="005C5F30" w:rsidP="00937003">
      <w:pPr>
        <w:numPr>
          <w:ilvl w:val="0"/>
          <w:numId w:val="57"/>
        </w:numPr>
        <w:jc w:val="both"/>
        <w:rPr>
          <w:rFonts w:ascii="Arial" w:hAnsi="Arial" w:cs="Arial"/>
        </w:rPr>
      </w:pPr>
      <w:r>
        <w:rPr>
          <w:rFonts w:ascii="Arial" w:hAnsi="Arial" w:cs="Arial"/>
        </w:rPr>
        <w:t>Linguaggio e comunicazione</w:t>
      </w:r>
    </w:p>
    <w:p w:rsidR="005C5F30" w:rsidRDefault="005C5F30" w:rsidP="00937003">
      <w:pPr>
        <w:numPr>
          <w:ilvl w:val="0"/>
          <w:numId w:val="57"/>
        </w:numPr>
        <w:jc w:val="both"/>
        <w:rPr>
          <w:rFonts w:ascii="Arial" w:hAnsi="Arial" w:cs="Arial"/>
        </w:rPr>
      </w:pPr>
      <w:r>
        <w:rPr>
          <w:rFonts w:ascii="Arial" w:hAnsi="Arial" w:cs="Arial"/>
        </w:rPr>
        <w:t>Che cosa significa comunicare</w:t>
      </w:r>
    </w:p>
    <w:p w:rsidR="005C5F30" w:rsidRDefault="005C5F30" w:rsidP="00937003">
      <w:pPr>
        <w:numPr>
          <w:ilvl w:val="0"/>
          <w:numId w:val="57"/>
        </w:numPr>
        <w:jc w:val="both"/>
        <w:rPr>
          <w:rFonts w:ascii="Arial" w:hAnsi="Arial" w:cs="Arial"/>
        </w:rPr>
      </w:pPr>
      <w:r>
        <w:rPr>
          <w:rFonts w:ascii="Arial" w:hAnsi="Arial" w:cs="Arial"/>
        </w:rPr>
        <w:t>Gli aspetti generali e il linguaggio</w:t>
      </w:r>
    </w:p>
    <w:p w:rsidR="005C5F30" w:rsidRDefault="005C5F30" w:rsidP="00937003">
      <w:pPr>
        <w:numPr>
          <w:ilvl w:val="0"/>
          <w:numId w:val="57"/>
        </w:numPr>
        <w:jc w:val="both"/>
        <w:rPr>
          <w:rFonts w:ascii="Arial" w:hAnsi="Arial" w:cs="Arial"/>
        </w:rPr>
      </w:pPr>
      <w:r>
        <w:rPr>
          <w:rFonts w:ascii="Arial" w:hAnsi="Arial" w:cs="Arial"/>
        </w:rPr>
        <w:t>La comunicazione mediale e le sue caratteristiche</w:t>
      </w:r>
    </w:p>
    <w:p w:rsidR="005C5F30" w:rsidRDefault="005C5F30" w:rsidP="00937003">
      <w:pPr>
        <w:numPr>
          <w:ilvl w:val="0"/>
          <w:numId w:val="57"/>
        </w:numPr>
        <w:jc w:val="both"/>
        <w:rPr>
          <w:rFonts w:ascii="Arial" w:hAnsi="Arial" w:cs="Arial"/>
        </w:rPr>
      </w:pPr>
      <w:r>
        <w:rPr>
          <w:rFonts w:ascii="Arial" w:hAnsi="Arial" w:cs="Arial"/>
        </w:rPr>
        <w:t>Dai mass media ai new media</w:t>
      </w:r>
    </w:p>
    <w:p w:rsidR="005C5F30" w:rsidRDefault="005C5F30" w:rsidP="00937003">
      <w:pPr>
        <w:numPr>
          <w:ilvl w:val="0"/>
          <w:numId w:val="57"/>
        </w:numPr>
        <w:jc w:val="both"/>
        <w:rPr>
          <w:rFonts w:ascii="Arial" w:hAnsi="Arial" w:cs="Arial"/>
        </w:rPr>
      </w:pPr>
      <w:r>
        <w:rPr>
          <w:rFonts w:ascii="Arial" w:hAnsi="Arial" w:cs="Arial"/>
        </w:rPr>
        <w:t>I principali mezzi della comunicazione di massa</w:t>
      </w:r>
    </w:p>
    <w:p w:rsidR="005C5F30" w:rsidRDefault="005C5F30" w:rsidP="00937003">
      <w:pPr>
        <w:numPr>
          <w:ilvl w:val="0"/>
          <w:numId w:val="57"/>
        </w:numPr>
        <w:jc w:val="both"/>
        <w:rPr>
          <w:rFonts w:ascii="Arial" w:hAnsi="Arial" w:cs="Arial"/>
        </w:rPr>
      </w:pPr>
      <w:r>
        <w:rPr>
          <w:rFonts w:ascii="Arial" w:hAnsi="Arial" w:cs="Arial"/>
        </w:rPr>
        <w:t>Internet</w:t>
      </w:r>
    </w:p>
    <w:p w:rsidR="005C5F30" w:rsidRDefault="005C5F30" w:rsidP="00937003">
      <w:pPr>
        <w:numPr>
          <w:ilvl w:val="0"/>
          <w:numId w:val="57"/>
        </w:numPr>
        <w:jc w:val="both"/>
        <w:rPr>
          <w:rFonts w:ascii="Arial" w:hAnsi="Arial" w:cs="Arial"/>
        </w:rPr>
      </w:pPr>
      <w:r>
        <w:rPr>
          <w:rFonts w:ascii="Arial" w:hAnsi="Arial" w:cs="Arial"/>
        </w:rPr>
        <w:t>Gli effetti dei media</w:t>
      </w:r>
    </w:p>
    <w:p w:rsidR="005C5F30" w:rsidRDefault="005C5F30" w:rsidP="00937003">
      <w:pPr>
        <w:numPr>
          <w:ilvl w:val="0"/>
          <w:numId w:val="57"/>
        </w:numPr>
        <w:jc w:val="both"/>
        <w:rPr>
          <w:rFonts w:ascii="Arial" w:hAnsi="Arial" w:cs="Arial"/>
        </w:rPr>
      </w:pPr>
      <w:r>
        <w:rPr>
          <w:rFonts w:ascii="Arial" w:hAnsi="Arial" w:cs="Arial"/>
        </w:rPr>
        <w:t>L’omogeneizzazione dei comportamenti</w:t>
      </w:r>
    </w:p>
    <w:p w:rsidR="005C5F30" w:rsidRDefault="005C5F30" w:rsidP="00937003">
      <w:pPr>
        <w:numPr>
          <w:ilvl w:val="0"/>
          <w:numId w:val="57"/>
        </w:numPr>
        <w:jc w:val="both"/>
        <w:rPr>
          <w:rFonts w:ascii="Arial" w:hAnsi="Arial" w:cs="Arial"/>
        </w:rPr>
      </w:pPr>
      <w:r>
        <w:rPr>
          <w:rFonts w:ascii="Arial" w:hAnsi="Arial" w:cs="Arial"/>
        </w:rPr>
        <w:t>L’industria culturale</w:t>
      </w:r>
    </w:p>
    <w:p w:rsidR="005C5F30" w:rsidRPr="006E6D3C" w:rsidRDefault="005C5F30" w:rsidP="00937003">
      <w:pPr>
        <w:numPr>
          <w:ilvl w:val="0"/>
          <w:numId w:val="60"/>
        </w:numPr>
        <w:jc w:val="both"/>
        <w:rPr>
          <w:rFonts w:ascii="Arial" w:hAnsi="Arial" w:cs="Arial"/>
          <w:b/>
          <w:u w:val="single"/>
        </w:rPr>
      </w:pPr>
      <w:r w:rsidRPr="006E6D3C">
        <w:rPr>
          <w:rFonts w:ascii="Arial" w:hAnsi="Arial" w:cs="Arial"/>
          <w:b/>
          <w:u w:val="single"/>
        </w:rPr>
        <w:t>L’individuo e le strutture di potere</w:t>
      </w:r>
    </w:p>
    <w:p w:rsidR="005C5F30" w:rsidRDefault="005C5F30" w:rsidP="00937003">
      <w:pPr>
        <w:numPr>
          <w:ilvl w:val="0"/>
          <w:numId w:val="56"/>
        </w:numPr>
        <w:jc w:val="both"/>
        <w:rPr>
          <w:rFonts w:ascii="Arial" w:hAnsi="Arial" w:cs="Arial"/>
        </w:rPr>
      </w:pPr>
      <w:r>
        <w:rPr>
          <w:rFonts w:ascii="Arial" w:hAnsi="Arial" w:cs="Arial"/>
        </w:rPr>
        <w:t>La dimensione politica della società</w:t>
      </w:r>
    </w:p>
    <w:p w:rsidR="005C5F30" w:rsidRDefault="005C5F30" w:rsidP="00937003">
      <w:pPr>
        <w:numPr>
          <w:ilvl w:val="0"/>
          <w:numId w:val="56"/>
        </w:numPr>
        <w:jc w:val="both"/>
        <w:rPr>
          <w:rFonts w:ascii="Arial" w:hAnsi="Arial" w:cs="Arial"/>
        </w:rPr>
      </w:pPr>
      <w:r>
        <w:rPr>
          <w:rFonts w:ascii="Arial" w:hAnsi="Arial" w:cs="Arial"/>
        </w:rPr>
        <w:t>Le norme e le leggi</w:t>
      </w:r>
    </w:p>
    <w:p w:rsidR="005C5F30" w:rsidRDefault="005C5F30" w:rsidP="00937003">
      <w:pPr>
        <w:numPr>
          <w:ilvl w:val="0"/>
          <w:numId w:val="56"/>
        </w:numPr>
        <w:jc w:val="both"/>
        <w:rPr>
          <w:rFonts w:ascii="Arial" w:hAnsi="Arial" w:cs="Arial"/>
        </w:rPr>
      </w:pPr>
      <w:r>
        <w:rPr>
          <w:rFonts w:ascii="Arial" w:hAnsi="Arial" w:cs="Arial"/>
        </w:rPr>
        <w:t>La politica e lo Stato</w:t>
      </w:r>
    </w:p>
    <w:p w:rsidR="005C5F30" w:rsidRDefault="005C5F30" w:rsidP="00937003">
      <w:pPr>
        <w:numPr>
          <w:ilvl w:val="0"/>
          <w:numId w:val="56"/>
        </w:numPr>
        <w:jc w:val="both"/>
        <w:rPr>
          <w:rFonts w:ascii="Arial" w:hAnsi="Arial" w:cs="Arial"/>
        </w:rPr>
      </w:pPr>
      <w:r>
        <w:rPr>
          <w:rFonts w:ascii="Arial" w:hAnsi="Arial" w:cs="Arial"/>
        </w:rPr>
        <w:t>Alcuni aspetti della sfera pubblica</w:t>
      </w:r>
    </w:p>
    <w:p w:rsidR="005C5F30" w:rsidRDefault="005C5F30" w:rsidP="00937003">
      <w:pPr>
        <w:numPr>
          <w:ilvl w:val="0"/>
          <w:numId w:val="56"/>
        </w:numPr>
        <w:jc w:val="both"/>
        <w:rPr>
          <w:rFonts w:ascii="Arial" w:hAnsi="Arial" w:cs="Arial"/>
        </w:rPr>
      </w:pPr>
      <w:r>
        <w:rPr>
          <w:rFonts w:ascii="Arial" w:hAnsi="Arial" w:cs="Arial"/>
        </w:rPr>
        <w:t>Le principali forme di regime politico</w:t>
      </w:r>
    </w:p>
    <w:p w:rsidR="005C5F30" w:rsidRDefault="005C5F30" w:rsidP="00937003">
      <w:pPr>
        <w:numPr>
          <w:ilvl w:val="0"/>
          <w:numId w:val="56"/>
        </w:numPr>
        <w:jc w:val="both"/>
        <w:rPr>
          <w:rFonts w:ascii="Arial" w:hAnsi="Arial" w:cs="Arial"/>
        </w:rPr>
      </w:pPr>
      <w:r>
        <w:rPr>
          <w:rFonts w:ascii="Arial" w:hAnsi="Arial" w:cs="Arial"/>
        </w:rPr>
        <w:t>I caratteri della democrazia e il consenso popolare</w:t>
      </w:r>
    </w:p>
    <w:p w:rsidR="005C5F30" w:rsidRDefault="005C5F30" w:rsidP="00937003">
      <w:pPr>
        <w:numPr>
          <w:ilvl w:val="0"/>
          <w:numId w:val="56"/>
        </w:numPr>
        <w:jc w:val="both"/>
        <w:rPr>
          <w:rFonts w:ascii="Arial" w:hAnsi="Arial" w:cs="Arial"/>
        </w:rPr>
      </w:pPr>
      <w:r>
        <w:rPr>
          <w:rFonts w:ascii="Arial" w:hAnsi="Arial" w:cs="Arial"/>
        </w:rPr>
        <w:t>I caratteri della democrazia: la rappresentanza</w:t>
      </w:r>
    </w:p>
    <w:p w:rsidR="005C5F30" w:rsidRDefault="005C5F30" w:rsidP="00937003">
      <w:pPr>
        <w:numPr>
          <w:ilvl w:val="0"/>
          <w:numId w:val="56"/>
        </w:numPr>
        <w:jc w:val="both"/>
        <w:rPr>
          <w:rFonts w:ascii="Arial" w:hAnsi="Arial" w:cs="Arial"/>
        </w:rPr>
      </w:pPr>
      <w:r>
        <w:rPr>
          <w:rFonts w:ascii="Arial" w:hAnsi="Arial" w:cs="Arial"/>
        </w:rPr>
        <w:t>Rappresentanza e rappresentatività</w:t>
      </w:r>
    </w:p>
    <w:p w:rsidR="005C5F30" w:rsidRDefault="005C5F30" w:rsidP="00937003">
      <w:pPr>
        <w:numPr>
          <w:ilvl w:val="0"/>
          <w:numId w:val="56"/>
        </w:numPr>
        <w:jc w:val="both"/>
        <w:rPr>
          <w:rFonts w:ascii="Arial" w:hAnsi="Arial" w:cs="Arial"/>
        </w:rPr>
      </w:pPr>
      <w:r>
        <w:rPr>
          <w:rFonts w:ascii="Arial" w:hAnsi="Arial" w:cs="Arial"/>
        </w:rPr>
        <w:t>I caratteri della democrazia: la frammentazione del potere e il rispetto delle minoranze</w:t>
      </w:r>
    </w:p>
    <w:p w:rsidR="005C5F30" w:rsidRDefault="005C5F30" w:rsidP="00937003">
      <w:pPr>
        <w:numPr>
          <w:ilvl w:val="0"/>
          <w:numId w:val="56"/>
        </w:numPr>
        <w:jc w:val="both"/>
        <w:rPr>
          <w:rFonts w:ascii="Arial" w:hAnsi="Arial" w:cs="Arial"/>
        </w:rPr>
      </w:pPr>
      <w:r>
        <w:rPr>
          <w:rFonts w:ascii="Arial" w:hAnsi="Arial" w:cs="Arial"/>
        </w:rPr>
        <w:t>La pubblica amministrazione</w:t>
      </w:r>
    </w:p>
    <w:p w:rsidR="005C5F30" w:rsidRDefault="005C5F30" w:rsidP="00937003">
      <w:pPr>
        <w:numPr>
          <w:ilvl w:val="0"/>
          <w:numId w:val="56"/>
        </w:numPr>
        <w:jc w:val="both"/>
        <w:rPr>
          <w:rFonts w:ascii="Arial" w:hAnsi="Arial" w:cs="Arial"/>
        </w:rPr>
      </w:pPr>
      <w:r>
        <w:rPr>
          <w:rFonts w:ascii="Arial" w:hAnsi="Arial" w:cs="Arial"/>
        </w:rPr>
        <w:t>I rischi della democrazia</w:t>
      </w:r>
    </w:p>
    <w:p w:rsidR="005C5F30" w:rsidRDefault="005C5F30" w:rsidP="00937003">
      <w:pPr>
        <w:numPr>
          <w:ilvl w:val="0"/>
          <w:numId w:val="56"/>
        </w:numPr>
        <w:jc w:val="both"/>
        <w:rPr>
          <w:rFonts w:ascii="Arial" w:hAnsi="Arial" w:cs="Arial"/>
        </w:rPr>
      </w:pPr>
      <w:r>
        <w:rPr>
          <w:rFonts w:ascii="Arial" w:hAnsi="Arial" w:cs="Arial"/>
        </w:rPr>
        <w:t>Welfare State e Terzo settore</w:t>
      </w:r>
    </w:p>
    <w:p w:rsidR="005C5F30" w:rsidRDefault="005C5F30" w:rsidP="00937003">
      <w:pPr>
        <w:numPr>
          <w:ilvl w:val="0"/>
          <w:numId w:val="56"/>
        </w:numPr>
        <w:jc w:val="both"/>
        <w:rPr>
          <w:rFonts w:ascii="Arial" w:hAnsi="Arial" w:cs="Arial"/>
        </w:rPr>
      </w:pPr>
      <w:r>
        <w:rPr>
          <w:rFonts w:ascii="Arial" w:hAnsi="Arial" w:cs="Arial"/>
        </w:rPr>
        <w:t>Origine ed evoluzione dello Stato sociale</w:t>
      </w:r>
    </w:p>
    <w:p w:rsidR="005C5F30" w:rsidRDefault="005C5F30" w:rsidP="00937003">
      <w:pPr>
        <w:numPr>
          <w:ilvl w:val="0"/>
          <w:numId w:val="56"/>
        </w:numPr>
        <w:jc w:val="both"/>
        <w:rPr>
          <w:rFonts w:ascii="Arial" w:hAnsi="Arial" w:cs="Arial"/>
        </w:rPr>
      </w:pPr>
      <w:r>
        <w:rPr>
          <w:rFonts w:ascii="Arial" w:hAnsi="Arial" w:cs="Arial"/>
        </w:rPr>
        <w:t>La povertà assoluta e relativa</w:t>
      </w:r>
    </w:p>
    <w:p w:rsidR="005C5F30" w:rsidRDefault="005C5F30" w:rsidP="00937003">
      <w:pPr>
        <w:numPr>
          <w:ilvl w:val="0"/>
          <w:numId w:val="56"/>
        </w:numPr>
        <w:jc w:val="both"/>
        <w:rPr>
          <w:rFonts w:ascii="Arial" w:hAnsi="Arial" w:cs="Arial"/>
        </w:rPr>
      </w:pPr>
      <w:r>
        <w:rPr>
          <w:rFonts w:ascii="Arial" w:hAnsi="Arial" w:cs="Arial"/>
        </w:rPr>
        <w:t>La nascita e l’affermazione del Welfare State</w:t>
      </w:r>
    </w:p>
    <w:p w:rsidR="005C5F30" w:rsidRDefault="005C5F30" w:rsidP="00937003">
      <w:pPr>
        <w:numPr>
          <w:ilvl w:val="0"/>
          <w:numId w:val="56"/>
        </w:numPr>
        <w:jc w:val="both"/>
        <w:rPr>
          <w:rFonts w:ascii="Arial" w:hAnsi="Arial" w:cs="Arial"/>
        </w:rPr>
      </w:pPr>
      <w:r>
        <w:rPr>
          <w:rFonts w:ascii="Arial" w:hAnsi="Arial" w:cs="Arial"/>
        </w:rPr>
        <w:t>La crisi del Welfare State</w:t>
      </w:r>
    </w:p>
    <w:p w:rsidR="005C5F30" w:rsidRDefault="005C5F30" w:rsidP="00937003">
      <w:pPr>
        <w:numPr>
          <w:ilvl w:val="0"/>
          <w:numId w:val="56"/>
        </w:numPr>
        <w:jc w:val="both"/>
        <w:rPr>
          <w:rFonts w:ascii="Arial" w:hAnsi="Arial" w:cs="Arial"/>
        </w:rPr>
      </w:pPr>
      <w:r>
        <w:rPr>
          <w:rFonts w:ascii="Arial" w:hAnsi="Arial" w:cs="Arial"/>
        </w:rPr>
        <w:t>Un nuovo tipo di W.S. per il XXI secolo</w:t>
      </w:r>
    </w:p>
    <w:p w:rsidR="005C5F30" w:rsidRDefault="005C5F30" w:rsidP="00937003">
      <w:pPr>
        <w:numPr>
          <w:ilvl w:val="0"/>
          <w:numId w:val="56"/>
        </w:numPr>
        <w:jc w:val="both"/>
        <w:rPr>
          <w:rFonts w:ascii="Arial" w:hAnsi="Arial" w:cs="Arial"/>
        </w:rPr>
      </w:pPr>
      <w:r>
        <w:rPr>
          <w:rFonts w:ascii="Arial" w:hAnsi="Arial" w:cs="Arial"/>
        </w:rPr>
        <w:t>Le politiche sociali</w:t>
      </w:r>
    </w:p>
    <w:p w:rsidR="005C5F30" w:rsidRDefault="005C5F30" w:rsidP="00937003">
      <w:pPr>
        <w:numPr>
          <w:ilvl w:val="0"/>
          <w:numId w:val="56"/>
        </w:numPr>
        <w:jc w:val="both"/>
        <w:rPr>
          <w:rFonts w:ascii="Arial" w:hAnsi="Arial" w:cs="Arial"/>
        </w:rPr>
      </w:pPr>
      <w:r>
        <w:rPr>
          <w:rFonts w:ascii="Arial" w:hAnsi="Arial" w:cs="Arial"/>
        </w:rPr>
        <w:t>Le politiche sociali in Italia</w:t>
      </w:r>
    </w:p>
    <w:p w:rsidR="005C5F30" w:rsidRDefault="005C5F30" w:rsidP="00937003">
      <w:pPr>
        <w:numPr>
          <w:ilvl w:val="0"/>
          <w:numId w:val="56"/>
        </w:numPr>
        <w:jc w:val="both"/>
        <w:rPr>
          <w:rFonts w:ascii="Arial" w:hAnsi="Arial" w:cs="Arial"/>
        </w:rPr>
      </w:pPr>
      <w:r>
        <w:rPr>
          <w:rFonts w:ascii="Arial" w:hAnsi="Arial" w:cs="Arial"/>
        </w:rPr>
        <w:t>L’alternativa al Welfare State: il Terzo settore</w:t>
      </w:r>
    </w:p>
    <w:p w:rsidR="005C5F30" w:rsidRDefault="005C5F30" w:rsidP="00937003">
      <w:pPr>
        <w:ind w:left="360"/>
        <w:jc w:val="both"/>
        <w:rPr>
          <w:rFonts w:ascii="Arial" w:hAnsi="Arial" w:cs="Arial"/>
        </w:rPr>
      </w:pPr>
      <w:r>
        <w:rPr>
          <w:rFonts w:ascii="Arial" w:hAnsi="Arial" w:cs="Arial"/>
        </w:rPr>
        <w:t>Approfondimento su Zygmunt Bauman: “Società liquida”, “Modernità liquida” e “Amore liquido”.</w:t>
      </w:r>
    </w:p>
    <w:p w:rsidR="005C5F30" w:rsidRDefault="005C5F30" w:rsidP="00937003">
      <w:pPr>
        <w:ind w:left="720"/>
        <w:jc w:val="both"/>
        <w:rPr>
          <w:rFonts w:ascii="Arial" w:hAnsi="Arial" w:cs="Arial"/>
        </w:rPr>
      </w:pPr>
    </w:p>
    <w:p w:rsidR="005C5F30" w:rsidRPr="00CC3B80" w:rsidRDefault="005C5F30" w:rsidP="00937003">
      <w:pPr>
        <w:ind w:left="360"/>
        <w:jc w:val="both"/>
        <w:rPr>
          <w:rFonts w:ascii="Arial" w:hAnsi="Arial" w:cs="Arial"/>
          <w:b/>
          <w:u w:val="single"/>
        </w:rPr>
      </w:pPr>
      <w:r w:rsidRPr="00CC3B80">
        <w:rPr>
          <w:rFonts w:ascii="Arial" w:hAnsi="Arial" w:cs="Arial"/>
          <w:b/>
          <w:u w:val="single"/>
        </w:rPr>
        <w:t>Metodologia della ricerca</w:t>
      </w:r>
    </w:p>
    <w:p w:rsidR="005C5F30" w:rsidRPr="00CC3B80" w:rsidRDefault="005C5F30" w:rsidP="00937003">
      <w:pPr>
        <w:numPr>
          <w:ilvl w:val="0"/>
          <w:numId w:val="61"/>
        </w:numPr>
        <w:jc w:val="both"/>
        <w:rPr>
          <w:rFonts w:ascii="Arial" w:hAnsi="Arial" w:cs="Arial"/>
        </w:rPr>
      </w:pPr>
      <w:r w:rsidRPr="00CC3B80">
        <w:rPr>
          <w:rFonts w:ascii="Arial" w:hAnsi="Arial" w:cs="Arial"/>
        </w:rPr>
        <w:t>I fondamenti epistemologici della disciplina</w:t>
      </w:r>
    </w:p>
    <w:p w:rsidR="005C5F30" w:rsidRPr="00CC3B80" w:rsidRDefault="005C5F30" w:rsidP="00937003">
      <w:pPr>
        <w:numPr>
          <w:ilvl w:val="0"/>
          <w:numId w:val="61"/>
        </w:numPr>
        <w:jc w:val="both"/>
        <w:rPr>
          <w:rFonts w:ascii="Arial" w:hAnsi="Arial" w:cs="Arial"/>
        </w:rPr>
      </w:pPr>
      <w:r w:rsidRPr="00CC3B80">
        <w:rPr>
          <w:rFonts w:ascii="Arial" w:hAnsi="Arial" w:cs="Arial"/>
        </w:rPr>
        <w:t>Elaborazione teorica e ricerca empirica</w:t>
      </w:r>
    </w:p>
    <w:p w:rsidR="005C5F30" w:rsidRPr="00CC3B80" w:rsidRDefault="005C5F30" w:rsidP="00937003">
      <w:pPr>
        <w:numPr>
          <w:ilvl w:val="0"/>
          <w:numId w:val="61"/>
        </w:numPr>
        <w:jc w:val="both"/>
        <w:rPr>
          <w:rFonts w:ascii="Arial" w:hAnsi="Arial" w:cs="Arial"/>
        </w:rPr>
      </w:pPr>
      <w:r w:rsidRPr="00CC3B80">
        <w:rPr>
          <w:rFonts w:ascii="Arial" w:hAnsi="Arial" w:cs="Arial"/>
        </w:rPr>
        <w:t>Il criterio dell’oggettività</w:t>
      </w:r>
    </w:p>
    <w:p w:rsidR="005C5F30" w:rsidRPr="00CC3B80" w:rsidRDefault="005C5F30" w:rsidP="00937003">
      <w:pPr>
        <w:numPr>
          <w:ilvl w:val="0"/>
          <w:numId w:val="61"/>
        </w:numPr>
        <w:jc w:val="both"/>
        <w:rPr>
          <w:rFonts w:ascii="Arial" w:hAnsi="Arial" w:cs="Arial"/>
        </w:rPr>
      </w:pPr>
      <w:r w:rsidRPr="00CC3B80">
        <w:rPr>
          <w:rFonts w:ascii="Arial" w:hAnsi="Arial" w:cs="Arial"/>
        </w:rPr>
        <w:t>La ricerca sociale</w:t>
      </w:r>
    </w:p>
    <w:p w:rsidR="005C5F30" w:rsidRPr="00CC3B80" w:rsidRDefault="005C5F30" w:rsidP="00937003">
      <w:pPr>
        <w:numPr>
          <w:ilvl w:val="0"/>
          <w:numId w:val="61"/>
        </w:numPr>
        <w:jc w:val="both"/>
        <w:rPr>
          <w:rFonts w:ascii="Arial" w:hAnsi="Arial" w:cs="Arial"/>
        </w:rPr>
      </w:pPr>
      <w:r w:rsidRPr="00CC3B80">
        <w:rPr>
          <w:rFonts w:ascii="Arial" w:hAnsi="Arial" w:cs="Arial"/>
        </w:rPr>
        <w:t>Il procedimento di ricerca</w:t>
      </w:r>
    </w:p>
    <w:p w:rsidR="005C5F30" w:rsidRPr="00CC3B80" w:rsidRDefault="005C5F30" w:rsidP="00937003">
      <w:pPr>
        <w:numPr>
          <w:ilvl w:val="0"/>
          <w:numId w:val="61"/>
        </w:numPr>
        <w:jc w:val="both"/>
        <w:rPr>
          <w:rFonts w:ascii="Arial" w:hAnsi="Arial" w:cs="Arial"/>
        </w:rPr>
      </w:pPr>
      <w:r w:rsidRPr="00CC3B80">
        <w:rPr>
          <w:rFonts w:ascii="Arial" w:hAnsi="Arial" w:cs="Arial"/>
        </w:rPr>
        <w:t>Le fasi della ricerca, la scelta del problema e la formulazione delle ipotesi</w:t>
      </w:r>
    </w:p>
    <w:p w:rsidR="005C5F30" w:rsidRPr="00CC3B80" w:rsidRDefault="005C5F30" w:rsidP="00937003">
      <w:pPr>
        <w:numPr>
          <w:ilvl w:val="0"/>
          <w:numId w:val="61"/>
        </w:numPr>
        <w:jc w:val="both"/>
        <w:rPr>
          <w:rFonts w:ascii="Arial" w:hAnsi="Arial" w:cs="Arial"/>
        </w:rPr>
      </w:pPr>
      <w:r w:rsidRPr="00CC3B80">
        <w:rPr>
          <w:rFonts w:ascii="Arial" w:hAnsi="Arial" w:cs="Arial"/>
        </w:rPr>
        <w:t>La formulazione di un disegno per la ricerca</w:t>
      </w:r>
    </w:p>
    <w:p w:rsidR="005C5F30" w:rsidRPr="00CC3B80" w:rsidRDefault="005C5F30" w:rsidP="00937003">
      <w:pPr>
        <w:numPr>
          <w:ilvl w:val="0"/>
          <w:numId w:val="61"/>
        </w:numPr>
        <w:jc w:val="both"/>
        <w:rPr>
          <w:rFonts w:ascii="Arial" w:hAnsi="Arial" w:cs="Arial"/>
        </w:rPr>
      </w:pPr>
      <w:r w:rsidRPr="00CC3B80">
        <w:rPr>
          <w:rFonts w:ascii="Arial" w:hAnsi="Arial" w:cs="Arial"/>
        </w:rPr>
        <w:t>La raccolta, la codifica e l’analisi dei dati</w:t>
      </w:r>
    </w:p>
    <w:p w:rsidR="005C5F30" w:rsidRPr="00CC3B80" w:rsidRDefault="005C5F30" w:rsidP="00937003">
      <w:pPr>
        <w:numPr>
          <w:ilvl w:val="0"/>
          <w:numId w:val="61"/>
        </w:numPr>
        <w:jc w:val="both"/>
        <w:rPr>
          <w:rFonts w:ascii="Arial" w:hAnsi="Arial" w:cs="Arial"/>
        </w:rPr>
      </w:pPr>
      <w:r w:rsidRPr="00CC3B80">
        <w:rPr>
          <w:rFonts w:ascii="Arial" w:hAnsi="Arial" w:cs="Arial"/>
        </w:rPr>
        <w:t>L’interpretazione e l’esposizione dei risultati</w:t>
      </w:r>
    </w:p>
    <w:p w:rsidR="005C5F30" w:rsidRPr="00CC3B80" w:rsidRDefault="005C5F30" w:rsidP="00937003">
      <w:pPr>
        <w:numPr>
          <w:ilvl w:val="0"/>
          <w:numId w:val="61"/>
        </w:numPr>
        <w:jc w:val="both"/>
        <w:rPr>
          <w:rFonts w:ascii="Arial" w:hAnsi="Arial" w:cs="Arial"/>
        </w:rPr>
      </w:pPr>
      <w:r w:rsidRPr="00CC3B80">
        <w:rPr>
          <w:rFonts w:ascii="Arial" w:hAnsi="Arial" w:cs="Arial"/>
        </w:rPr>
        <w:t>La ricerca qualitativa e quantitativa</w:t>
      </w:r>
    </w:p>
    <w:p w:rsidR="005C5F30" w:rsidRPr="00CC3B80" w:rsidRDefault="005C5F30" w:rsidP="00937003">
      <w:pPr>
        <w:numPr>
          <w:ilvl w:val="0"/>
          <w:numId w:val="61"/>
        </w:numPr>
        <w:jc w:val="both"/>
        <w:rPr>
          <w:rFonts w:ascii="Arial" w:hAnsi="Arial" w:cs="Arial"/>
        </w:rPr>
      </w:pPr>
      <w:r w:rsidRPr="00CC3B80">
        <w:rPr>
          <w:rFonts w:ascii="Arial" w:hAnsi="Arial" w:cs="Arial"/>
        </w:rPr>
        <w:t>L’intervista, l’inchies</w:t>
      </w:r>
      <w:r>
        <w:rPr>
          <w:rFonts w:ascii="Arial" w:hAnsi="Arial" w:cs="Arial"/>
        </w:rPr>
        <w:t>ta</w:t>
      </w:r>
      <w:r w:rsidRPr="00CC3B80">
        <w:rPr>
          <w:rFonts w:ascii="Arial" w:hAnsi="Arial" w:cs="Arial"/>
        </w:rPr>
        <w:t>, il sondaggio e il questionario</w:t>
      </w:r>
    </w:p>
    <w:p w:rsidR="005C5F30" w:rsidRPr="00CC3B80" w:rsidRDefault="005C5F30" w:rsidP="00937003">
      <w:pPr>
        <w:numPr>
          <w:ilvl w:val="0"/>
          <w:numId w:val="61"/>
        </w:numPr>
        <w:jc w:val="both"/>
        <w:rPr>
          <w:rFonts w:ascii="Arial" w:hAnsi="Arial" w:cs="Arial"/>
        </w:rPr>
      </w:pPr>
      <w:r w:rsidRPr="00CC3B80">
        <w:rPr>
          <w:rFonts w:ascii="Arial" w:hAnsi="Arial" w:cs="Arial"/>
        </w:rPr>
        <w:t>Interviste strutturate, semistrutturate e non strutturate</w:t>
      </w:r>
    </w:p>
    <w:p w:rsidR="005C5F30" w:rsidRPr="00CC3B80" w:rsidRDefault="005C5F30" w:rsidP="00937003">
      <w:pPr>
        <w:numPr>
          <w:ilvl w:val="0"/>
          <w:numId w:val="61"/>
        </w:numPr>
        <w:jc w:val="both"/>
        <w:rPr>
          <w:rFonts w:ascii="Arial" w:hAnsi="Arial" w:cs="Arial"/>
        </w:rPr>
      </w:pPr>
      <w:r w:rsidRPr="00CC3B80">
        <w:rPr>
          <w:rFonts w:ascii="Arial" w:hAnsi="Arial" w:cs="Arial"/>
        </w:rPr>
        <w:t>L’osservazione</w:t>
      </w:r>
    </w:p>
    <w:p w:rsidR="005C5F30" w:rsidRPr="00CC3B80" w:rsidRDefault="005C5F30" w:rsidP="00937003">
      <w:pPr>
        <w:numPr>
          <w:ilvl w:val="0"/>
          <w:numId w:val="61"/>
        </w:numPr>
        <w:jc w:val="both"/>
        <w:rPr>
          <w:rFonts w:ascii="Arial" w:hAnsi="Arial" w:cs="Arial"/>
        </w:rPr>
      </w:pPr>
      <w:r w:rsidRPr="00CC3B80">
        <w:rPr>
          <w:rFonts w:ascii="Arial" w:hAnsi="Arial" w:cs="Arial"/>
        </w:rPr>
        <w:t>L’uso dei documenti</w:t>
      </w:r>
    </w:p>
    <w:p w:rsidR="005C5F30" w:rsidRPr="00CC3B80" w:rsidRDefault="005C5F30" w:rsidP="00937003">
      <w:pPr>
        <w:numPr>
          <w:ilvl w:val="0"/>
          <w:numId w:val="61"/>
        </w:numPr>
        <w:jc w:val="both"/>
        <w:rPr>
          <w:rFonts w:ascii="Arial" w:hAnsi="Arial" w:cs="Arial"/>
        </w:rPr>
      </w:pPr>
      <w:r w:rsidRPr="00CC3B80">
        <w:rPr>
          <w:rFonts w:ascii="Arial" w:hAnsi="Arial" w:cs="Arial"/>
        </w:rPr>
        <w:t>Una ricerca innovativa</w:t>
      </w:r>
    </w:p>
    <w:p w:rsidR="005C5F30" w:rsidRPr="00CC3B80" w:rsidRDefault="005C5F30" w:rsidP="00937003">
      <w:pPr>
        <w:numPr>
          <w:ilvl w:val="0"/>
          <w:numId w:val="61"/>
        </w:numPr>
        <w:jc w:val="both"/>
        <w:rPr>
          <w:rFonts w:ascii="Arial" w:hAnsi="Arial" w:cs="Arial"/>
        </w:rPr>
      </w:pPr>
      <w:r w:rsidRPr="00CC3B80">
        <w:rPr>
          <w:rFonts w:ascii="Arial" w:hAnsi="Arial" w:cs="Arial"/>
        </w:rPr>
        <w:t>Il contesto socio-economico della ricerca</w:t>
      </w:r>
    </w:p>
    <w:p w:rsidR="005C5F30" w:rsidRPr="00CC3B80" w:rsidRDefault="005C5F30" w:rsidP="00937003">
      <w:pPr>
        <w:numPr>
          <w:ilvl w:val="0"/>
          <w:numId w:val="61"/>
        </w:numPr>
        <w:jc w:val="both"/>
        <w:rPr>
          <w:rFonts w:ascii="Arial" w:hAnsi="Arial" w:cs="Arial"/>
        </w:rPr>
      </w:pPr>
      <w:r w:rsidRPr="00CC3B80">
        <w:rPr>
          <w:rFonts w:ascii="Arial" w:hAnsi="Arial" w:cs="Arial"/>
        </w:rPr>
        <w:t>L’interrogativo di fondo</w:t>
      </w:r>
    </w:p>
    <w:p w:rsidR="005C5F30" w:rsidRPr="00CC3B80" w:rsidRDefault="005C5F30" w:rsidP="00937003">
      <w:pPr>
        <w:numPr>
          <w:ilvl w:val="0"/>
          <w:numId w:val="61"/>
        </w:numPr>
        <w:jc w:val="both"/>
        <w:rPr>
          <w:rFonts w:ascii="Arial" w:hAnsi="Arial" w:cs="Arial"/>
        </w:rPr>
      </w:pPr>
      <w:r w:rsidRPr="00CC3B80">
        <w:rPr>
          <w:rFonts w:ascii="Arial" w:hAnsi="Arial" w:cs="Arial"/>
        </w:rPr>
        <w:t>Il disegno della ricerca e le tecniche di rilevazione</w:t>
      </w:r>
    </w:p>
    <w:p w:rsidR="005C5F30" w:rsidRDefault="005C5F30" w:rsidP="00937003">
      <w:pPr>
        <w:numPr>
          <w:ilvl w:val="0"/>
          <w:numId w:val="61"/>
        </w:numPr>
        <w:jc w:val="both"/>
        <w:rPr>
          <w:rFonts w:ascii="Arial" w:hAnsi="Arial" w:cs="Arial"/>
        </w:rPr>
      </w:pPr>
      <w:r w:rsidRPr="00CC3B80">
        <w:rPr>
          <w:rFonts w:ascii="Arial" w:hAnsi="Arial" w:cs="Arial"/>
        </w:rPr>
        <w:t>L’analisi e l’interpretazione dei dati</w:t>
      </w:r>
    </w:p>
    <w:p w:rsidR="005C5F30" w:rsidRPr="00C7378D" w:rsidRDefault="005C5F30" w:rsidP="00937003">
      <w:pPr>
        <w:numPr>
          <w:ilvl w:val="0"/>
          <w:numId w:val="61"/>
        </w:numPr>
        <w:jc w:val="both"/>
        <w:rPr>
          <w:rFonts w:ascii="Arial" w:hAnsi="Arial" w:cs="Arial"/>
        </w:rPr>
      </w:pPr>
      <w:r w:rsidRPr="00C7378D">
        <w:rPr>
          <w:rFonts w:ascii="Arial" w:hAnsi="Arial" w:cs="Arial"/>
        </w:rPr>
        <w:t>I principali risultati</w:t>
      </w:r>
    </w:p>
    <w:p w:rsidR="005C5F30" w:rsidRPr="007C3539" w:rsidRDefault="005C5F30" w:rsidP="00937003"/>
    <w:p w:rsidR="005C5F30" w:rsidRPr="00EF15E3" w:rsidRDefault="005C5F30" w:rsidP="00937003">
      <w:pPr>
        <w:pStyle w:val="testo"/>
        <w:spacing w:before="360" w:after="120"/>
        <w:rPr>
          <w:sz w:val="22"/>
        </w:rPr>
      </w:pPr>
      <w:r w:rsidRPr="00EF15E3">
        <w:rPr>
          <w:sz w:val="22"/>
        </w:rPr>
        <w:t>I sottoscritti Bartesaghi Serena e Granato Elisa, studenti della classe 5</w:t>
      </w:r>
      <w:r w:rsidRPr="00EF15E3">
        <w:rPr>
          <w:sz w:val="22"/>
          <w:vertAlign w:val="superscript"/>
        </w:rPr>
        <w:t>a</w:t>
      </w:r>
      <w:r w:rsidRPr="00EF15E3">
        <w:rPr>
          <w:sz w:val="22"/>
        </w:rPr>
        <w:t xml:space="preserve"> sezione B, dichiarano che in data 3 maggio 2017 è stato sottoposto alla classe il programma effettivamente svolto di scienze umane</w:t>
      </w:r>
    </w:p>
    <w:tbl>
      <w:tblPr>
        <w:tblW w:w="5000" w:type="pct"/>
        <w:tblLook w:val="00A0"/>
      </w:tblPr>
      <w:tblGrid>
        <w:gridCol w:w="5418"/>
        <w:gridCol w:w="5418"/>
      </w:tblGrid>
      <w:tr w:rsidR="005C5F30" w:rsidRPr="0080423D" w:rsidTr="00751DCF">
        <w:tc>
          <w:tcPr>
            <w:tcW w:w="2500" w:type="pct"/>
          </w:tcPr>
          <w:p w:rsidR="005C5F30" w:rsidRPr="0080423D" w:rsidRDefault="005C5F30" w:rsidP="00751DCF">
            <w:pPr>
              <w:pStyle w:val="testo"/>
              <w:tabs>
                <w:tab w:val="clear" w:pos="0"/>
              </w:tabs>
              <w:jc w:val="center"/>
              <w:rPr>
                <w:sz w:val="22"/>
              </w:rPr>
            </w:pPr>
            <w:r w:rsidRPr="0080423D">
              <w:rPr>
                <w:sz w:val="22"/>
              </w:rPr>
              <w:t xml:space="preserve">F.to </w:t>
            </w:r>
            <w:r>
              <w:rPr>
                <w:sz w:val="22"/>
              </w:rPr>
              <w:t>Bartesaghi Serena</w:t>
            </w:r>
          </w:p>
        </w:tc>
        <w:tc>
          <w:tcPr>
            <w:tcW w:w="2500" w:type="pct"/>
          </w:tcPr>
          <w:p w:rsidR="005C5F30" w:rsidRPr="0080423D" w:rsidRDefault="005C5F30" w:rsidP="00751DCF">
            <w:pPr>
              <w:pStyle w:val="testo"/>
              <w:tabs>
                <w:tab w:val="clear" w:pos="0"/>
              </w:tabs>
              <w:jc w:val="center"/>
              <w:rPr>
                <w:i/>
                <w:color w:val="0000FF"/>
                <w:sz w:val="18"/>
              </w:rPr>
            </w:pPr>
            <w:r w:rsidRPr="0080423D">
              <w:rPr>
                <w:sz w:val="22"/>
              </w:rPr>
              <w:t xml:space="preserve">F.to </w:t>
            </w:r>
            <w:r>
              <w:rPr>
                <w:sz w:val="22"/>
              </w:rPr>
              <w:t>Granato Elisa</w:t>
            </w:r>
          </w:p>
        </w:tc>
      </w:tr>
    </w:tbl>
    <w:p w:rsidR="005C5F30" w:rsidRDefault="005C5F30" w:rsidP="00937003">
      <w:pPr>
        <w:spacing w:before="120"/>
        <w:jc w:val="center"/>
        <w:rPr>
          <w:rFonts w:ascii="Arial" w:hAnsi="Arial" w:cs="Arial"/>
          <w:i/>
          <w:color w:val="FF0000"/>
          <w:sz w:val="16"/>
        </w:rPr>
      </w:pPr>
      <w:r>
        <w:rPr>
          <w:rFonts w:ascii="Arial" w:hAnsi="Arial" w:cs="Arial"/>
          <w:i/>
          <w:color w:val="0000FF"/>
          <w:sz w:val="16"/>
        </w:rPr>
        <w:t>(Firme autografe sostituite a mezzo stampa ai sensi dell’art. 3, comma 2 del decreto legislativo n.39/1993)</w:t>
      </w:r>
    </w:p>
    <w:p w:rsidR="005C5F30" w:rsidRPr="0002683B" w:rsidRDefault="005C5F30" w:rsidP="00937003">
      <w:pPr>
        <w:pStyle w:val="testo"/>
        <w:spacing w:before="360"/>
        <w:rPr>
          <w:sz w:val="22"/>
          <w:szCs w:val="22"/>
        </w:rPr>
      </w:pPr>
      <w:r>
        <w:rPr>
          <w:sz w:val="22"/>
          <w:szCs w:val="22"/>
        </w:rPr>
        <w:t>Erba,</w:t>
      </w:r>
      <w:r w:rsidRPr="0002683B">
        <w:rPr>
          <w:sz w:val="22"/>
          <w:szCs w:val="22"/>
        </w:rPr>
        <w:t xml:space="preserve"> </w:t>
      </w:r>
      <w:r>
        <w:rPr>
          <w:sz w:val="22"/>
          <w:szCs w:val="22"/>
        </w:rPr>
        <w:t>3</w:t>
      </w:r>
      <w:r w:rsidRPr="0002683B">
        <w:rPr>
          <w:sz w:val="22"/>
          <w:szCs w:val="22"/>
        </w:rPr>
        <w:t xml:space="preserve"> maggio 2017   </w:t>
      </w:r>
    </w:p>
    <w:p w:rsidR="005C5F30" w:rsidRPr="0002683B" w:rsidRDefault="005C5F30" w:rsidP="00937003">
      <w:pPr>
        <w:pStyle w:val="testo"/>
        <w:rPr>
          <w:sz w:val="22"/>
          <w:szCs w:val="22"/>
        </w:rPr>
      </w:pPr>
    </w:p>
    <w:p w:rsidR="005C5F30" w:rsidRDefault="005C5F30" w:rsidP="00751DCF">
      <w:pPr>
        <w:ind w:left="5103"/>
        <w:jc w:val="center"/>
        <w:rPr>
          <w:rFonts w:ascii="Arial" w:hAnsi="Arial" w:cs="Arial"/>
          <w:sz w:val="22"/>
          <w:szCs w:val="22"/>
        </w:rPr>
      </w:pPr>
      <w:r w:rsidRPr="0002683B">
        <w:rPr>
          <w:rFonts w:ascii="Arial" w:hAnsi="Arial" w:cs="Arial"/>
          <w:sz w:val="22"/>
          <w:szCs w:val="22"/>
        </w:rPr>
        <w:t>IL DOCENTE</w:t>
      </w:r>
    </w:p>
    <w:p w:rsidR="005C5F30" w:rsidRPr="00751DCF" w:rsidRDefault="005C5F30" w:rsidP="00751DCF">
      <w:pPr>
        <w:ind w:left="5103"/>
        <w:jc w:val="center"/>
        <w:rPr>
          <w:rFonts w:ascii="Arial" w:hAnsi="Arial" w:cs="Arial"/>
          <w:sz w:val="10"/>
          <w:szCs w:val="22"/>
        </w:rPr>
      </w:pPr>
    </w:p>
    <w:p w:rsidR="005C5F30" w:rsidRDefault="005C5F30" w:rsidP="00751DCF">
      <w:pPr>
        <w:ind w:left="5103"/>
        <w:jc w:val="center"/>
        <w:rPr>
          <w:rFonts w:ascii="Arial" w:hAnsi="Arial" w:cs="Arial"/>
          <w:i/>
          <w:color w:val="0000FF"/>
          <w:sz w:val="10"/>
          <w:szCs w:val="22"/>
        </w:rPr>
      </w:pPr>
      <w:r>
        <w:rPr>
          <w:rFonts w:ascii="Arial" w:hAnsi="Arial" w:cs="Arial"/>
          <w:sz w:val="22"/>
          <w:szCs w:val="22"/>
        </w:rPr>
        <w:t xml:space="preserve">F.to </w:t>
      </w:r>
      <w:r w:rsidRPr="00567D28">
        <w:rPr>
          <w:rFonts w:ascii="Arial" w:hAnsi="Arial" w:cs="Arial"/>
          <w:sz w:val="22"/>
          <w:szCs w:val="22"/>
        </w:rPr>
        <w:t>Frigerio Sara</w:t>
      </w:r>
    </w:p>
    <w:p w:rsidR="005C5F30" w:rsidRDefault="005C5F30" w:rsidP="00751DCF">
      <w:pPr>
        <w:ind w:left="5103"/>
        <w:jc w:val="center"/>
        <w:rPr>
          <w:rFonts w:ascii="Arial" w:hAnsi="Arial" w:cs="Arial"/>
          <w:i/>
          <w:color w:val="FF0000"/>
          <w:sz w:val="10"/>
          <w:szCs w:val="22"/>
        </w:rPr>
      </w:pPr>
      <w:r>
        <w:rPr>
          <w:rFonts w:ascii="Arial" w:hAnsi="Arial" w:cs="Arial"/>
          <w:i/>
          <w:color w:val="0000FF"/>
          <w:sz w:val="10"/>
          <w:szCs w:val="22"/>
        </w:rPr>
        <w:t xml:space="preserve">(Firma autografa sostituita a mezzo stampa ai sensi dell’art. 3, c. 2 del DLgs n.39/1993)  </w:t>
      </w:r>
    </w:p>
    <w:p w:rsidR="005C5F30" w:rsidRDefault="005C5F30" w:rsidP="00937003">
      <w:pPr>
        <w:spacing w:before="120"/>
        <w:ind w:left="5103"/>
        <w:jc w:val="center"/>
        <w:rPr>
          <w:rFonts w:ascii="Arial" w:hAnsi="Arial" w:cs="Arial"/>
          <w:i/>
          <w:color w:val="FF0000"/>
          <w:sz w:val="10"/>
          <w:szCs w:val="22"/>
        </w:rPr>
      </w:pPr>
    </w:p>
    <w:p w:rsidR="005C5F30" w:rsidRDefault="005C5F30" w:rsidP="00937003">
      <w:pPr>
        <w:spacing w:before="120"/>
        <w:jc w:val="center"/>
        <w:rPr>
          <w:rFonts w:ascii="Arial" w:hAnsi="Arial" w:cs="Arial"/>
          <w:color w:val="3333FF"/>
          <w:sz w:val="24"/>
          <w:szCs w:val="24"/>
        </w:rPr>
      </w:pPr>
      <w:r>
        <w:rPr>
          <w:rFonts w:ascii="Arial" w:hAnsi="Arial" w:cs="Arial"/>
          <w:color w:val="3333FF"/>
          <w:sz w:val="24"/>
          <w:szCs w:val="24"/>
        </w:rPr>
        <w:br w:type="page"/>
      </w:r>
    </w:p>
    <w:tbl>
      <w:tblPr>
        <w:tblW w:w="5000" w:type="pct"/>
        <w:tblCellMar>
          <w:left w:w="0" w:type="dxa"/>
          <w:right w:w="0" w:type="dxa"/>
        </w:tblCellMar>
        <w:tblLook w:val="0000"/>
      </w:tblPr>
      <w:tblGrid>
        <w:gridCol w:w="5222"/>
        <w:gridCol w:w="5404"/>
      </w:tblGrid>
      <w:tr w:rsidR="005C5F30" w:rsidRPr="00485832" w:rsidTr="00380C0B">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C5F30" w:rsidRPr="00485832" w:rsidRDefault="005C5F30" w:rsidP="0048416B">
            <w:pPr>
              <w:jc w:val="center"/>
              <w:rPr>
                <w:b/>
                <w:sz w:val="22"/>
                <w:szCs w:val="22"/>
              </w:rPr>
            </w:pPr>
            <w:r w:rsidRPr="00485832">
              <w:rPr>
                <w:rFonts w:ascii="Arial" w:hAnsi="Arial" w:cs="Arial"/>
                <w:b/>
                <w:sz w:val="22"/>
                <w:szCs w:val="22"/>
              </w:rPr>
              <w:t>PROGRAMMA SVOLTO</w:t>
            </w:r>
          </w:p>
        </w:tc>
      </w:tr>
      <w:tr w:rsidR="005C5F30" w:rsidRPr="00485832" w:rsidTr="00380C0B">
        <w:trPr>
          <w:trHeight w:val="320"/>
        </w:trPr>
        <w:tc>
          <w:tcPr>
            <w:tcW w:w="2457" w:type="pct"/>
            <w:tcBorders>
              <w:left w:val="single" w:sz="2" w:space="0" w:color="000000"/>
              <w:bottom w:val="single" w:sz="2" w:space="0" w:color="000000"/>
            </w:tcBorders>
            <w:shd w:val="clear" w:color="auto" w:fill="FFFFFF"/>
            <w:vAlign w:val="center"/>
          </w:tcPr>
          <w:p w:rsidR="005C5F30" w:rsidRPr="00485832" w:rsidRDefault="005C5F30" w:rsidP="0048416B">
            <w:pPr>
              <w:jc w:val="center"/>
              <w:rPr>
                <w:sz w:val="22"/>
                <w:szCs w:val="22"/>
              </w:rPr>
            </w:pPr>
            <w:r w:rsidRPr="00485832">
              <w:rPr>
                <w:rFonts w:ascii="Arial" w:hAnsi="Arial" w:cs="Arial"/>
                <w:b/>
                <w:sz w:val="22"/>
                <w:szCs w:val="22"/>
              </w:rPr>
              <w:t>MATERIA</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485832" w:rsidRDefault="005C5F30" w:rsidP="0048416B">
            <w:pPr>
              <w:snapToGrid w:val="0"/>
              <w:jc w:val="center"/>
              <w:rPr>
                <w:sz w:val="22"/>
                <w:szCs w:val="22"/>
              </w:rPr>
            </w:pPr>
            <w:r w:rsidRPr="00485832">
              <w:rPr>
                <w:rFonts w:ascii="Arial" w:hAnsi="Arial" w:cs="Arial"/>
                <w:b/>
                <w:sz w:val="22"/>
                <w:szCs w:val="22"/>
              </w:rPr>
              <w:t>IRC</w:t>
            </w:r>
          </w:p>
        </w:tc>
      </w:tr>
      <w:tr w:rsidR="005C5F30" w:rsidRPr="00485832" w:rsidTr="00380C0B">
        <w:trPr>
          <w:trHeight w:val="320"/>
        </w:trPr>
        <w:tc>
          <w:tcPr>
            <w:tcW w:w="2457" w:type="pct"/>
            <w:tcBorders>
              <w:left w:val="single" w:sz="2" w:space="0" w:color="000000"/>
              <w:bottom w:val="single" w:sz="2" w:space="0" w:color="000000"/>
            </w:tcBorders>
            <w:shd w:val="clear" w:color="auto" w:fill="FFFFFF"/>
            <w:vAlign w:val="center"/>
          </w:tcPr>
          <w:p w:rsidR="005C5F30" w:rsidRPr="00485832" w:rsidRDefault="005C5F30" w:rsidP="0048416B">
            <w:pPr>
              <w:jc w:val="center"/>
              <w:rPr>
                <w:sz w:val="22"/>
                <w:szCs w:val="22"/>
              </w:rPr>
            </w:pPr>
            <w:r w:rsidRPr="00485832">
              <w:rPr>
                <w:rFonts w:ascii="Arial" w:hAnsi="Arial" w:cs="Arial"/>
                <w:b/>
                <w:sz w:val="22"/>
                <w:szCs w:val="22"/>
              </w:rPr>
              <w:t>CLASSE - SEZIONE</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485832" w:rsidRDefault="005C5F30" w:rsidP="0048416B">
            <w:pPr>
              <w:snapToGrid w:val="0"/>
              <w:jc w:val="center"/>
              <w:rPr>
                <w:sz w:val="22"/>
                <w:szCs w:val="22"/>
              </w:rPr>
            </w:pPr>
            <w:r>
              <w:rPr>
                <w:rFonts w:ascii="Arial" w:hAnsi="Arial" w:cs="Arial"/>
                <w:b/>
                <w:sz w:val="22"/>
                <w:szCs w:val="22"/>
              </w:rPr>
              <w:t>5 B</w:t>
            </w:r>
          </w:p>
        </w:tc>
      </w:tr>
      <w:tr w:rsidR="005C5F30" w:rsidRPr="00485832" w:rsidTr="00380C0B">
        <w:trPr>
          <w:trHeight w:val="320"/>
        </w:trPr>
        <w:tc>
          <w:tcPr>
            <w:tcW w:w="2457" w:type="pct"/>
            <w:tcBorders>
              <w:left w:val="single" w:sz="2" w:space="0" w:color="000000"/>
              <w:bottom w:val="single" w:sz="2" w:space="0" w:color="000000"/>
            </w:tcBorders>
            <w:shd w:val="clear" w:color="auto" w:fill="FFFFFF"/>
            <w:vAlign w:val="center"/>
          </w:tcPr>
          <w:p w:rsidR="005C5F30" w:rsidRPr="00485832" w:rsidRDefault="005C5F30" w:rsidP="0048416B">
            <w:pPr>
              <w:jc w:val="center"/>
              <w:rPr>
                <w:sz w:val="22"/>
                <w:szCs w:val="22"/>
              </w:rPr>
            </w:pPr>
            <w:r w:rsidRPr="00485832">
              <w:rPr>
                <w:rFonts w:ascii="Arial" w:hAnsi="Arial" w:cs="Arial"/>
                <w:b/>
                <w:sz w:val="22"/>
                <w:szCs w:val="22"/>
              </w:rPr>
              <w:t>DOCENTE</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485832" w:rsidRDefault="005C5F30" w:rsidP="0048416B">
            <w:pPr>
              <w:snapToGrid w:val="0"/>
              <w:jc w:val="center"/>
              <w:rPr>
                <w:sz w:val="22"/>
                <w:szCs w:val="22"/>
              </w:rPr>
            </w:pPr>
            <w:r w:rsidRPr="00485832">
              <w:rPr>
                <w:rFonts w:ascii="Arial" w:hAnsi="Arial" w:cs="Arial"/>
                <w:b/>
                <w:sz w:val="22"/>
                <w:szCs w:val="22"/>
              </w:rPr>
              <w:t>MELLI ELISABETTA</w:t>
            </w:r>
          </w:p>
        </w:tc>
      </w:tr>
    </w:tbl>
    <w:p w:rsidR="005C5F30" w:rsidRPr="00485832" w:rsidRDefault="005C5F30" w:rsidP="00937003">
      <w:pPr>
        <w:pStyle w:val="Heading3"/>
        <w:spacing w:before="360"/>
        <w:rPr>
          <w:szCs w:val="22"/>
        </w:rPr>
      </w:pPr>
      <w:r w:rsidRPr="00485832">
        <w:rPr>
          <w:szCs w:val="22"/>
        </w:rPr>
        <w:t>PROGRAMMA EFFETTIVAMENTE SVOLTO FINO AL 15 MAGGIO 2017</w:t>
      </w:r>
    </w:p>
    <w:p w:rsidR="005C5F30" w:rsidRPr="00485832" w:rsidRDefault="005C5F30" w:rsidP="00937003">
      <w:pPr>
        <w:rPr>
          <w:sz w:val="22"/>
          <w:szCs w:val="22"/>
        </w:rPr>
      </w:pPr>
    </w:p>
    <w:p w:rsidR="005C5F30" w:rsidRPr="00485832" w:rsidRDefault="005C5F30" w:rsidP="000477E1">
      <w:pPr>
        <w:jc w:val="both"/>
        <w:rPr>
          <w:rFonts w:ascii="Arial" w:hAnsi="Arial" w:cs="Arial"/>
          <w:sz w:val="22"/>
          <w:szCs w:val="22"/>
        </w:rPr>
      </w:pPr>
      <w:r w:rsidRPr="00485832">
        <w:rPr>
          <w:rFonts w:ascii="Arial" w:hAnsi="Arial" w:cs="Arial"/>
          <w:sz w:val="22"/>
          <w:szCs w:val="22"/>
        </w:rPr>
        <w:t>In merito al lavoro svolto, si evidenzia</w:t>
      </w:r>
      <w:r w:rsidRPr="00485832">
        <w:rPr>
          <w:sz w:val="22"/>
          <w:szCs w:val="22"/>
        </w:rPr>
        <w:t xml:space="preserve"> </w:t>
      </w:r>
      <w:r w:rsidRPr="00485832">
        <w:rPr>
          <w:rFonts w:ascii="Arial" w:hAnsi="Arial" w:cs="Arial"/>
          <w:sz w:val="22"/>
          <w:szCs w:val="22"/>
        </w:rPr>
        <w:t>che si è privilegiato l’aspetto qualitativo rispetto a quello quantitativo: il limite di un’ ora di lezione la settimana non sempre consente di esaurire il programma preventivato in quanto le variabili di cui tener conto sono diverse:  uscite didattiche, progetti, festività, ecc..</w:t>
      </w:r>
    </w:p>
    <w:p w:rsidR="005C5F30" w:rsidRPr="00485832" w:rsidRDefault="005C5F30" w:rsidP="000477E1">
      <w:pPr>
        <w:jc w:val="both"/>
        <w:rPr>
          <w:rFonts w:ascii="Arial" w:hAnsi="Arial" w:cs="Arial"/>
          <w:sz w:val="22"/>
          <w:szCs w:val="22"/>
        </w:rPr>
      </w:pPr>
      <w:r>
        <w:rPr>
          <w:rFonts w:ascii="Arial" w:hAnsi="Arial" w:cs="Arial"/>
          <w:sz w:val="22"/>
          <w:szCs w:val="22"/>
        </w:rPr>
        <w:t xml:space="preserve"> A ciò</w:t>
      </w:r>
      <w:r w:rsidRPr="00485832">
        <w:rPr>
          <w:rFonts w:ascii="Arial" w:hAnsi="Arial" w:cs="Arial"/>
          <w:sz w:val="22"/>
          <w:szCs w:val="22"/>
        </w:rPr>
        <w:t xml:space="preserve"> si aggiunge  la peculiarità della disciplina, che  richiede  flessibilità ed apertura ai bisogni educativi contestuali (individuali e di gruppo) e agli stimoli socio-culturali contingenti, e il fatto che la scrivente (docente titolare)  nel periodo dall'1/01/2017 al 12/04/2017, è stata sostituita dal supplente Prof. Tommaso Mastrolonardo</w:t>
      </w:r>
      <w:r>
        <w:rPr>
          <w:rFonts w:ascii="Arial" w:hAnsi="Arial" w:cs="Arial"/>
          <w:sz w:val="22"/>
          <w:szCs w:val="22"/>
        </w:rPr>
        <w:t>, il quale</w:t>
      </w:r>
      <w:r w:rsidRPr="00485832">
        <w:rPr>
          <w:rFonts w:ascii="Arial" w:hAnsi="Arial" w:cs="Arial"/>
          <w:sz w:val="22"/>
          <w:szCs w:val="22"/>
        </w:rPr>
        <w:t xml:space="preserve"> ha apportato alcune modifiche rispetto ai contenuti previsti nel Piano di Lavoro iniziale.</w:t>
      </w:r>
    </w:p>
    <w:p w:rsidR="005C5F30" w:rsidRPr="00485832" w:rsidRDefault="005C5F30" w:rsidP="00937003">
      <w:pPr>
        <w:rPr>
          <w:rFonts w:ascii="Arial" w:hAnsi="Arial" w:cs="Arial"/>
          <w:sz w:val="22"/>
          <w:szCs w:val="22"/>
        </w:rPr>
      </w:pPr>
    </w:p>
    <w:p w:rsidR="005C5F30" w:rsidRDefault="005C5F30" w:rsidP="000477E1">
      <w:pPr>
        <w:jc w:val="both"/>
        <w:rPr>
          <w:rFonts w:ascii="Arial" w:hAnsi="Arial" w:cs="Arial"/>
          <w:sz w:val="22"/>
          <w:szCs w:val="22"/>
        </w:rPr>
      </w:pPr>
      <w:r w:rsidRPr="00485832">
        <w:rPr>
          <w:rFonts w:ascii="Arial" w:hAnsi="Arial" w:cs="Arial"/>
          <w:sz w:val="22"/>
          <w:szCs w:val="22"/>
        </w:rPr>
        <w:t xml:space="preserve">Pertanto il programma svolto riflette le modulazioni (tagli, integrazioni, cambiamenti)  applicate </w:t>
      </w:r>
      <w:r w:rsidRPr="00485832">
        <w:rPr>
          <w:rFonts w:ascii="Arial" w:hAnsi="Arial" w:cs="Arial"/>
          <w:i/>
          <w:sz w:val="22"/>
          <w:szCs w:val="22"/>
        </w:rPr>
        <w:t>in itinere,</w:t>
      </w:r>
      <w:r w:rsidRPr="00485832">
        <w:rPr>
          <w:rFonts w:ascii="Arial" w:hAnsi="Arial" w:cs="Arial"/>
          <w:sz w:val="22"/>
          <w:szCs w:val="22"/>
        </w:rPr>
        <w:t>tenendo conto in particolare delle scelte operate dagli studenti nella stesura dei percorsi didattici presentati dagli stessi al gruppo classe; nello specifico:</w:t>
      </w:r>
    </w:p>
    <w:p w:rsidR="005C5F30" w:rsidRDefault="005C5F30" w:rsidP="000477E1">
      <w:pPr>
        <w:jc w:val="both"/>
        <w:rPr>
          <w:rFonts w:ascii="Arial" w:hAnsi="Arial" w:cs="Arial"/>
          <w:sz w:val="22"/>
          <w:szCs w:val="22"/>
        </w:rPr>
      </w:pPr>
    </w:p>
    <w:p w:rsidR="005C5F30" w:rsidRPr="002F77F1" w:rsidRDefault="005C5F30" w:rsidP="000477E1">
      <w:pPr>
        <w:jc w:val="both"/>
        <w:rPr>
          <w:rFonts w:ascii="Arial" w:hAnsi="Arial" w:cs="Arial"/>
          <w:sz w:val="22"/>
          <w:szCs w:val="22"/>
        </w:rPr>
      </w:pPr>
      <w:r w:rsidRPr="002F77F1">
        <w:rPr>
          <w:rFonts w:ascii="Arial" w:hAnsi="Arial" w:cs="Arial"/>
          <w:sz w:val="22"/>
          <w:szCs w:val="22"/>
        </w:rPr>
        <w:t>- Approfondimento di alcuni aspetti della  teologia morale  famigliare, della bioetica cristiana e della dottrina sociale della Chiesa;</w:t>
      </w:r>
    </w:p>
    <w:p w:rsidR="005C5F30" w:rsidRPr="002F77F1" w:rsidRDefault="005C5F30" w:rsidP="000477E1">
      <w:pPr>
        <w:jc w:val="both"/>
        <w:rPr>
          <w:rFonts w:ascii="Arial" w:hAnsi="Arial" w:cs="Arial"/>
          <w:sz w:val="22"/>
          <w:szCs w:val="22"/>
        </w:rPr>
      </w:pPr>
      <w:r w:rsidRPr="002F77F1">
        <w:rPr>
          <w:rFonts w:ascii="Arial" w:hAnsi="Arial" w:cs="Arial"/>
          <w:sz w:val="22"/>
          <w:szCs w:val="22"/>
        </w:rPr>
        <w:t>- Orientamento universitario: la realtà scolastica odierna, politica e istruzione, il senso della "maturità scolastica", i valori etici dello studio e del lavoro, il discernimento vocazionale;</w:t>
      </w:r>
    </w:p>
    <w:p w:rsidR="005C5F30" w:rsidRPr="002F77F1" w:rsidRDefault="005C5F30" w:rsidP="000477E1">
      <w:pPr>
        <w:jc w:val="both"/>
        <w:rPr>
          <w:rFonts w:ascii="Arial" w:hAnsi="Arial" w:cs="Arial"/>
          <w:sz w:val="22"/>
          <w:szCs w:val="22"/>
        </w:rPr>
      </w:pPr>
      <w:r w:rsidRPr="002F77F1">
        <w:rPr>
          <w:rFonts w:ascii="Arial" w:hAnsi="Arial" w:cs="Arial"/>
          <w:sz w:val="22"/>
          <w:szCs w:val="22"/>
        </w:rPr>
        <w:t>- Analisi del testo e del significato delle due canzoni di Sanremo 2017 "Occidentali' s Karma" e "Che sia Benedetta" : riferimento al Sacro e al valore della Vita nei testi di due canzoni moderne;</w:t>
      </w:r>
    </w:p>
    <w:p w:rsidR="005C5F30" w:rsidRPr="002F77F1" w:rsidRDefault="005C5F30" w:rsidP="000477E1">
      <w:pPr>
        <w:jc w:val="both"/>
        <w:rPr>
          <w:rFonts w:ascii="Arial" w:hAnsi="Arial" w:cs="Arial"/>
          <w:sz w:val="22"/>
          <w:szCs w:val="22"/>
        </w:rPr>
      </w:pPr>
      <w:r w:rsidRPr="002F77F1">
        <w:rPr>
          <w:rFonts w:ascii="Arial" w:hAnsi="Arial" w:cs="Arial"/>
          <w:sz w:val="22"/>
          <w:szCs w:val="22"/>
        </w:rPr>
        <w:t>- Approfondimenti di alcuni aspetti (antropologici, sociologici,psicologici ed etici) delle tossicodipendenze;</w:t>
      </w:r>
    </w:p>
    <w:p w:rsidR="005C5F30" w:rsidRDefault="005C5F30" w:rsidP="000477E1">
      <w:pPr>
        <w:jc w:val="both"/>
        <w:rPr>
          <w:rFonts w:ascii="Arial" w:hAnsi="Arial" w:cs="Arial"/>
          <w:sz w:val="22"/>
          <w:szCs w:val="22"/>
        </w:rPr>
      </w:pPr>
      <w:r w:rsidRPr="002F77F1">
        <w:rPr>
          <w:rFonts w:ascii="Arial" w:hAnsi="Arial" w:cs="Arial"/>
          <w:sz w:val="22"/>
          <w:szCs w:val="22"/>
        </w:rPr>
        <w:t>-Misericordia e giustizia:  il valore della fraternità per i cristiani;</w:t>
      </w:r>
    </w:p>
    <w:p w:rsidR="005C5F30" w:rsidRPr="002F77F1" w:rsidRDefault="005C5F30" w:rsidP="000477E1">
      <w:pPr>
        <w:jc w:val="both"/>
        <w:rPr>
          <w:rFonts w:ascii="Arial" w:hAnsi="Arial" w:cs="Arial"/>
          <w:sz w:val="22"/>
          <w:szCs w:val="22"/>
        </w:rPr>
      </w:pPr>
      <w:r w:rsidRPr="002F77F1">
        <w:rPr>
          <w:rFonts w:ascii="Arial" w:hAnsi="Arial" w:cs="Arial"/>
          <w:sz w:val="22"/>
          <w:szCs w:val="22"/>
        </w:rPr>
        <w:t xml:space="preserve">- Superare le proprie paure: video "Piper" (Pixar); </w:t>
      </w:r>
    </w:p>
    <w:p w:rsidR="005C5F30" w:rsidRPr="002F77F1" w:rsidRDefault="005C5F30" w:rsidP="000477E1">
      <w:pPr>
        <w:jc w:val="both"/>
        <w:rPr>
          <w:rFonts w:ascii="Arial" w:hAnsi="Arial" w:cs="Arial"/>
          <w:sz w:val="22"/>
          <w:szCs w:val="22"/>
        </w:rPr>
      </w:pPr>
      <w:r w:rsidRPr="002F77F1">
        <w:rPr>
          <w:rFonts w:ascii="Arial" w:hAnsi="Arial" w:cs="Arial"/>
          <w:sz w:val="22"/>
          <w:szCs w:val="22"/>
        </w:rPr>
        <w:t>- Film "Dio non è morto": l'esistenza di Dio (confronto scienza e fede), il libero arbitrio nella  fede,  il concetto di libertà (aspetti socio-culturali, antropologici, psicologici ed etici),  la libertà religiosa.</w:t>
      </w:r>
    </w:p>
    <w:p w:rsidR="005C5F30" w:rsidRPr="002F77F1" w:rsidRDefault="005C5F30" w:rsidP="000477E1">
      <w:pPr>
        <w:jc w:val="both"/>
        <w:rPr>
          <w:rFonts w:ascii="Arial" w:hAnsi="Arial" w:cs="Arial"/>
          <w:sz w:val="22"/>
          <w:szCs w:val="22"/>
        </w:rPr>
      </w:pPr>
    </w:p>
    <w:p w:rsidR="005C5F30" w:rsidRPr="002F77F1" w:rsidRDefault="005C5F30" w:rsidP="000477E1">
      <w:pPr>
        <w:jc w:val="both"/>
        <w:rPr>
          <w:rFonts w:ascii="Arial" w:hAnsi="Arial" w:cs="Arial"/>
          <w:sz w:val="22"/>
          <w:szCs w:val="22"/>
        </w:rPr>
      </w:pPr>
      <w:r w:rsidRPr="002F77F1">
        <w:rPr>
          <w:rFonts w:ascii="Arial" w:hAnsi="Arial" w:cs="Arial"/>
          <w:sz w:val="22"/>
          <w:szCs w:val="22"/>
        </w:rPr>
        <w:t>Percorsi elaborati dai ragazzi con approccio interdisciplinare, interculturale ed interreligioso:</w:t>
      </w:r>
    </w:p>
    <w:p w:rsidR="005C5F30" w:rsidRPr="002F77F1" w:rsidRDefault="005C5F30" w:rsidP="000477E1">
      <w:pPr>
        <w:jc w:val="both"/>
        <w:rPr>
          <w:rFonts w:ascii="Arial" w:hAnsi="Arial" w:cs="Arial"/>
          <w:sz w:val="22"/>
          <w:szCs w:val="22"/>
        </w:rPr>
      </w:pPr>
    </w:p>
    <w:p w:rsidR="005C5F30" w:rsidRDefault="005C5F30" w:rsidP="000477E1">
      <w:pPr>
        <w:jc w:val="both"/>
        <w:rPr>
          <w:rFonts w:ascii="Arial" w:hAnsi="Arial" w:cs="Arial"/>
          <w:sz w:val="22"/>
          <w:szCs w:val="22"/>
        </w:rPr>
      </w:pPr>
      <w:r w:rsidRPr="002F77F1">
        <w:rPr>
          <w:rFonts w:ascii="Arial" w:hAnsi="Arial" w:cs="Arial"/>
          <w:sz w:val="22"/>
          <w:szCs w:val="22"/>
        </w:rPr>
        <w:t>- Confessioni cristiane a confronto: cattolici vs protestant</w:t>
      </w:r>
      <w:r>
        <w:rPr>
          <w:rFonts w:ascii="Arial" w:hAnsi="Arial" w:cs="Arial"/>
          <w:sz w:val="22"/>
          <w:szCs w:val="22"/>
        </w:rPr>
        <w:t>i; aspetti dottrinali ed etici.</w:t>
      </w:r>
    </w:p>
    <w:p w:rsidR="005C5F30" w:rsidRPr="002F77F1" w:rsidRDefault="005C5F30" w:rsidP="000477E1">
      <w:pPr>
        <w:jc w:val="both"/>
        <w:rPr>
          <w:rFonts w:ascii="Arial" w:hAnsi="Arial" w:cs="Arial"/>
          <w:sz w:val="22"/>
          <w:szCs w:val="22"/>
        </w:rPr>
      </w:pPr>
      <w:r>
        <w:rPr>
          <w:rFonts w:ascii="Arial" w:hAnsi="Arial" w:cs="Arial"/>
          <w:sz w:val="22"/>
          <w:szCs w:val="22"/>
        </w:rPr>
        <w:t>A</w:t>
      </w:r>
      <w:r w:rsidRPr="002F77F1">
        <w:rPr>
          <w:rFonts w:ascii="Arial" w:hAnsi="Arial" w:cs="Arial"/>
          <w:sz w:val="22"/>
          <w:szCs w:val="22"/>
        </w:rPr>
        <w:t>spetti interculturali: la musica cristiana; testimonianza di un alunna (cfr. esperienza di un anno</w:t>
      </w:r>
      <w:r>
        <w:rPr>
          <w:rFonts w:ascii="Arial" w:hAnsi="Arial" w:cs="Arial"/>
          <w:sz w:val="22"/>
          <w:szCs w:val="22"/>
        </w:rPr>
        <w:t xml:space="preserve"> di studi</w:t>
      </w:r>
      <w:r w:rsidRPr="002F77F1">
        <w:rPr>
          <w:rFonts w:ascii="Arial" w:hAnsi="Arial" w:cs="Arial"/>
          <w:sz w:val="22"/>
          <w:szCs w:val="22"/>
        </w:rPr>
        <w:t xml:space="preserve"> in Texas);</w:t>
      </w:r>
    </w:p>
    <w:p w:rsidR="005C5F30" w:rsidRPr="002F77F1" w:rsidRDefault="005C5F30" w:rsidP="000477E1">
      <w:pPr>
        <w:jc w:val="both"/>
        <w:rPr>
          <w:rFonts w:ascii="Arial" w:hAnsi="Arial" w:cs="Arial"/>
          <w:sz w:val="22"/>
          <w:szCs w:val="22"/>
        </w:rPr>
      </w:pPr>
      <w:r w:rsidRPr="002F77F1">
        <w:rPr>
          <w:rFonts w:ascii="Arial" w:hAnsi="Arial" w:cs="Arial"/>
          <w:sz w:val="22"/>
          <w:szCs w:val="22"/>
        </w:rPr>
        <w:t>-  Il matrimonio nelle religioni cristiane e non cristiane: aspetti socio-culturali, dottrinali ed etici (il fenomeno odierno delle "spose bambine"</w:t>
      </w:r>
      <w:r>
        <w:rPr>
          <w:rFonts w:ascii="Arial" w:hAnsi="Arial" w:cs="Arial"/>
          <w:sz w:val="22"/>
          <w:szCs w:val="22"/>
        </w:rPr>
        <w:t>)</w:t>
      </w:r>
      <w:r w:rsidRPr="002F77F1">
        <w:rPr>
          <w:rFonts w:ascii="Arial" w:hAnsi="Arial" w:cs="Arial"/>
          <w:sz w:val="22"/>
          <w:szCs w:val="22"/>
        </w:rPr>
        <w:t>;</w:t>
      </w:r>
    </w:p>
    <w:p w:rsidR="005C5F30" w:rsidRPr="002F77F1" w:rsidRDefault="005C5F30" w:rsidP="000477E1">
      <w:pPr>
        <w:jc w:val="both"/>
        <w:rPr>
          <w:rFonts w:ascii="Arial" w:hAnsi="Arial" w:cs="Arial"/>
          <w:sz w:val="22"/>
          <w:szCs w:val="22"/>
        </w:rPr>
      </w:pPr>
      <w:r w:rsidRPr="002F77F1">
        <w:rPr>
          <w:rFonts w:ascii="Arial" w:hAnsi="Arial" w:cs="Arial"/>
          <w:sz w:val="22"/>
          <w:szCs w:val="22"/>
        </w:rPr>
        <w:t>- Eutanasia: aspetti antropologici, socio-culturali, giuridici ed etici, con riferimento alla morale della Chiesa Cattolica e delle religioni non cristiane</w:t>
      </w:r>
      <w:r>
        <w:rPr>
          <w:rFonts w:ascii="Arial" w:hAnsi="Arial" w:cs="Arial"/>
          <w:sz w:val="22"/>
          <w:szCs w:val="22"/>
        </w:rPr>
        <w:t>. A</w:t>
      </w:r>
      <w:r w:rsidRPr="002F77F1">
        <w:rPr>
          <w:rFonts w:ascii="Arial" w:hAnsi="Arial" w:cs="Arial"/>
          <w:sz w:val="22"/>
          <w:szCs w:val="22"/>
        </w:rPr>
        <w:t>spetti di attualità: l'eutanasia ai minori, il biotestamento;</w:t>
      </w:r>
    </w:p>
    <w:p w:rsidR="005C5F30" w:rsidRPr="002F77F1" w:rsidRDefault="005C5F30" w:rsidP="000477E1">
      <w:pPr>
        <w:jc w:val="both"/>
        <w:rPr>
          <w:rFonts w:ascii="Arial" w:hAnsi="Arial" w:cs="Arial"/>
          <w:sz w:val="22"/>
          <w:szCs w:val="22"/>
        </w:rPr>
      </w:pPr>
      <w:r w:rsidRPr="002F77F1">
        <w:rPr>
          <w:rFonts w:ascii="Arial" w:hAnsi="Arial" w:cs="Arial"/>
          <w:sz w:val="22"/>
          <w:szCs w:val="22"/>
        </w:rPr>
        <w:t>- Il problema del male: aspetti antropologici, sociologici, filosofici, psicologici  ed etici; il male nel cristianesimo (con riferimento al fenomeno della possessione: possessione vs malattia mentale);</w:t>
      </w:r>
    </w:p>
    <w:p w:rsidR="005C5F30" w:rsidRPr="002F77F1" w:rsidRDefault="005C5F30" w:rsidP="000477E1">
      <w:pPr>
        <w:jc w:val="both"/>
        <w:rPr>
          <w:rFonts w:ascii="Arial" w:hAnsi="Arial" w:cs="Arial"/>
          <w:sz w:val="22"/>
          <w:szCs w:val="22"/>
        </w:rPr>
      </w:pPr>
      <w:r w:rsidRPr="002F77F1">
        <w:rPr>
          <w:rFonts w:ascii="Arial" w:hAnsi="Arial" w:cs="Arial"/>
          <w:sz w:val="22"/>
          <w:szCs w:val="22"/>
        </w:rPr>
        <w:t>- il Giappone e le sue credenze: religio</w:t>
      </w:r>
      <w:r>
        <w:rPr>
          <w:rFonts w:ascii="Arial" w:hAnsi="Arial" w:cs="Arial"/>
          <w:sz w:val="22"/>
          <w:szCs w:val="22"/>
        </w:rPr>
        <w:t>ne, usi, costumi, superstizioni.  A</w:t>
      </w:r>
      <w:r w:rsidRPr="002F77F1">
        <w:rPr>
          <w:rFonts w:ascii="Arial" w:hAnsi="Arial" w:cs="Arial"/>
          <w:sz w:val="22"/>
          <w:szCs w:val="22"/>
        </w:rPr>
        <w:t>spetti storici: la figura del samurai, la persecuzione dei cristiani nel XVI sec. (con riferimento ad Ukon, il samurai beatificato dalla Chiesa nel 2017)</w:t>
      </w:r>
      <w:r>
        <w:rPr>
          <w:rFonts w:ascii="Arial" w:hAnsi="Arial" w:cs="Arial"/>
          <w:sz w:val="22"/>
          <w:szCs w:val="22"/>
        </w:rPr>
        <w:t>;</w:t>
      </w:r>
    </w:p>
    <w:p w:rsidR="005C5F30" w:rsidRPr="002F77F1" w:rsidRDefault="005C5F30" w:rsidP="000477E1">
      <w:pPr>
        <w:jc w:val="both"/>
        <w:rPr>
          <w:rFonts w:ascii="Arial" w:hAnsi="Arial" w:cs="Arial"/>
          <w:sz w:val="22"/>
          <w:szCs w:val="22"/>
        </w:rPr>
      </w:pPr>
      <w:r w:rsidRPr="002F77F1">
        <w:rPr>
          <w:rFonts w:ascii="Arial" w:hAnsi="Arial" w:cs="Arial"/>
          <w:sz w:val="22"/>
          <w:szCs w:val="22"/>
        </w:rPr>
        <w:t>- A</w:t>
      </w:r>
      <w:r>
        <w:rPr>
          <w:rFonts w:ascii="Arial" w:hAnsi="Arial" w:cs="Arial"/>
          <w:sz w:val="22"/>
          <w:szCs w:val="22"/>
        </w:rPr>
        <w:t>rte e fede: l</w:t>
      </w:r>
      <w:r w:rsidRPr="002F77F1">
        <w:rPr>
          <w:rFonts w:ascii="Arial" w:hAnsi="Arial" w:cs="Arial"/>
          <w:sz w:val="22"/>
          <w:szCs w:val="22"/>
        </w:rPr>
        <w:t xml:space="preserve">a creazione artistica come via per raggiungere </w:t>
      </w:r>
      <w:r w:rsidRPr="009E0DF7">
        <w:rPr>
          <w:rFonts w:ascii="Arial" w:hAnsi="Arial" w:cs="Arial"/>
          <w:sz w:val="22"/>
          <w:szCs w:val="22"/>
        </w:rPr>
        <w:t xml:space="preserve">l'infinito </w:t>
      </w:r>
      <w:r w:rsidRPr="009E0DF7">
        <w:rPr>
          <w:rFonts w:ascii="Arial" w:hAnsi="Arial" w:cs="Arial"/>
          <w:bCs/>
          <w:sz w:val="22"/>
          <w:szCs w:val="22"/>
        </w:rPr>
        <w:t>e</w:t>
      </w:r>
      <w:r>
        <w:rPr>
          <w:rFonts w:ascii="Arial" w:hAnsi="Arial" w:cs="Arial"/>
          <w:sz w:val="22"/>
          <w:szCs w:val="22"/>
        </w:rPr>
        <w:t xml:space="preserve"> la trascendenza;</w:t>
      </w:r>
    </w:p>
    <w:p w:rsidR="005C5F30" w:rsidRPr="002F77F1" w:rsidRDefault="005C5F30" w:rsidP="000477E1">
      <w:pPr>
        <w:jc w:val="both"/>
        <w:rPr>
          <w:rFonts w:ascii="Arial" w:hAnsi="Arial" w:cs="Arial"/>
          <w:sz w:val="22"/>
          <w:szCs w:val="22"/>
        </w:rPr>
      </w:pPr>
      <w:r w:rsidRPr="002F77F1">
        <w:rPr>
          <w:rFonts w:ascii="Arial" w:hAnsi="Arial" w:cs="Arial"/>
          <w:sz w:val="22"/>
          <w:szCs w:val="22"/>
        </w:rPr>
        <w:t>- Diritti umani violati: discriminazione</w:t>
      </w:r>
      <w:r>
        <w:rPr>
          <w:rFonts w:ascii="Arial" w:hAnsi="Arial" w:cs="Arial"/>
          <w:sz w:val="22"/>
          <w:szCs w:val="22"/>
        </w:rPr>
        <w:t xml:space="preserve"> e razzismo nella storia del passato</w:t>
      </w:r>
      <w:r w:rsidRPr="002F77F1">
        <w:rPr>
          <w:rFonts w:ascii="Arial" w:hAnsi="Arial" w:cs="Arial"/>
          <w:sz w:val="22"/>
          <w:szCs w:val="22"/>
        </w:rPr>
        <w:t xml:space="preserve"> e nella società contemporanea</w:t>
      </w:r>
      <w:r>
        <w:rPr>
          <w:rFonts w:ascii="Arial" w:hAnsi="Arial" w:cs="Arial"/>
          <w:sz w:val="22"/>
          <w:szCs w:val="22"/>
        </w:rPr>
        <w:t>;</w:t>
      </w:r>
    </w:p>
    <w:p w:rsidR="005C5F30" w:rsidRPr="002F77F1" w:rsidRDefault="005C5F30" w:rsidP="000477E1">
      <w:pPr>
        <w:jc w:val="both"/>
        <w:rPr>
          <w:rFonts w:ascii="Arial" w:hAnsi="Arial" w:cs="Arial"/>
          <w:sz w:val="22"/>
          <w:szCs w:val="22"/>
        </w:rPr>
      </w:pPr>
      <w:r w:rsidRPr="002F77F1">
        <w:rPr>
          <w:rFonts w:ascii="Arial" w:hAnsi="Arial" w:cs="Arial"/>
          <w:sz w:val="22"/>
          <w:szCs w:val="22"/>
        </w:rPr>
        <w:t>- Giovani e social network: i mille volti della dipendenza da internet e social network; sempre connessi, ma "disconnessi" dalla realtà.</w:t>
      </w:r>
    </w:p>
    <w:p w:rsidR="005C5F30" w:rsidRPr="00485832" w:rsidRDefault="005C5F30" w:rsidP="000477E1">
      <w:pPr>
        <w:jc w:val="both"/>
        <w:rPr>
          <w:sz w:val="22"/>
          <w:szCs w:val="22"/>
        </w:rPr>
      </w:pPr>
    </w:p>
    <w:p w:rsidR="005C5F30" w:rsidRDefault="005C5F30" w:rsidP="00937003">
      <w:pPr>
        <w:pStyle w:val="Heading3"/>
        <w:rPr>
          <w:szCs w:val="22"/>
        </w:rPr>
      </w:pPr>
    </w:p>
    <w:p w:rsidR="005C5F30" w:rsidRPr="00485832" w:rsidRDefault="005C5F30" w:rsidP="00937003">
      <w:pPr>
        <w:pStyle w:val="Heading3"/>
        <w:rPr>
          <w:szCs w:val="22"/>
        </w:rPr>
      </w:pPr>
      <w:r w:rsidRPr="00485832">
        <w:rPr>
          <w:szCs w:val="22"/>
        </w:rPr>
        <w:t>PROGRAMMA CHE SI PRESUME DI SVOLGERE DOPO IL 15 MAGGIO</w:t>
      </w:r>
    </w:p>
    <w:p w:rsidR="005C5F30" w:rsidRPr="00485832" w:rsidRDefault="005C5F30" w:rsidP="00937003">
      <w:pPr>
        <w:rPr>
          <w:sz w:val="22"/>
          <w:szCs w:val="22"/>
        </w:rPr>
      </w:pPr>
    </w:p>
    <w:p w:rsidR="005C5F30" w:rsidRPr="00485832" w:rsidRDefault="005C5F30" w:rsidP="00937003">
      <w:pPr>
        <w:rPr>
          <w:rFonts w:ascii="Arial" w:hAnsi="Arial" w:cs="Arial"/>
          <w:sz w:val="22"/>
          <w:szCs w:val="22"/>
        </w:rPr>
      </w:pPr>
      <w:r w:rsidRPr="00485832">
        <w:rPr>
          <w:rFonts w:ascii="Arial" w:hAnsi="Arial" w:cs="Arial"/>
          <w:sz w:val="22"/>
          <w:szCs w:val="22"/>
        </w:rPr>
        <w:t xml:space="preserve">Continuazione nella presentazione di alcune delle ricerche elaborate dagli alunni nel trimestre. </w:t>
      </w:r>
    </w:p>
    <w:p w:rsidR="005C5F30" w:rsidRPr="00485832" w:rsidRDefault="005C5F30" w:rsidP="00937003">
      <w:pPr>
        <w:pStyle w:val="testo"/>
        <w:spacing w:before="0"/>
        <w:rPr>
          <w:sz w:val="22"/>
          <w:szCs w:val="22"/>
        </w:rPr>
      </w:pPr>
    </w:p>
    <w:p w:rsidR="005C5F30" w:rsidRDefault="005C5F30" w:rsidP="00937003">
      <w:pPr>
        <w:pStyle w:val="testo"/>
        <w:spacing w:before="0"/>
        <w:rPr>
          <w:sz w:val="22"/>
          <w:szCs w:val="22"/>
        </w:rPr>
      </w:pPr>
      <w:r w:rsidRPr="00485832">
        <w:rPr>
          <w:sz w:val="22"/>
          <w:szCs w:val="22"/>
        </w:rPr>
        <w:t xml:space="preserve">I sottoscritti    </w:t>
      </w:r>
      <w:r>
        <w:rPr>
          <w:sz w:val="22"/>
          <w:szCs w:val="22"/>
        </w:rPr>
        <w:t xml:space="preserve">Bartesaghi Serena  </w:t>
      </w:r>
      <w:r w:rsidRPr="00485832">
        <w:rPr>
          <w:sz w:val="22"/>
          <w:szCs w:val="22"/>
        </w:rPr>
        <w:t xml:space="preserve"> e</w:t>
      </w:r>
      <w:r>
        <w:rPr>
          <w:sz w:val="22"/>
          <w:szCs w:val="22"/>
        </w:rPr>
        <w:t xml:space="preserve">    Granato Elisa </w:t>
      </w:r>
      <w:r w:rsidRPr="00485832">
        <w:rPr>
          <w:sz w:val="22"/>
          <w:szCs w:val="22"/>
        </w:rPr>
        <w:t>,   studenti della classe 5</w:t>
      </w:r>
      <w:r w:rsidRPr="00485832">
        <w:rPr>
          <w:sz w:val="22"/>
          <w:szCs w:val="22"/>
          <w:vertAlign w:val="superscript"/>
        </w:rPr>
        <w:t>a</w:t>
      </w:r>
      <w:r w:rsidRPr="00485832">
        <w:rPr>
          <w:sz w:val="22"/>
          <w:szCs w:val="22"/>
        </w:rPr>
        <w:t xml:space="preserve"> sezione </w:t>
      </w:r>
      <w:r>
        <w:rPr>
          <w:sz w:val="22"/>
          <w:szCs w:val="22"/>
        </w:rPr>
        <w:t>B</w:t>
      </w:r>
      <w:r w:rsidRPr="00485832">
        <w:rPr>
          <w:sz w:val="22"/>
          <w:szCs w:val="22"/>
        </w:rPr>
        <w:t xml:space="preserve"> dichiarano che in data   </w:t>
      </w:r>
      <w:r>
        <w:rPr>
          <w:sz w:val="22"/>
          <w:szCs w:val="22"/>
        </w:rPr>
        <w:t>5</w:t>
      </w:r>
      <w:r w:rsidRPr="00485832">
        <w:rPr>
          <w:sz w:val="22"/>
          <w:szCs w:val="22"/>
        </w:rPr>
        <w:t xml:space="preserve">   maggio 2017 è stato sottoposto alla classe il programma effettivamente svolto di  IRC</w:t>
      </w:r>
    </w:p>
    <w:p w:rsidR="005C5F30" w:rsidRPr="00485832" w:rsidRDefault="005C5F30" w:rsidP="00937003">
      <w:pPr>
        <w:pStyle w:val="testo"/>
        <w:spacing w:before="0"/>
        <w:rPr>
          <w:sz w:val="22"/>
          <w:szCs w:val="22"/>
        </w:rPr>
      </w:pPr>
    </w:p>
    <w:tbl>
      <w:tblPr>
        <w:tblW w:w="5000" w:type="pct"/>
        <w:tblLook w:val="00A0"/>
      </w:tblPr>
      <w:tblGrid>
        <w:gridCol w:w="5418"/>
        <w:gridCol w:w="5418"/>
      </w:tblGrid>
      <w:tr w:rsidR="005C5F30" w:rsidRPr="00485832" w:rsidTr="00380C0B">
        <w:tc>
          <w:tcPr>
            <w:tcW w:w="2500" w:type="pct"/>
          </w:tcPr>
          <w:p w:rsidR="005C5F30" w:rsidRPr="00485832" w:rsidRDefault="005C5F30" w:rsidP="0048416B">
            <w:pPr>
              <w:pStyle w:val="testo"/>
              <w:tabs>
                <w:tab w:val="clear" w:pos="0"/>
              </w:tabs>
              <w:jc w:val="center"/>
              <w:rPr>
                <w:sz w:val="22"/>
                <w:szCs w:val="22"/>
              </w:rPr>
            </w:pPr>
            <w:r w:rsidRPr="00485832">
              <w:rPr>
                <w:sz w:val="22"/>
                <w:szCs w:val="22"/>
              </w:rPr>
              <w:t xml:space="preserve">F.to </w:t>
            </w:r>
            <w:r>
              <w:rPr>
                <w:sz w:val="22"/>
                <w:szCs w:val="22"/>
              </w:rPr>
              <w:t>Serena Bartesaghi</w:t>
            </w:r>
          </w:p>
        </w:tc>
        <w:tc>
          <w:tcPr>
            <w:tcW w:w="2500" w:type="pct"/>
          </w:tcPr>
          <w:p w:rsidR="005C5F30" w:rsidRPr="00485832" w:rsidRDefault="005C5F30" w:rsidP="0048416B">
            <w:pPr>
              <w:pStyle w:val="testo"/>
              <w:tabs>
                <w:tab w:val="clear" w:pos="0"/>
              </w:tabs>
              <w:jc w:val="center"/>
              <w:rPr>
                <w:i/>
                <w:sz w:val="22"/>
                <w:szCs w:val="22"/>
              </w:rPr>
            </w:pPr>
            <w:r w:rsidRPr="00485832">
              <w:rPr>
                <w:sz w:val="22"/>
                <w:szCs w:val="22"/>
              </w:rPr>
              <w:t xml:space="preserve">F.to </w:t>
            </w:r>
            <w:r>
              <w:rPr>
                <w:sz w:val="22"/>
                <w:szCs w:val="22"/>
              </w:rPr>
              <w:t>Elisa Granato</w:t>
            </w:r>
          </w:p>
        </w:tc>
      </w:tr>
    </w:tbl>
    <w:p w:rsidR="005C5F30" w:rsidRDefault="005C5F30" w:rsidP="000477E1">
      <w:pPr>
        <w:spacing w:before="120"/>
        <w:jc w:val="center"/>
        <w:rPr>
          <w:rFonts w:ascii="Arial" w:hAnsi="Arial" w:cs="Arial"/>
          <w:i/>
          <w:color w:val="FF0000"/>
          <w:sz w:val="16"/>
        </w:rPr>
      </w:pPr>
      <w:r>
        <w:rPr>
          <w:rFonts w:ascii="Arial" w:hAnsi="Arial" w:cs="Arial"/>
          <w:i/>
          <w:color w:val="0000FF"/>
          <w:sz w:val="16"/>
        </w:rPr>
        <w:t>(Firme autografe sostituite a mezzo stampa ai sensi dell’art. 3, comma 2 del decreto legislativo n.39/1993)</w:t>
      </w:r>
    </w:p>
    <w:p w:rsidR="005C5F30" w:rsidRPr="00485832" w:rsidRDefault="005C5F30" w:rsidP="00937003">
      <w:pPr>
        <w:pStyle w:val="testo"/>
        <w:spacing w:before="360"/>
        <w:rPr>
          <w:sz w:val="22"/>
          <w:szCs w:val="22"/>
        </w:rPr>
      </w:pPr>
      <w:r w:rsidRPr="00485832">
        <w:rPr>
          <w:sz w:val="22"/>
          <w:szCs w:val="22"/>
        </w:rPr>
        <w:t xml:space="preserve">Erba,   </w:t>
      </w:r>
      <w:r>
        <w:rPr>
          <w:sz w:val="22"/>
          <w:szCs w:val="22"/>
        </w:rPr>
        <w:t xml:space="preserve">5 </w:t>
      </w:r>
      <w:r w:rsidRPr="00485832">
        <w:rPr>
          <w:sz w:val="22"/>
          <w:szCs w:val="22"/>
        </w:rPr>
        <w:t xml:space="preserve">maggio 2017   </w:t>
      </w:r>
    </w:p>
    <w:p w:rsidR="005C5F30" w:rsidRPr="00485832" w:rsidRDefault="005C5F30" w:rsidP="00937003">
      <w:pPr>
        <w:pStyle w:val="testo"/>
        <w:rPr>
          <w:sz w:val="22"/>
          <w:szCs w:val="22"/>
        </w:rPr>
      </w:pPr>
    </w:p>
    <w:p w:rsidR="005C5F30" w:rsidRDefault="005C5F30" w:rsidP="00751DCF">
      <w:pPr>
        <w:ind w:left="5103"/>
        <w:jc w:val="center"/>
        <w:rPr>
          <w:rFonts w:ascii="Arial" w:hAnsi="Arial" w:cs="Arial"/>
          <w:sz w:val="22"/>
          <w:szCs w:val="22"/>
        </w:rPr>
      </w:pPr>
      <w:r w:rsidRPr="00485832">
        <w:rPr>
          <w:rFonts w:ascii="Arial" w:hAnsi="Arial" w:cs="Arial"/>
          <w:sz w:val="22"/>
          <w:szCs w:val="22"/>
        </w:rPr>
        <w:t>IL DOCENTE</w:t>
      </w:r>
    </w:p>
    <w:p w:rsidR="005C5F30" w:rsidRPr="00751DCF" w:rsidRDefault="005C5F30" w:rsidP="00751DCF">
      <w:pPr>
        <w:ind w:left="5103"/>
        <w:jc w:val="center"/>
        <w:rPr>
          <w:rFonts w:ascii="Arial" w:hAnsi="Arial" w:cs="Arial"/>
          <w:sz w:val="10"/>
          <w:szCs w:val="22"/>
        </w:rPr>
      </w:pPr>
    </w:p>
    <w:p w:rsidR="005C5F30" w:rsidRPr="00485832" w:rsidRDefault="005C5F30" w:rsidP="00751DCF">
      <w:pPr>
        <w:ind w:left="5103"/>
        <w:jc w:val="center"/>
        <w:rPr>
          <w:rFonts w:ascii="Arial" w:hAnsi="Arial" w:cs="Arial"/>
          <w:i/>
          <w:sz w:val="22"/>
          <w:szCs w:val="22"/>
        </w:rPr>
      </w:pPr>
      <w:r>
        <w:rPr>
          <w:rFonts w:ascii="Arial" w:hAnsi="Arial" w:cs="Arial"/>
          <w:i/>
          <w:sz w:val="22"/>
          <w:szCs w:val="22"/>
        </w:rPr>
        <w:t xml:space="preserve">F.to </w:t>
      </w:r>
      <w:r w:rsidRPr="00485832">
        <w:rPr>
          <w:rFonts w:ascii="Arial" w:hAnsi="Arial" w:cs="Arial"/>
          <w:i/>
          <w:sz w:val="22"/>
          <w:szCs w:val="22"/>
        </w:rPr>
        <w:t>Elisabetta Melli</w:t>
      </w:r>
    </w:p>
    <w:p w:rsidR="005C5F30" w:rsidRDefault="005C5F30" w:rsidP="00751DCF">
      <w:pPr>
        <w:ind w:left="5940"/>
        <w:jc w:val="both"/>
        <w:rPr>
          <w:rFonts w:ascii="Arial" w:hAnsi="Arial" w:cs="Arial"/>
          <w:i/>
          <w:color w:val="FF0000"/>
          <w:sz w:val="10"/>
          <w:szCs w:val="22"/>
        </w:rPr>
      </w:pPr>
      <w:r>
        <w:rPr>
          <w:rFonts w:ascii="Arial" w:hAnsi="Arial" w:cs="Arial"/>
          <w:i/>
          <w:color w:val="0000FF"/>
          <w:sz w:val="10"/>
          <w:szCs w:val="22"/>
        </w:rPr>
        <w:t xml:space="preserve">(Firma autografa sostituita a mezzo stampa ai sensi dell’art. 3, c. 2 del DLgs n.39/1993)  </w:t>
      </w:r>
    </w:p>
    <w:p w:rsidR="005C5F30" w:rsidRDefault="005C5F30" w:rsidP="00937003">
      <w:pPr>
        <w:spacing w:before="120"/>
        <w:jc w:val="center"/>
        <w:rPr>
          <w:rFonts w:ascii="Arial" w:hAnsi="Arial" w:cs="Arial"/>
          <w:color w:val="3333FF"/>
          <w:sz w:val="24"/>
          <w:szCs w:val="24"/>
        </w:rPr>
      </w:pPr>
      <w:r>
        <w:rPr>
          <w:rFonts w:ascii="Arial" w:hAnsi="Arial" w:cs="Arial"/>
          <w:color w:val="3333FF"/>
          <w:sz w:val="24"/>
          <w:szCs w:val="24"/>
        </w:rPr>
        <w:br w:type="page"/>
      </w:r>
    </w:p>
    <w:tbl>
      <w:tblPr>
        <w:tblW w:w="5000" w:type="pct"/>
        <w:tblCellMar>
          <w:left w:w="0" w:type="dxa"/>
          <w:right w:w="0" w:type="dxa"/>
        </w:tblCellMar>
        <w:tblLook w:val="0000"/>
      </w:tblPr>
      <w:tblGrid>
        <w:gridCol w:w="5222"/>
        <w:gridCol w:w="5404"/>
      </w:tblGrid>
      <w:tr w:rsidR="005C5F30" w:rsidTr="00380C0B">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C5F30" w:rsidRPr="00B510D6" w:rsidRDefault="005C5F30" w:rsidP="0048416B">
            <w:pPr>
              <w:jc w:val="center"/>
              <w:rPr>
                <w:b/>
              </w:rPr>
            </w:pPr>
            <w:r w:rsidRPr="00B510D6">
              <w:rPr>
                <w:rFonts w:ascii="Arial" w:hAnsi="Arial" w:cs="Arial"/>
                <w:b/>
                <w:sz w:val="24"/>
              </w:rPr>
              <w:t>PROGRAMMA SVOLTO</w:t>
            </w:r>
          </w:p>
        </w:tc>
      </w:tr>
      <w:tr w:rsidR="005C5F30" w:rsidTr="00380C0B">
        <w:trPr>
          <w:trHeight w:val="320"/>
        </w:trPr>
        <w:tc>
          <w:tcPr>
            <w:tcW w:w="2457" w:type="pct"/>
            <w:tcBorders>
              <w:left w:val="single" w:sz="2" w:space="0" w:color="000000"/>
              <w:bottom w:val="single" w:sz="2" w:space="0" w:color="000000"/>
            </w:tcBorders>
            <w:shd w:val="clear" w:color="auto" w:fill="FFFFFF"/>
            <w:vAlign w:val="center"/>
          </w:tcPr>
          <w:p w:rsidR="005C5F30" w:rsidRDefault="005C5F30" w:rsidP="0048416B">
            <w:pPr>
              <w:jc w:val="both"/>
            </w:pPr>
            <w:r>
              <w:rPr>
                <w:rFonts w:ascii="Arial" w:hAnsi="Arial" w:cs="Arial"/>
                <w:b/>
                <w:sz w:val="22"/>
              </w:rPr>
              <w:t>MATERIA</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Default="005C5F30" w:rsidP="0048416B">
            <w:pPr>
              <w:snapToGrid w:val="0"/>
              <w:jc w:val="center"/>
            </w:pPr>
            <w:r>
              <w:t>SPAGNOLO</w:t>
            </w:r>
          </w:p>
        </w:tc>
      </w:tr>
      <w:tr w:rsidR="005C5F30" w:rsidTr="00380C0B">
        <w:trPr>
          <w:trHeight w:val="320"/>
        </w:trPr>
        <w:tc>
          <w:tcPr>
            <w:tcW w:w="2457" w:type="pct"/>
            <w:tcBorders>
              <w:left w:val="single" w:sz="2" w:space="0" w:color="000000"/>
              <w:bottom w:val="single" w:sz="2" w:space="0" w:color="000000"/>
            </w:tcBorders>
            <w:shd w:val="clear" w:color="auto" w:fill="FFFFFF"/>
            <w:vAlign w:val="center"/>
          </w:tcPr>
          <w:p w:rsidR="005C5F30" w:rsidRDefault="005C5F30" w:rsidP="0048416B">
            <w:pPr>
              <w:jc w:val="both"/>
            </w:pPr>
            <w:r>
              <w:rPr>
                <w:rFonts w:ascii="Arial" w:hAnsi="Arial" w:cs="Arial"/>
                <w:b/>
                <w:sz w:val="22"/>
              </w:rPr>
              <w:t>CLASSE - SEZIONE</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Default="005C5F30" w:rsidP="0048416B">
            <w:pPr>
              <w:snapToGrid w:val="0"/>
              <w:jc w:val="center"/>
            </w:pPr>
            <w:r>
              <w:t>V B</w:t>
            </w:r>
          </w:p>
        </w:tc>
      </w:tr>
      <w:tr w:rsidR="005C5F30" w:rsidTr="00380C0B">
        <w:trPr>
          <w:trHeight w:val="320"/>
        </w:trPr>
        <w:tc>
          <w:tcPr>
            <w:tcW w:w="2457" w:type="pct"/>
            <w:tcBorders>
              <w:left w:val="single" w:sz="2" w:space="0" w:color="000000"/>
              <w:bottom w:val="single" w:sz="2" w:space="0" w:color="000000"/>
            </w:tcBorders>
            <w:shd w:val="clear" w:color="auto" w:fill="FFFFFF"/>
            <w:vAlign w:val="center"/>
          </w:tcPr>
          <w:p w:rsidR="005C5F30" w:rsidRDefault="005C5F30" w:rsidP="0048416B">
            <w:pPr>
              <w:jc w:val="both"/>
            </w:pPr>
            <w:r>
              <w:rPr>
                <w:rFonts w:ascii="Arial" w:hAnsi="Arial" w:cs="Arial"/>
                <w:b/>
                <w:sz w:val="22"/>
              </w:rPr>
              <w:t>DOCENTE</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Default="005C5F30" w:rsidP="0048416B">
            <w:pPr>
              <w:snapToGrid w:val="0"/>
              <w:jc w:val="center"/>
            </w:pPr>
            <w:r>
              <w:t>DANIELA PICCOLO</w:t>
            </w:r>
          </w:p>
        </w:tc>
      </w:tr>
    </w:tbl>
    <w:p w:rsidR="005C5F30" w:rsidRDefault="005C5F30" w:rsidP="00937003">
      <w:pPr>
        <w:pStyle w:val="Heading3"/>
        <w:keepNext w:val="0"/>
        <w:widowControl w:val="0"/>
        <w:numPr>
          <w:ilvl w:val="2"/>
          <w:numId w:val="0"/>
        </w:numPr>
        <w:tabs>
          <w:tab w:val="num" w:pos="720"/>
        </w:tabs>
        <w:suppressAutoHyphens/>
        <w:spacing w:before="360" w:after="0"/>
        <w:ind w:left="720" w:hanging="720"/>
        <w:jc w:val="both"/>
      </w:pPr>
      <w:r w:rsidRPr="00364B3D">
        <w:t>PROGRAMMA EFFETTIVAMENTE SVOLTO FINO AL 15 MAGGIO 2017</w:t>
      </w:r>
    </w:p>
    <w:p w:rsidR="005C5F30" w:rsidRPr="007B273E" w:rsidRDefault="005C5F30" w:rsidP="00937003">
      <w:pPr>
        <w:pStyle w:val="testo"/>
        <w:numPr>
          <w:ilvl w:val="0"/>
          <w:numId w:val="62"/>
        </w:numPr>
        <w:tabs>
          <w:tab w:val="clear" w:pos="0"/>
          <w:tab w:val="left" w:pos="284"/>
        </w:tabs>
        <w:spacing w:before="0"/>
        <w:rPr>
          <w:sz w:val="22"/>
        </w:rPr>
      </w:pPr>
      <w:r w:rsidRPr="007B273E">
        <w:rPr>
          <w:sz w:val="22"/>
        </w:rPr>
        <w:t>Revisione dei tempi verbali dell’indicativo e del congiuntivo</w:t>
      </w:r>
      <w:r>
        <w:rPr>
          <w:sz w:val="22"/>
        </w:rPr>
        <w:t>. Imperativo, condizionale.</w:t>
      </w:r>
      <w:r w:rsidRPr="007B273E">
        <w:rPr>
          <w:sz w:val="22"/>
        </w:rPr>
        <w:t xml:space="preserve"> </w:t>
      </w:r>
    </w:p>
    <w:p w:rsidR="005C5F30" w:rsidRDefault="005C5F30" w:rsidP="00937003">
      <w:pPr>
        <w:pStyle w:val="testo"/>
        <w:numPr>
          <w:ilvl w:val="0"/>
          <w:numId w:val="62"/>
        </w:numPr>
        <w:tabs>
          <w:tab w:val="clear" w:pos="0"/>
          <w:tab w:val="left" w:pos="284"/>
        </w:tabs>
        <w:spacing w:before="0"/>
        <w:rPr>
          <w:sz w:val="22"/>
        </w:rPr>
      </w:pPr>
      <w:r>
        <w:rPr>
          <w:sz w:val="22"/>
        </w:rPr>
        <w:t xml:space="preserve">Revisione dei principali argomenti grammaticali di base (es: muy/mucho, haber/hay, ser/estar…). </w:t>
      </w:r>
    </w:p>
    <w:p w:rsidR="005C5F30" w:rsidRDefault="005C5F30" w:rsidP="00937003">
      <w:pPr>
        <w:pStyle w:val="testo"/>
        <w:tabs>
          <w:tab w:val="clear" w:pos="0"/>
          <w:tab w:val="left" w:pos="284"/>
        </w:tabs>
        <w:spacing w:before="0"/>
        <w:ind w:left="360"/>
        <w:rPr>
          <w:sz w:val="22"/>
        </w:rPr>
      </w:pPr>
      <w:r>
        <w:rPr>
          <w:sz w:val="22"/>
        </w:rPr>
        <w:t xml:space="preserve">Subordinate temporali, causali, consecutive, concessive, sostantive, relative, condizionali. Il futuro nel passato. Funzioni linguistiche: pedir y dar consejo, expresar deseos, rectificar una opinión. I connettori temporali, della narrazione e dell’argomentazione. </w:t>
      </w:r>
    </w:p>
    <w:p w:rsidR="005C5F30" w:rsidRDefault="005C5F30" w:rsidP="00937003">
      <w:pPr>
        <w:pStyle w:val="testo"/>
        <w:numPr>
          <w:ilvl w:val="0"/>
          <w:numId w:val="62"/>
        </w:numPr>
        <w:tabs>
          <w:tab w:val="clear" w:pos="0"/>
          <w:tab w:val="left" w:pos="284"/>
        </w:tabs>
        <w:spacing w:before="0"/>
        <w:rPr>
          <w:sz w:val="22"/>
        </w:rPr>
      </w:pPr>
      <w:r>
        <w:rPr>
          <w:sz w:val="22"/>
        </w:rPr>
        <w:t>Esercizi di traduzione dall’italiano di brevi testi narrativi, descrittivi, giornalistici.</w:t>
      </w:r>
    </w:p>
    <w:p w:rsidR="005C5F30" w:rsidRDefault="005C5F30" w:rsidP="00937003">
      <w:pPr>
        <w:pStyle w:val="testo"/>
        <w:tabs>
          <w:tab w:val="clear" w:pos="0"/>
          <w:tab w:val="left" w:pos="284"/>
        </w:tabs>
        <w:spacing w:before="0"/>
        <w:ind w:left="360"/>
        <w:rPr>
          <w:b/>
          <w:sz w:val="22"/>
        </w:rPr>
      </w:pPr>
    </w:p>
    <w:p w:rsidR="005C5F30" w:rsidRPr="00C376D7" w:rsidRDefault="005C5F30" w:rsidP="00937003">
      <w:pPr>
        <w:pStyle w:val="testo"/>
        <w:tabs>
          <w:tab w:val="clear" w:pos="0"/>
          <w:tab w:val="left" w:pos="284"/>
        </w:tabs>
        <w:spacing w:before="0"/>
        <w:rPr>
          <w:b/>
          <w:sz w:val="22"/>
        </w:rPr>
      </w:pPr>
      <w:r>
        <w:rPr>
          <w:b/>
          <w:sz w:val="22"/>
        </w:rPr>
        <w:t>Cultura e civiltà, cenni di letteratura:</w:t>
      </w:r>
    </w:p>
    <w:p w:rsidR="005C5F30" w:rsidRPr="007B273E" w:rsidRDefault="005C5F30" w:rsidP="00937003">
      <w:pPr>
        <w:pStyle w:val="testo"/>
        <w:numPr>
          <w:ilvl w:val="0"/>
          <w:numId w:val="62"/>
        </w:numPr>
        <w:tabs>
          <w:tab w:val="clear" w:pos="0"/>
          <w:tab w:val="left" w:pos="284"/>
        </w:tabs>
        <w:spacing w:before="0"/>
        <w:rPr>
          <w:sz w:val="22"/>
        </w:rPr>
      </w:pPr>
      <w:r w:rsidRPr="00C376D7">
        <w:rPr>
          <w:b/>
          <w:sz w:val="22"/>
        </w:rPr>
        <w:t>Modulo sulla Spagna medievale</w:t>
      </w:r>
      <w:r>
        <w:rPr>
          <w:sz w:val="22"/>
        </w:rPr>
        <w:t xml:space="preserve">: </w:t>
      </w:r>
      <w:r w:rsidRPr="007B273E">
        <w:rPr>
          <w:sz w:val="22"/>
        </w:rPr>
        <w:t>E</w:t>
      </w:r>
      <w:r>
        <w:rPr>
          <w:sz w:val="22"/>
        </w:rPr>
        <w:t>l Camino de Santiago</w:t>
      </w:r>
    </w:p>
    <w:p w:rsidR="005C5F30" w:rsidRPr="007B273E" w:rsidRDefault="005C5F30" w:rsidP="00937003">
      <w:pPr>
        <w:pStyle w:val="testo"/>
        <w:numPr>
          <w:ilvl w:val="0"/>
          <w:numId w:val="62"/>
        </w:numPr>
        <w:tabs>
          <w:tab w:val="clear" w:pos="0"/>
          <w:tab w:val="left" w:pos="284"/>
        </w:tabs>
        <w:spacing w:before="0"/>
        <w:rPr>
          <w:sz w:val="22"/>
        </w:rPr>
      </w:pPr>
      <w:r w:rsidRPr="007B273E">
        <w:rPr>
          <w:sz w:val="22"/>
        </w:rPr>
        <w:t>Al-Andalus: storia, struttura s</w:t>
      </w:r>
      <w:r>
        <w:rPr>
          <w:sz w:val="22"/>
        </w:rPr>
        <w:t>ociale, apporti culturali</w:t>
      </w:r>
    </w:p>
    <w:p w:rsidR="005C5F30" w:rsidRPr="007B273E" w:rsidRDefault="005C5F30" w:rsidP="00937003">
      <w:pPr>
        <w:pStyle w:val="testo"/>
        <w:numPr>
          <w:ilvl w:val="0"/>
          <w:numId w:val="62"/>
        </w:numPr>
        <w:tabs>
          <w:tab w:val="clear" w:pos="0"/>
          <w:tab w:val="left" w:pos="284"/>
        </w:tabs>
        <w:spacing w:before="0"/>
        <w:rPr>
          <w:sz w:val="22"/>
        </w:rPr>
      </w:pPr>
      <w:r w:rsidRPr="007B273E">
        <w:rPr>
          <w:sz w:val="22"/>
        </w:rPr>
        <w:t>L’eredità della cultura araba, l</w:t>
      </w:r>
      <w:r>
        <w:rPr>
          <w:sz w:val="22"/>
        </w:rPr>
        <w:t>’</w:t>
      </w:r>
      <w:r w:rsidRPr="007B273E">
        <w:rPr>
          <w:sz w:val="22"/>
        </w:rPr>
        <w:t>Alhambra, el Albaicín</w:t>
      </w:r>
    </w:p>
    <w:p w:rsidR="005C5F30" w:rsidRPr="007B273E" w:rsidRDefault="005C5F30" w:rsidP="00937003">
      <w:pPr>
        <w:pStyle w:val="testo"/>
        <w:numPr>
          <w:ilvl w:val="0"/>
          <w:numId w:val="62"/>
        </w:numPr>
        <w:tabs>
          <w:tab w:val="clear" w:pos="0"/>
          <w:tab w:val="left" w:pos="284"/>
        </w:tabs>
        <w:spacing w:before="0"/>
        <w:rPr>
          <w:sz w:val="22"/>
        </w:rPr>
      </w:pPr>
      <w:r w:rsidRPr="007B273E">
        <w:rPr>
          <w:sz w:val="22"/>
        </w:rPr>
        <w:t>La Reconquista</w:t>
      </w:r>
    </w:p>
    <w:p w:rsidR="005C5F30" w:rsidRPr="007B273E" w:rsidRDefault="005C5F30" w:rsidP="00937003">
      <w:pPr>
        <w:pStyle w:val="testo"/>
        <w:numPr>
          <w:ilvl w:val="0"/>
          <w:numId w:val="62"/>
        </w:numPr>
        <w:tabs>
          <w:tab w:val="clear" w:pos="0"/>
          <w:tab w:val="left" w:pos="284"/>
        </w:tabs>
        <w:spacing w:before="0"/>
        <w:rPr>
          <w:sz w:val="22"/>
        </w:rPr>
      </w:pPr>
      <w:r w:rsidRPr="007B273E">
        <w:rPr>
          <w:sz w:val="22"/>
        </w:rPr>
        <w:t>Band</w:t>
      </w:r>
      <w:r>
        <w:rPr>
          <w:sz w:val="22"/>
        </w:rPr>
        <w:t>i</w:t>
      </w:r>
      <w:r w:rsidRPr="007B273E">
        <w:rPr>
          <w:sz w:val="22"/>
        </w:rPr>
        <w:t>era de</w:t>
      </w:r>
      <w:r>
        <w:rPr>
          <w:sz w:val="22"/>
        </w:rPr>
        <w:t>lla Spagn</w:t>
      </w:r>
      <w:r w:rsidRPr="007B273E">
        <w:rPr>
          <w:sz w:val="22"/>
        </w:rPr>
        <w:t>a y simbología de</w:t>
      </w:r>
      <w:r>
        <w:rPr>
          <w:sz w:val="22"/>
        </w:rPr>
        <w:t>llo scudo</w:t>
      </w:r>
    </w:p>
    <w:p w:rsidR="005C5F30" w:rsidRPr="007B273E" w:rsidRDefault="005C5F30" w:rsidP="00937003">
      <w:pPr>
        <w:pStyle w:val="testo"/>
        <w:numPr>
          <w:ilvl w:val="0"/>
          <w:numId w:val="62"/>
        </w:numPr>
        <w:tabs>
          <w:tab w:val="clear" w:pos="0"/>
          <w:tab w:val="left" w:pos="284"/>
        </w:tabs>
        <w:spacing w:before="0"/>
        <w:rPr>
          <w:sz w:val="22"/>
        </w:rPr>
      </w:pPr>
      <w:r w:rsidRPr="00C376D7">
        <w:rPr>
          <w:b/>
          <w:sz w:val="22"/>
        </w:rPr>
        <w:t>Modulo sul continente ispanoamericano</w:t>
      </w:r>
      <w:r>
        <w:rPr>
          <w:sz w:val="22"/>
        </w:rPr>
        <w:t>: analisi di un</w:t>
      </w:r>
      <w:r w:rsidRPr="007B273E">
        <w:rPr>
          <w:sz w:val="22"/>
        </w:rPr>
        <w:t xml:space="preserve"> murale di Diego Rivera</w:t>
      </w:r>
    </w:p>
    <w:p w:rsidR="005C5F30" w:rsidRPr="007B273E" w:rsidRDefault="005C5F30" w:rsidP="00937003">
      <w:pPr>
        <w:pStyle w:val="testo"/>
        <w:numPr>
          <w:ilvl w:val="0"/>
          <w:numId w:val="62"/>
        </w:numPr>
        <w:tabs>
          <w:tab w:val="clear" w:pos="0"/>
          <w:tab w:val="left" w:pos="284"/>
        </w:tabs>
        <w:spacing w:before="0"/>
        <w:rPr>
          <w:sz w:val="22"/>
        </w:rPr>
      </w:pPr>
      <w:r w:rsidRPr="007B273E">
        <w:rPr>
          <w:sz w:val="22"/>
        </w:rPr>
        <w:t>Le civiltà precolombiane</w:t>
      </w:r>
    </w:p>
    <w:p w:rsidR="005C5F30" w:rsidRPr="007B273E" w:rsidRDefault="005C5F30" w:rsidP="00937003">
      <w:pPr>
        <w:pStyle w:val="testo"/>
        <w:numPr>
          <w:ilvl w:val="0"/>
          <w:numId w:val="62"/>
        </w:numPr>
        <w:tabs>
          <w:tab w:val="clear" w:pos="0"/>
          <w:tab w:val="left" w:pos="284"/>
        </w:tabs>
        <w:spacing w:before="0"/>
        <w:rPr>
          <w:sz w:val="22"/>
        </w:rPr>
      </w:pPr>
      <w:r w:rsidRPr="007B273E">
        <w:rPr>
          <w:sz w:val="22"/>
        </w:rPr>
        <w:t>Scoperta e colonizzazione dell’America</w:t>
      </w:r>
      <w:r>
        <w:rPr>
          <w:sz w:val="22"/>
        </w:rPr>
        <w:t xml:space="preserve"> Latina</w:t>
      </w:r>
      <w:r w:rsidRPr="007B273E">
        <w:rPr>
          <w:sz w:val="22"/>
        </w:rPr>
        <w:t>.</w:t>
      </w:r>
      <w:r>
        <w:rPr>
          <w:sz w:val="22"/>
        </w:rPr>
        <w:t xml:space="preserve"> Principali protagonisti.</w:t>
      </w:r>
      <w:r w:rsidRPr="007B273E">
        <w:rPr>
          <w:sz w:val="22"/>
        </w:rPr>
        <w:t xml:space="preserve"> Il Trattato di Tordesillas.</w:t>
      </w:r>
    </w:p>
    <w:p w:rsidR="005C5F30" w:rsidRPr="007B273E" w:rsidRDefault="005C5F30" w:rsidP="00937003">
      <w:pPr>
        <w:pStyle w:val="testo"/>
        <w:numPr>
          <w:ilvl w:val="0"/>
          <w:numId w:val="62"/>
        </w:numPr>
        <w:tabs>
          <w:tab w:val="clear" w:pos="0"/>
          <w:tab w:val="left" w:pos="284"/>
        </w:tabs>
        <w:spacing w:before="0"/>
        <w:rPr>
          <w:sz w:val="22"/>
        </w:rPr>
      </w:pPr>
      <w:r w:rsidRPr="007B273E">
        <w:rPr>
          <w:sz w:val="22"/>
        </w:rPr>
        <w:t>La composizione della società e le problematiche sociali ispanoamericane</w:t>
      </w:r>
      <w:r>
        <w:rPr>
          <w:sz w:val="22"/>
        </w:rPr>
        <w:t xml:space="preserve"> attuali</w:t>
      </w:r>
      <w:r w:rsidRPr="007B273E">
        <w:rPr>
          <w:sz w:val="22"/>
        </w:rPr>
        <w:t>.</w:t>
      </w:r>
    </w:p>
    <w:p w:rsidR="005C5F30" w:rsidRPr="007B273E" w:rsidRDefault="005C5F30" w:rsidP="00937003">
      <w:pPr>
        <w:pStyle w:val="testo"/>
        <w:numPr>
          <w:ilvl w:val="0"/>
          <w:numId w:val="62"/>
        </w:numPr>
        <w:tabs>
          <w:tab w:val="clear" w:pos="0"/>
          <w:tab w:val="left" w:pos="284"/>
        </w:tabs>
        <w:spacing w:before="0"/>
      </w:pPr>
      <w:r w:rsidRPr="007B273E">
        <w:rPr>
          <w:sz w:val="22"/>
        </w:rPr>
        <w:t>CAN e MERCOSUR</w:t>
      </w:r>
    </w:p>
    <w:p w:rsidR="005C5F30" w:rsidRPr="007B273E" w:rsidRDefault="005C5F30" w:rsidP="00937003">
      <w:pPr>
        <w:pStyle w:val="testo"/>
        <w:numPr>
          <w:ilvl w:val="0"/>
          <w:numId w:val="62"/>
        </w:numPr>
        <w:tabs>
          <w:tab w:val="clear" w:pos="0"/>
          <w:tab w:val="left" w:pos="284"/>
        </w:tabs>
        <w:spacing w:before="0"/>
      </w:pPr>
      <w:r>
        <w:rPr>
          <w:sz w:val="22"/>
        </w:rPr>
        <w:t>Cenni sull’indipendenza dei paesi ispan</w:t>
      </w:r>
      <w:r w:rsidRPr="007B273E">
        <w:rPr>
          <w:sz w:val="22"/>
        </w:rPr>
        <w:t>oamerica</w:t>
      </w:r>
      <w:r>
        <w:rPr>
          <w:sz w:val="22"/>
        </w:rPr>
        <w:t>ni: Simón Bolívar e la figura di</w:t>
      </w:r>
      <w:r w:rsidRPr="007B273E">
        <w:rPr>
          <w:sz w:val="22"/>
        </w:rPr>
        <w:t xml:space="preserve"> “Che” Guevara</w:t>
      </w:r>
    </w:p>
    <w:p w:rsidR="005C5F30" w:rsidRDefault="005C5F30" w:rsidP="00937003">
      <w:pPr>
        <w:pStyle w:val="testo"/>
        <w:numPr>
          <w:ilvl w:val="0"/>
          <w:numId w:val="62"/>
        </w:numPr>
        <w:tabs>
          <w:tab w:val="clear" w:pos="0"/>
          <w:tab w:val="left" w:pos="284"/>
        </w:tabs>
        <w:spacing w:before="0"/>
        <w:rPr>
          <w:sz w:val="22"/>
          <w:szCs w:val="22"/>
        </w:rPr>
      </w:pPr>
      <w:r w:rsidRPr="00062D3A">
        <w:rPr>
          <w:sz w:val="22"/>
          <w:szCs w:val="22"/>
        </w:rPr>
        <w:t>Introduzione geografica al continente ispanoamericano</w:t>
      </w:r>
      <w:r>
        <w:rPr>
          <w:sz w:val="22"/>
          <w:szCs w:val="22"/>
        </w:rPr>
        <w:t>, dal Messico all’Argentina</w:t>
      </w:r>
    </w:p>
    <w:p w:rsidR="005C5F30" w:rsidRDefault="005C5F30" w:rsidP="00937003">
      <w:pPr>
        <w:pStyle w:val="testo"/>
        <w:numPr>
          <w:ilvl w:val="0"/>
          <w:numId w:val="62"/>
        </w:numPr>
        <w:tabs>
          <w:tab w:val="clear" w:pos="0"/>
          <w:tab w:val="left" w:pos="284"/>
        </w:tabs>
        <w:spacing w:before="0"/>
        <w:rPr>
          <w:sz w:val="22"/>
          <w:szCs w:val="22"/>
        </w:rPr>
      </w:pPr>
      <w:r>
        <w:rPr>
          <w:sz w:val="22"/>
          <w:szCs w:val="22"/>
        </w:rPr>
        <w:t>Presentazioni con modalità cooperativa in PowerPoint dei paesi ispanoamericani</w:t>
      </w:r>
    </w:p>
    <w:p w:rsidR="005C5F30" w:rsidRDefault="005C5F30" w:rsidP="00937003">
      <w:pPr>
        <w:pStyle w:val="testo"/>
        <w:numPr>
          <w:ilvl w:val="0"/>
          <w:numId w:val="62"/>
        </w:numPr>
        <w:tabs>
          <w:tab w:val="clear" w:pos="0"/>
          <w:tab w:val="left" w:pos="284"/>
        </w:tabs>
        <w:spacing w:before="0"/>
        <w:rPr>
          <w:sz w:val="22"/>
          <w:szCs w:val="22"/>
        </w:rPr>
      </w:pPr>
      <w:r>
        <w:rPr>
          <w:sz w:val="22"/>
          <w:szCs w:val="22"/>
        </w:rPr>
        <w:t>Visione del film “Diarios de motocicleta”. Test di comprensione e di rielaborazione dei contenuti</w:t>
      </w:r>
    </w:p>
    <w:p w:rsidR="005C5F30" w:rsidRPr="00062D3A" w:rsidRDefault="005C5F30" w:rsidP="00937003">
      <w:pPr>
        <w:pStyle w:val="testo"/>
        <w:numPr>
          <w:ilvl w:val="0"/>
          <w:numId w:val="62"/>
        </w:numPr>
        <w:tabs>
          <w:tab w:val="clear" w:pos="0"/>
          <w:tab w:val="left" w:pos="284"/>
        </w:tabs>
        <w:spacing w:before="0"/>
        <w:rPr>
          <w:sz w:val="22"/>
          <w:szCs w:val="22"/>
        </w:rPr>
      </w:pPr>
      <w:r>
        <w:rPr>
          <w:sz w:val="22"/>
          <w:szCs w:val="22"/>
        </w:rPr>
        <w:t>Lettura integrale del romanzo di L. Sepúlveda “Un viejo que leía novelas de amor”.</w:t>
      </w:r>
    </w:p>
    <w:p w:rsidR="005C5F30" w:rsidRDefault="005C5F30" w:rsidP="00937003">
      <w:pPr>
        <w:pStyle w:val="testo"/>
        <w:numPr>
          <w:ilvl w:val="0"/>
          <w:numId w:val="62"/>
        </w:numPr>
        <w:tabs>
          <w:tab w:val="clear" w:pos="0"/>
          <w:tab w:val="left" w:pos="284"/>
        </w:tabs>
        <w:spacing w:before="0"/>
        <w:rPr>
          <w:sz w:val="22"/>
          <w:szCs w:val="22"/>
        </w:rPr>
      </w:pPr>
      <w:r w:rsidRPr="00C376D7">
        <w:rPr>
          <w:b/>
          <w:sz w:val="22"/>
          <w:szCs w:val="22"/>
        </w:rPr>
        <w:t>Modulo sulla felicità</w:t>
      </w:r>
      <w:r>
        <w:rPr>
          <w:sz w:val="22"/>
          <w:szCs w:val="22"/>
        </w:rPr>
        <w:t>: le visioni di Seneca e del poeta Rubén Darío in contrapposizione. (poesía “Lo fatal”). Definizioni personali motivate e argomentate.</w:t>
      </w:r>
      <w:r w:rsidRPr="00B97405">
        <w:rPr>
          <w:sz w:val="22"/>
          <w:szCs w:val="22"/>
        </w:rPr>
        <w:t xml:space="preserve"> </w:t>
      </w:r>
    </w:p>
    <w:p w:rsidR="005C5F30" w:rsidRDefault="005C5F30" w:rsidP="00937003">
      <w:pPr>
        <w:pStyle w:val="testo"/>
        <w:numPr>
          <w:ilvl w:val="0"/>
          <w:numId w:val="62"/>
        </w:numPr>
        <w:tabs>
          <w:tab w:val="clear" w:pos="0"/>
          <w:tab w:val="left" w:pos="284"/>
        </w:tabs>
        <w:spacing w:before="0"/>
        <w:rPr>
          <w:sz w:val="22"/>
          <w:szCs w:val="22"/>
        </w:rPr>
      </w:pPr>
      <w:r>
        <w:rPr>
          <w:sz w:val="22"/>
          <w:szCs w:val="22"/>
        </w:rPr>
        <w:t>Modulo sulla felicità: la “Oda al día feliz” di Pablo Neruda. Biografia dell’autore.</w:t>
      </w:r>
    </w:p>
    <w:p w:rsidR="005C5F30" w:rsidRDefault="005C5F30" w:rsidP="00937003">
      <w:pPr>
        <w:pStyle w:val="testo"/>
        <w:numPr>
          <w:ilvl w:val="0"/>
          <w:numId w:val="62"/>
        </w:numPr>
        <w:tabs>
          <w:tab w:val="clear" w:pos="0"/>
          <w:tab w:val="left" w:pos="284"/>
        </w:tabs>
        <w:spacing w:before="0"/>
        <w:rPr>
          <w:sz w:val="22"/>
          <w:szCs w:val="22"/>
        </w:rPr>
      </w:pPr>
      <w:r>
        <w:rPr>
          <w:sz w:val="22"/>
          <w:szCs w:val="22"/>
        </w:rPr>
        <w:t>“Oda al tomate”, “Oda a la cebolla” di Pablo Neruda. Commento, traduzione e produzione di una poesia personale sulla falsariga delle “Odas Elementales” nerudiane.</w:t>
      </w:r>
    </w:p>
    <w:p w:rsidR="005C5F30" w:rsidRDefault="005C5F30" w:rsidP="00937003">
      <w:pPr>
        <w:pStyle w:val="testo"/>
        <w:numPr>
          <w:ilvl w:val="0"/>
          <w:numId w:val="62"/>
        </w:numPr>
        <w:tabs>
          <w:tab w:val="clear" w:pos="0"/>
          <w:tab w:val="left" w:pos="284"/>
        </w:tabs>
        <w:spacing w:before="0"/>
        <w:rPr>
          <w:sz w:val="22"/>
          <w:szCs w:val="22"/>
        </w:rPr>
      </w:pPr>
      <w:r w:rsidRPr="00C376D7">
        <w:rPr>
          <w:b/>
          <w:sz w:val="22"/>
          <w:szCs w:val="22"/>
        </w:rPr>
        <w:t>Modulo sull’amore</w:t>
      </w:r>
      <w:r>
        <w:rPr>
          <w:sz w:val="22"/>
          <w:szCs w:val="22"/>
        </w:rPr>
        <w:t>: commento di alcune opere pittoriche e scultoriche rappresentanti diversi aspetti dell’amore (Klimt, Picasso, Rodin, Botero).</w:t>
      </w:r>
    </w:p>
    <w:p w:rsidR="005C5F30" w:rsidRDefault="005C5F30" w:rsidP="00937003">
      <w:pPr>
        <w:pStyle w:val="testo"/>
        <w:numPr>
          <w:ilvl w:val="0"/>
          <w:numId w:val="62"/>
        </w:numPr>
        <w:tabs>
          <w:tab w:val="clear" w:pos="0"/>
          <w:tab w:val="left" w:pos="284"/>
        </w:tabs>
        <w:spacing w:before="0"/>
        <w:ind w:left="284"/>
        <w:rPr>
          <w:sz w:val="22"/>
          <w:szCs w:val="22"/>
        </w:rPr>
      </w:pPr>
      <w:r w:rsidRPr="00B05565">
        <w:rPr>
          <w:sz w:val="22"/>
          <w:szCs w:val="22"/>
        </w:rPr>
        <w:t xml:space="preserve">Lettura, traduzione e commento di poesie di autori vari sull’amore nei suoi molteplici aspetti: </w:t>
      </w:r>
    </w:p>
    <w:p w:rsidR="005C5F30" w:rsidRDefault="005C5F30" w:rsidP="00937003">
      <w:pPr>
        <w:pStyle w:val="testo"/>
        <w:tabs>
          <w:tab w:val="clear" w:pos="0"/>
          <w:tab w:val="left" w:pos="284"/>
        </w:tabs>
        <w:spacing w:before="0"/>
        <w:ind w:left="284"/>
        <w:rPr>
          <w:sz w:val="22"/>
          <w:szCs w:val="22"/>
        </w:rPr>
      </w:pPr>
      <w:r w:rsidRPr="00B05565">
        <w:rPr>
          <w:sz w:val="22"/>
          <w:szCs w:val="22"/>
        </w:rPr>
        <w:t>“El desayuno”, di Luis A. de Cuenca, “Querer a Irene”, di Iván Legrán, “Me gustas cuando…” (con esercizio di creazione poetica personale)</w:t>
      </w:r>
      <w:r>
        <w:rPr>
          <w:sz w:val="22"/>
          <w:szCs w:val="22"/>
        </w:rPr>
        <w:t xml:space="preserve">. </w:t>
      </w:r>
    </w:p>
    <w:p w:rsidR="005C5F30" w:rsidRPr="00B05565" w:rsidRDefault="005C5F30" w:rsidP="00937003">
      <w:pPr>
        <w:pStyle w:val="testo"/>
        <w:tabs>
          <w:tab w:val="clear" w:pos="0"/>
          <w:tab w:val="left" w:pos="284"/>
        </w:tabs>
        <w:spacing w:before="0"/>
        <w:ind w:left="284"/>
        <w:rPr>
          <w:sz w:val="22"/>
          <w:szCs w:val="22"/>
        </w:rPr>
      </w:pPr>
      <w:r>
        <w:rPr>
          <w:sz w:val="22"/>
          <w:szCs w:val="22"/>
        </w:rPr>
        <w:t>In ordine cronologico partendo dal sec XIV al XX: Il</w:t>
      </w:r>
      <w:r w:rsidRPr="00B05565">
        <w:rPr>
          <w:sz w:val="22"/>
          <w:szCs w:val="22"/>
        </w:rPr>
        <w:t xml:space="preserve"> “Romance del Conde Olinos”, sonetti di Lope de Vega e Francisco de Quevedo sulla definizione dell’amore: “Desmayarse atreverse…”, “Es hielo abrasador…” comparati con il sonetto di Petrarca CXXXIV “Pace non trovo…”. </w:t>
      </w:r>
    </w:p>
    <w:p w:rsidR="005C5F30" w:rsidRDefault="005C5F30" w:rsidP="00937003">
      <w:pPr>
        <w:pStyle w:val="testo"/>
        <w:tabs>
          <w:tab w:val="clear" w:pos="0"/>
          <w:tab w:val="left" w:pos="284"/>
        </w:tabs>
        <w:spacing w:before="0"/>
        <w:ind w:left="284"/>
        <w:rPr>
          <w:sz w:val="22"/>
          <w:szCs w:val="22"/>
        </w:rPr>
      </w:pPr>
      <w:r>
        <w:rPr>
          <w:sz w:val="22"/>
          <w:szCs w:val="22"/>
        </w:rPr>
        <w:t>Rima XIII, “Tu pupila es azul...”, Rima XXIV “ Dos rojas lenguas de fuego…”, Rima XLII “Cuando me lo contaron sentí el frío…” di G. A. Bécquer.</w:t>
      </w:r>
    </w:p>
    <w:p w:rsidR="005C5F30" w:rsidRDefault="005C5F30" w:rsidP="00937003">
      <w:pPr>
        <w:pStyle w:val="testo"/>
        <w:tabs>
          <w:tab w:val="clear" w:pos="0"/>
          <w:tab w:val="left" w:pos="284"/>
        </w:tabs>
        <w:spacing w:before="0"/>
        <w:ind w:left="284"/>
        <w:rPr>
          <w:sz w:val="22"/>
          <w:szCs w:val="22"/>
        </w:rPr>
      </w:pPr>
      <w:r>
        <w:rPr>
          <w:sz w:val="22"/>
          <w:szCs w:val="22"/>
        </w:rPr>
        <w:t xml:space="preserve">“Puedo escribir los versos más tristes esta noche… e “Me gustas cuando callas porque estás como ausente…” di Pablo Neruda, La casada infiel”, di F. García Lorca, “Ahora tú”, di Pedro Salinas. </w:t>
      </w:r>
    </w:p>
    <w:p w:rsidR="005C5F30" w:rsidRDefault="005C5F30" w:rsidP="00937003">
      <w:pPr>
        <w:pStyle w:val="testo"/>
        <w:numPr>
          <w:ilvl w:val="0"/>
          <w:numId w:val="63"/>
        </w:numPr>
        <w:tabs>
          <w:tab w:val="clear" w:pos="0"/>
          <w:tab w:val="left" w:pos="284"/>
        </w:tabs>
        <w:spacing w:before="0"/>
        <w:ind w:left="0" w:firstLine="0"/>
        <w:rPr>
          <w:sz w:val="22"/>
          <w:szCs w:val="22"/>
        </w:rPr>
      </w:pPr>
      <w:r w:rsidRPr="00355261">
        <w:rPr>
          <w:b/>
          <w:sz w:val="22"/>
          <w:szCs w:val="22"/>
        </w:rPr>
        <w:t>Modulo di Arte</w:t>
      </w:r>
      <w:r>
        <w:rPr>
          <w:sz w:val="22"/>
          <w:szCs w:val="22"/>
        </w:rPr>
        <w:t>: Diego da Silva y Velázquez, biografia e commento del quadro “Las Meninas”.</w:t>
      </w:r>
    </w:p>
    <w:p w:rsidR="005C5F30" w:rsidRPr="003A6AAA" w:rsidRDefault="005C5F30" w:rsidP="00937003">
      <w:pPr>
        <w:pStyle w:val="testo"/>
        <w:numPr>
          <w:ilvl w:val="0"/>
          <w:numId w:val="63"/>
        </w:numPr>
        <w:tabs>
          <w:tab w:val="clear" w:pos="0"/>
          <w:tab w:val="left" w:pos="284"/>
        </w:tabs>
        <w:spacing w:before="0"/>
        <w:ind w:left="0" w:firstLine="0"/>
      </w:pPr>
      <w:r>
        <w:rPr>
          <w:sz w:val="22"/>
          <w:szCs w:val="22"/>
        </w:rPr>
        <w:t>Presentazioni individuali di opere di pittori spagnoli, dal Siglo de Oro al XX secolo.</w:t>
      </w:r>
    </w:p>
    <w:p w:rsidR="005C5F30" w:rsidRPr="00CD1D37" w:rsidRDefault="005C5F30" w:rsidP="00937003">
      <w:pPr>
        <w:pStyle w:val="testo"/>
        <w:numPr>
          <w:ilvl w:val="0"/>
          <w:numId w:val="62"/>
        </w:numPr>
        <w:tabs>
          <w:tab w:val="clear" w:pos="0"/>
          <w:tab w:val="left" w:pos="284"/>
        </w:tabs>
        <w:spacing w:before="0"/>
        <w:ind w:left="0" w:firstLine="0"/>
        <w:rPr>
          <w:sz w:val="22"/>
          <w:szCs w:val="22"/>
        </w:rPr>
      </w:pPr>
      <w:r w:rsidRPr="00C376D7">
        <w:rPr>
          <w:b/>
          <w:sz w:val="22"/>
          <w:szCs w:val="22"/>
        </w:rPr>
        <w:t>Modulo sulla Guerra Civile spagnola</w:t>
      </w:r>
      <w:r w:rsidRPr="00CD1D37">
        <w:rPr>
          <w:sz w:val="22"/>
          <w:szCs w:val="22"/>
        </w:rPr>
        <w:t>: cenni sul “Desastre del ’98”</w:t>
      </w:r>
      <w:r>
        <w:rPr>
          <w:sz w:val="22"/>
          <w:szCs w:val="22"/>
        </w:rPr>
        <w:t>.</w:t>
      </w:r>
    </w:p>
    <w:p w:rsidR="005C5F30" w:rsidRPr="00CD1D37" w:rsidRDefault="005C5F30" w:rsidP="00937003">
      <w:pPr>
        <w:pStyle w:val="testo"/>
        <w:numPr>
          <w:ilvl w:val="0"/>
          <w:numId w:val="62"/>
        </w:numPr>
        <w:tabs>
          <w:tab w:val="clear" w:pos="0"/>
          <w:tab w:val="left" w:pos="284"/>
        </w:tabs>
        <w:spacing w:before="0"/>
        <w:rPr>
          <w:sz w:val="22"/>
          <w:szCs w:val="22"/>
        </w:rPr>
      </w:pPr>
      <w:r w:rsidRPr="00CD1D37">
        <w:rPr>
          <w:sz w:val="22"/>
          <w:szCs w:val="22"/>
        </w:rPr>
        <w:t>La Guerra Civile spag</w:t>
      </w:r>
      <w:r>
        <w:rPr>
          <w:sz w:val="22"/>
          <w:szCs w:val="22"/>
        </w:rPr>
        <w:t>nola:</w:t>
      </w:r>
      <w:r w:rsidRPr="00CD1D37">
        <w:rPr>
          <w:sz w:val="22"/>
          <w:szCs w:val="22"/>
        </w:rPr>
        <w:t xml:space="preserve"> cenni storici, situazione sociale e politica in Spagna dalla II Repubblica fino al golpe del generale Francisco Franco</w:t>
      </w:r>
      <w:r>
        <w:rPr>
          <w:sz w:val="22"/>
          <w:szCs w:val="22"/>
        </w:rPr>
        <w:t>. Cenni sulla “Posguerra”.</w:t>
      </w:r>
    </w:p>
    <w:p w:rsidR="005C5F30" w:rsidRPr="00CD1D37" w:rsidRDefault="005C5F30" w:rsidP="00937003">
      <w:pPr>
        <w:pStyle w:val="testo"/>
        <w:numPr>
          <w:ilvl w:val="0"/>
          <w:numId w:val="62"/>
        </w:numPr>
        <w:tabs>
          <w:tab w:val="clear" w:pos="0"/>
          <w:tab w:val="left" w:pos="284"/>
        </w:tabs>
        <w:spacing w:before="0"/>
        <w:rPr>
          <w:sz w:val="22"/>
          <w:szCs w:val="22"/>
        </w:rPr>
      </w:pPr>
      <w:r>
        <w:rPr>
          <w:sz w:val="22"/>
          <w:szCs w:val="22"/>
        </w:rPr>
        <w:t>Analisi e c</w:t>
      </w:r>
      <w:r w:rsidRPr="00CD1D37">
        <w:rPr>
          <w:sz w:val="22"/>
          <w:szCs w:val="22"/>
        </w:rPr>
        <w:t>ommento del quadro “Guernica” di Pablo Picasso</w:t>
      </w:r>
      <w:r>
        <w:rPr>
          <w:sz w:val="22"/>
          <w:szCs w:val="22"/>
        </w:rPr>
        <w:t>.</w:t>
      </w:r>
    </w:p>
    <w:p w:rsidR="005C5F30" w:rsidRDefault="005C5F30" w:rsidP="00937003">
      <w:pPr>
        <w:pStyle w:val="testo"/>
        <w:tabs>
          <w:tab w:val="clear" w:pos="0"/>
          <w:tab w:val="left" w:pos="284"/>
        </w:tabs>
        <w:rPr>
          <w:b/>
        </w:rPr>
      </w:pPr>
      <w:r w:rsidRPr="004E43D8">
        <w:rPr>
          <w:b/>
        </w:rPr>
        <w:t>PROGRAMMA CHE SI PRESUME DI SVOLGERE DOPO IL 15 MAGGIO</w:t>
      </w:r>
    </w:p>
    <w:p w:rsidR="005C5F30" w:rsidRPr="004E43D8" w:rsidRDefault="005C5F30" w:rsidP="00937003">
      <w:pPr>
        <w:pStyle w:val="testo"/>
        <w:tabs>
          <w:tab w:val="clear" w:pos="0"/>
          <w:tab w:val="left" w:pos="284"/>
        </w:tabs>
        <w:rPr>
          <w:b/>
        </w:rPr>
      </w:pPr>
    </w:p>
    <w:p w:rsidR="005C5F30" w:rsidRPr="004E43D8" w:rsidRDefault="005C5F30" w:rsidP="00937003">
      <w:pPr>
        <w:pStyle w:val="testo"/>
        <w:numPr>
          <w:ilvl w:val="0"/>
          <w:numId w:val="62"/>
        </w:numPr>
        <w:tabs>
          <w:tab w:val="clear" w:pos="0"/>
          <w:tab w:val="left" w:pos="284"/>
        </w:tabs>
        <w:spacing w:before="0"/>
        <w:ind w:left="357" w:hanging="357"/>
        <w:rPr>
          <w:sz w:val="22"/>
          <w:szCs w:val="22"/>
        </w:rPr>
      </w:pPr>
      <w:r w:rsidRPr="004E43D8">
        <w:rPr>
          <w:sz w:val="22"/>
          <w:szCs w:val="22"/>
        </w:rPr>
        <w:t xml:space="preserve">La Guerra Civile </w:t>
      </w:r>
      <w:r>
        <w:rPr>
          <w:sz w:val="22"/>
          <w:szCs w:val="22"/>
        </w:rPr>
        <w:t xml:space="preserve">spagnola </w:t>
      </w:r>
      <w:r w:rsidRPr="004E43D8">
        <w:rPr>
          <w:sz w:val="22"/>
          <w:szCs w:val="22"/>
        </w:rPr>
        <w:t>raccontata da</w:t>
      </w:r>
      <w:r>
        <w:rPr>
          <w:sz w:val="22"/>
          <w:szCs w:val="22"/>
        </w:rPr>
        <w:t>i</w:t>
      </w:r>
      <w:r w:rsidRPr="004E43D8">
        <w:rPr>
          <w:sz w:val="22"/>
          <w:szCs w:val="22"/>
        </w:rPr>
        <w:t xml:space="preserve"> poeti: Pablo Neruda “España en el corazón”, Miguel Hernández “Nana de la cebolla”, “Canción del esposo soldado”, “El niño yuntero”</w:t>
      </w:r>
      <w:r>
        <w:rPr>
          <w:sz w:val="22"/>
          <w:szCs w:val="22"/>
        </w:rPr>
        <w:t>, Antonio Machado “El crimen fue en Granada”.</w:t>
      </w:r>
    </w:p>
    <w:p w:rsidR="005C5F30" w:rsidRDefault="005C5F30" w:rsidP="00937003">
      <w:pPr>
        <w:pStyle w:val="testo"/>
        <w:numPr>
          <w:ilvl w:val="0"/>
          <w:numId w:val="62"/>
        </w:numPr>
        <w:tabs>
          <w:tab w:val="clear" w:pos="0"/>
          <w:tab w:val="left" w:pos="284"/>
        </w:tabs>
        <w:spacing w:before="0"/>
        <w:ind w:left="357" w:hanging="357"/>
        <w:rPr>
          <w:sz w:val="22"/>
          <w:szCs w:val="22"/>
        </w:rPr>
      </w:pPr>
      <w:r w:rsidRPr="004E43D8">
        <w:rPr>
          <w:sz w:val="22"/>
          <w:szCs w:val="22"/>
        </w:rPr>
        <w:t>Figura umana e letteraria del poeta Federico García Lorca</w:t>
      </w:r>
      <w:r>
        <w:rPr>
          <w:sz w:val="22"/>
          <w:szCs w:val="22"/>
        </w:rPr>
        <w:t xml:space="preserve">. </w:t>
      </w:r>
    </w:p>
    <w:p w:rsidR="005C5F30" w:rsidRDefault="005C5F30" w:rsidP="00937003">
      <w:pPr>
        <w:pStyle w:val="testo"/>
        <w:tabs>
          <w:tab w:val="clear" w:pos="0"/>
          <w:tab w:val="left" w:pos="284"/>
        </w:tabs>
        <w:spacing w:before="0"/>
        <w:ind w:left="357"/>
        <w:rPr>
          <w:sz w:val="22"/>
          <w:szCs w:val="22"/>
        </w:rPr>
      </w:pPr>
      <w:r>
        <w:rPr>
          <w:sz w:val="22"/>
          <w:szCs w:val="22"/>
        </w:rPr>
        <w:t>Poesie “Romance sonámbulo”.e “La Aurora”.</w:t>
      </w:r>
    </w:p>
    <w:p w:rsidR="005C5F30" w:rsidRDefault="005C5F30" w:rsidP="00937003">
      <w:pPr>
        <w:pStyle w:val="testo"/>
        <w:tabs>
          <w:tab w:val="clear" w:pos="0"/>
          <w:tab w:val="left" w:pos="284"/>
        </w:tabs>
        <w:spacing w:before="0"/>
        <w:ind w:left="357"/>
        <w:rPr>
          <w:sz w:val="22"/>
          <w:szCs w:val="22"/>
        </w:rPr>
      </w:pPr>
    </w:p>
    <w:p w:rsidR="005C5F30" w:rsidRPr="004E43D8" w:rsidRDefault="005C5F30" w:rsidP="00937003">
      <w:pPr>
        <w:pStyle w:val="testo"/>
        <w:tabs>
          <w:tab w:val="clear" w:pos="0"/>
          <w:tab w:val="left" w:pos="284"/>
        </w:tabs>
        <w:spacing w:before="0"/>
        <w:ind w:left="357"/>
        <w:rPr>
          <w:sz w:val="22"/>
          <w:szCs w:val="22"/>
        </w:rPr>
      </w:pPr>
    </w:p>
    <w:p w:rsidR="005C5F30" w:rsidRDefault="005C5F30" w:rsidP="00937003">
      <w:pPr>
        <w:pStyle w:val="testo"/>
        <w:spacing w:before="360" w:after="120"/>
        <w:rPr>
          <w:sz w:val="22"/>
        </w:rPr>
      </w:pPr>
      <w:r>
        <w:rPr>
          <w:sz w:val="22"/>
        </w:rPr>
        <w:t>I</w:t>
      </w:r>
      <w:r w:rsidRPr="0002683B">
        <w:rPr>
          <w:sz w:val="22"/>
        </w:rPr>
        <w:t xml:space="preserve"> sottoscritti </w:t>
      </w:r>
      <w:r>
        <w:rPr>
          <w:sz w:val="22"/>
        </w:rPr>
        <w:t xml:space="preserve">Crippa Giulia </w:t>
      </w:r>
      <w:r w:rsidRPr="0002683B">
        <w:rPr>
          <w:sz w:val="22"/>
        </w:rPr>
        <w:t>e</w:t>
      </w:r>
      <w:r w:rsidRPr="0002683B">
        <w:rPr>
          <w:color w:val="0000FF"/>
          <w:sz w:val="22"/>
        </w:rPr>
        <w:t xml:space="preserve"> </w:t>
      </w:r>
      <w:r w:rsidRPr="00242E70">
        <w:rPr>
          <w:sz w:val="22"/>
        </w:rPr>
        <w:t>Giorgio Pontiggia</w:t>
      </w:r>
      <w:r>
        <w:rPr>
          <w:sz w:val="22"/>
        </w:rPr>
        <w:t>,</w:t>
      </w:r>
      <w:r w:rsidRPr="0002683B">
        <w:rPr>
          <w:color w:val="0000FF"/>
          <w:sz w:val="22"/>
        </w:rPr>
        <w:t xml:space="preserve"> </w:t>
      </w:r>
      <w:r w:rsidRPr="0002683B">
        <w:rPr>
          <w:sz w:val="22"/>
        </w:rPr>
        <w:t>studenti della classe 5</w:t>
      </w:r>
      <w:r w:rsidRPr="0002683B">
        <w:rPr>
          <w:sz w:val="22"/>
          <w:vertAlign w:val="superscript"/>
        </w:rPr>
        <w:t>a</w:t>
      </w:r>
      <w:r w:rsidRPr="0002683B">
        <w:rPr>
          <w:sz w:val="22"/>
        </w:rPr>
        <w:t xml:space="preserve"> sezione </w:t>
      </w:r>
      <w:r>
        <w:rPr>
          <w:sz w:val="22"/>
        </w:rPr>
        <w:t>B,</w:t>
      </w:r>
      <w:r w:rsidRPr="0002683B">
        <w:rPr>
          <w:sz w:val="22"/>
        </w:rPr>
        <w:t xml:space="preserve"> dichiarano che in data </w:t>
      </w:r>
      <w:r>
        <w:rPr>
          <w:sz w:val="22"/>
        </w:rPr>
        <w:t>3</w:t>
      </w:r>
      <w:r w:rsidRPr="0002683B">
        <w:rPr>
          <w:sz w:val="22"/>
        </w:rPr>
        <w:t xml:space="preserve"> maggio 2017 è stato sottoposto alla classe il programma effettivamente svolto di </w:t>
      </w:r>
      <w:r>
        <w:rPr>
          <w:sz w:val="22"/>
        </w:rPr>
        <w:t>SPAGNOLO.</w:t>
      </w:r>
    </w:p>
    <w:p w:rsidR="005C5F30" w:rsidRPr="0002683B" w:rsidRDefault="005C5F30" w:rsidP="00937003">
      <w:pPr>
        <w:pStyle w:val="testo"/>
        <w:spacing w:before="360" w:after="120"/>
        <w:rPr>
          <w:sz w:val="22"/>
        </w:rPr>
      </w:pPr>
    </w:p>
    <w:tbl>
      <w:tblPr>
        <w:tblW w:w="5000" w:type="pct"/>
        <w:tblLook w:val="00A0"/>
      </w:tblPr>
      <w:tblGrid>
        <w:gridCol w:w="5418"/>
        <w:gridCol w:w="5418"/>
      </w:tblGrid>
      <w:tr w:rsidR="005C5F30" w:rsidRPr="0080423D" w:rsidTr="00380C0B">
        <w:tc>
          <w:tcPr>
            <w:tcW w:w="2500" w:type="pct"/>
          </w:tcPr>
          <w:p w:rsidR="005C5F30" w:rsidRPr="0080423D" w:rsidRDefault="005C5F30" w:rsidP="00751DCF">
            <w:pPr>
              <w:pStyle w:val="testo"/>
              <w:tabs>
                <w:tab w:val="clear" w:pos="0"/>
              </w:tabs>
              <w:jc w:val="center"/>
              <w:rPr>
                <w:sz w:val="22"/>
              </w:rPr>
            </w:pPr>
            <w:r w:rsidRPr="0080423D">
              <w:rPr>
                <w:sz w:val="22"/>
              </w:rPr>
              <w:t xml:space="preserve">F.to  </w:t>
            </w:r>
            <w:r>
              <w:rPr>
                <w:sz w:val="22"/>
              </w:rPr>
              <w:t>Crippa Giulia</w:t>
            </w:r>
          </w:p>
        </w:tc>
        <w:tc>
          <w:tcPr>
            <w:tcW w:w="2500" w:type="pct"/>
          </w:tcPr>
          <w:p w:rsidR="005C5F30" w:rsidRPr="0080423D" w:rsidRDefault="005C5F30" w:rsidP="00751DCF">
            <w:pPr>
              <w:pStyle w:val="testo"/>
              <w:tabs>
                <w:tab w:val="clear" w:pos="0"/>
              </w:tabs>
              <w:jc w:val="center"/>
              <w:rPr>
                <w:i/>
                <w:color w:val="0000FF"/>
                <w:sz w:val="18"/>
              </w:rPr>
            </w:pPr>
            <w:r w:rsidRPr="0080423D">
              <w:rPr>
                <w:sz w:val="22"/>
              </w:rPr>
              <w:t xml:space="preserve">F.to </w:t>
            </w:r>
            <w:r w:rsidRPr="00242E70">
              <w:rPr>
                <w:sz w:val="22"/>
              </w:rPr>
              <w:t>Giorgio Pontiggia</w:t>
            </w:r>
          </w:p>
        </w:tc>
      </w:tr>
    </w:tbl>
    <w:p w:rsidR="005C5F30" w:rsidRDefault="005C5F30" w:rsidP="000477E1">
      <w:pPr>
        <w:spacing w:before="120"/>
        <w:jc w:val="center"/>
        <w:rPr>
          <w:rFonts w:ascii="Arial" w:hAnsi="Arial" w:cs="Arial"/>
          <w:i/>
          <w:color w:val="0000FF"/>
          <w:sz w:val="16"/>
        </w:rPr>
      </w:pPr>
      <w:r>
        <w:rPr>
          <w:rFonts w:ascii="Arial" w:hAnsi="Arial" w:cs="Arial"/>
          <w:i/>
          <w:color w:val="0000FF"/>
          <w:sz w:val="16"/>
        </w:rPr>
        <w:t>(Firme autografe sostituite a mezzo stampa ai sensi dell’art. 3, comma 2 del decreto legislativo n.39/1993)</w:t>
      </w:r>
    </w:p>
    <w:p w:rsidR="005C5F30" w:rsidRDefault="005C5F30" w:rsidP="00937003">
      <w:pPr>
        <w:spacing w:before="120"/>
        <w:jc w:val="both"/>
        <w:rPr>
          <w:rFonts w:ascii="Arial" w:hAnsi="Arial" w:cs="Arial"/>
          <w:i/>
          <w:color w:val="0000FF"/>
          <w:sz w:val="16"/>
        </w:rPr>
      </w:pPr>
    </w:p>
    <w:p w:rsidR="005C5F30" w:rsidRPr="0002683B" w:rsidRDefault="005C5F30" w:rsidP="00937003">
      <w:pPr>
        <w:spacing w:before="120"/>
        <w:jc w:val="both"/>
        <w:rPr>
          <w:sz w:val="22"/>
          <w:szCs w:val="22"/>
        </w:rPr>
      </w:pPr>
      <w:r w:rsidRPr="0002683B">
        <w:rPr>
          <w:sz w:val="22"/>
          <w:szCs w:val="22"/>
        </w:rPr>
        <w:t xml:space="preserve">Erba, </w:t>
      </w:r>
      <w:r>
        <w:rPr>
          <w:sz w:val="22"/>
          <w:szCs w:val="22"/>
        </w:rPr>
        <w:t>2 maggio 2017</w:t>
      </w:r>
    </w:p>
    <w:p w:rsidR="005C5F30" w:rsidRDefault="005C5F30" w:rsidP="00751DCF">
      <w:pPr>
        <w:ind w:left="5103"/>
        <w:jc w:val="center"/>
        <w:rPr>
          <w:rFonts w:ascii="Arial" w:hAnsi="Arial" w:cs="Arial"/>
          <w:sz w:val="22"/>
          <w:szCs w:val="22"/>
        </w:rPr>
      </w:pPr>
      <w:r w:rsidRPr="0002683B">
        <w:rPr>
          <w:rFonts w:ascii="Arial" w:hAnsi="Arial" w:cs="Arial"/>
          <w:sz w:val="22"/>
          <w:szCs w:val="22"/>
        </w:rPr>
        <w:t>IL DOCENTE</w:t>
      </w:r>
    </w:p>
    <w:p w:rsidR="005C5F30" w:rsidRPr="00751DCF" w:rsidRDefault="005C5F30" w:rsidP="00751DCF">
      <w:pPr>
        <w:ind w:left="5103"/>
        <w:jc w:val="center"/>
        <w:rPr>
          <w:rFonts w:ascii="Arial" w:hAnsi="Arial" w:cs="Arial"/>
          <w:sz w:val="10"/>
          <w:szCs w:val="22"/>
        </w:rPr>
      </w:pPr>
    </w:p>
    <w:p w:rsidR="005C5F30" w:rsidRDefault="005C5F30" w:rsidP="00751DCF">
      <w:pPr>
        <w:ind w:left="5103"/>
        <w:jc w:val="center"/>
        <w:rPr>
          <w:rFonts w:ascii="Arial" w:hAnsi="Arial" w:cs="Arial"/>
          <w:i/>
          <w:color w:val="0000FF"/>
          <w:sz w:val="10"/>
          <w:szCs w:val="22"/>
        </w:rPr>
      </w:pPr>
      <w:r>
        <w:t>F.to DANIELA PICCOLO</w:t>
      </w:r>
    </w:p>
    <w:p w:rsidR="005C5F30" w:rsidRDefault="005C5F30" w:rsidP="00751DCF">
      <w:pPr>
        <w:ind w:left="5103"/>
        <w:jc w:val="center"/>
        <w:rPr>
          <w:rFonts w:ascii="Arial" w:hAnsi="Arial" w:cs="Arial"/>
          <w:i/>
          <w:color w:val="FF0000"/>
          <w:sz w:val="10"/>
          <w:szCs w:val="22"/>
        </w:rPr>
      </w:pPr>
      <w:r>
        <w:rPr>
          <w:rFonts w:ascii="Arial" w:hAnsi="Arial" w:cs="Arial"/>
          <w:i/>
          <w:color w:val="0000FF"/>
          <w:sz w:val="10"/>
          <w:szCs w:val="22"/>
        </w:rPr>
        <w:t>(Firma autografa sostituita a mezzo stampa ai sensi dell’art. 3, c. 2 del DLgs n.39/1993)</w:t>
      </w:r>
    </w:p>
    <w:p w:rsidR="005C5F30" w:rsidRDefault="005C5F30" w:rsidP="00937003">
      <w:pPr>
        <w:spacing w:before="120"/>
        <w:jc w:val="center"/>
        <w:rPr>
          <w:rFonts w:ascii="Arial" w:hAnsi="Arial" w:cs="Arial"/>
          <w:color w:val="3333FF"/>
          <w:sz w:val="24"/>
          <w:szCs w:val="24"/>
        </w:rPr>
      </w:pPr>
      <w:r>
        <w:rPr>
          <w:rFonts w:ascii="Arial" w:hAnsi="Arial" w:cs="Arial"/>
          <w:color w:val="3333FF"/>
          <w:sz w:val="24"/>
          <w:szCs w:val="24"/>
        </w:rPr>
        <w:br w:type="page"/>
      </w:r>
    </w:p>
    <w:tbl>
      <w:tblPr>
        <w:tblW w:w="5000" w:type="pct"/>
        <w:tblCellMar>
          <w:left w:w="0" w:type="dxa"/>
          <w:right w:w="0" w:type="dxa"/>
        </w:tblCellMar>
        <w:tblLook w:val="0000"/>
      </w:tblPr>
      <w:tblGrid>
        <w:gridCol w:w="5222"/>
        <w:gridCol w:w="5404"/>
      </w:tblGrid>
      <w:tr w:rsidR="005C5F30" w:rsidTr="00380C0B">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C5F30" w:rsidRPr="00F120BC" w:rsidRDefault="005C5F30" w:rsidP="0048416B">
            <w:pPr>
              <w:jc w:val="center"/>
              <w:rPr>
                <w:rFonts w:ascii="Arial" w:hAnsi="Arial" w:cs="Arial"/>
                <w:b/>
                <w:sz w:val="24"/>
                <w:szCs w:val="24"/>
              </w:rPr>
            </w:pPr>
            <w:r w:rsidRPr="00F120BC">
              <w:rPr>
                <w:rFonts w:ascii="Arial" w:hAnsi="Arial" w:cs="Arial"/>
                <w:b/>
                <w:sz w:val="24"/>
                <w:szCs w:val="24"/>
              </w:rPr>
              <w:t>PROGRAMMA SVOLTO</w:t>
            </w:r>
          </w:p>
        </w:tc>
      </w:tr>
      <w:tr w:rsidR="005C5F30" w:rsidTr="00380C0B">
        <w:trPr>
          <w:trHeight w:val="320"/>
        </w:trPr>
        <w:tc>
          <w:tcPr>
            <w:tcW w:w="2457" w:type="pct"/>
            <w:tcBorders>
              <w:left w:val="single" w:sz="2" w:space="0" w:color="000000"/>
              <w:bottom w:val="single" w:sz="2" w:space="0" w:color="000000"/>
            </w:tcBorders>
            <w:shd w:val="clear" w:color="auto" w:fill="FFFFFF"/>
            <w:vAlign w:val="center"/>
          </w:tcPr>
          <w:p w:rsidR="005C5F30" w:rsidRPr="00F120BC" w:rsidRDefault="005C5F30" w:rsidP="0048416B">
            <w:pPr>
              <w:jc w:val="center"/>
              <w:rPr>
                <w:rFonts w:ascii="Arial" w:hAnsi="Arial" w:cs="Arial"/>
                <w:b/>
                <w:sz w:val="24"/>
                <w:szCs w:val="24"/>
              </w:rPr>
            </w:pPr>
            <w:r w:rsidRPr="00F120BC">
              <w:rPr>
                <w:rFonts w:ascii="Arial" w:hAnsi="Arial" w:cs="Arial"/>
                <w:b/>
                <w:sz w:val="24"/>
                <w:szCs w:val="24"/>
              </w:rPr>
              <w:t>MATERIA</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F120BC" w:rsidRDefault="005C5F30" w:rsidP="0048416B">
            <w:pPr>
              <w:snapToGrid w:val="0"/>
              <w:jc w:val="center"/>
              <w:rPr>
                <w:rFonts w:ascii="Arial" w:hAnsi="Arial" w:cs="Arial"/>
                <w:b/>
                <w:sz w:val="24"/>
                <w:szCs w:val="24"/>
              </w:rPr>
            </w:pPr>
            <w:r w:rsidRPr="00F120BC">
              <w:rPr>
                <w:rFonts w:ascii="Arial" w:hAnsi="Arial" w:cs="Arial"/>
                <w:b/>
                <w:sz w:val="24"/>
                <w:szCs w:val="24"/>
              </w:rPr>
              <w:t>MATEMATICA</w:t>
            </w:r>
          </w:p>
        </w:tc>
      </w:tr>
      <w:tr w:rsidR="005C5F30" w:rsidTr="00380C0B">
        <w:trPr>
          <w:trHeight w:val="320"/>
        </w:trPr>
        <w:tc>
          <w:tcPr>
            <w:tcW w:w="2457" w:type="pct"/>
            <w:tcBorders>
              <w:left w:val="single" w:sz="2" w:space="0" w:color="000000"/>
              <w:bottom w:val="single" w:sz="2" w:space="0" w:color="000000"/>
            </w:tcBorders>
            <w:shd w:val="clear" w:color="auto" w:fill="FFFFFF"/>
            <w:vAlign w:val="center"/>
          </w:tcPr>
          <w:p w:rsidR="005C5F30" w:rsidRPr="00F120BC" w:rsidRDefault="005C5F30" w:rsidP="0048416B">
            <w:pPr>
              <w:jc w:val="center"/>
              <w:rPr>
                <w:rFonts w:ascii="Arial" w:hAnsi="Arial" w:cs="Arial"/>
                <w:b/>
                <w:sz w:val="24"/>
                <w:szCs w:val="24"/>
              </w:rPr>
            </w:pPr>
            <w:r w:rsidRPr="00F120BC">
              <w:rPr>
                <w:rFonts w:ascii="Arial" w:hAnsi="Arial" w:cs="Arial"/>
                <w:b/>
                <w:sz w:val="24"/>
                <w:szCs w:val="24"/>
              </w:rPr>
              <w:t>CLASSE - SEZIONE</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F120BC" w:rsidRDefault="005C5F30" w:rsidP="0048416B">
            <w:pPr>
              <w:snapToGrid w:val="0"/>
              <w:jc w:val="center"/>
              <w:rPr>
                <w:rFonts w:ascii="Arial" w:hAnsi="Arial" w:cs="Arial"/>
                <w:b/>
                <w:sz w:val="24"/>
                <w:szCs w:val="24"/>
              </w:rPr>
            </w:pPr>
            <w:r w:rsidRPr="00F120BC">
              <w:rPr>
                <w:rFonts w:ascii="Arial" w:hAnsi="Arial" w:cs="Arial"/>
                <w:b/>
                <w:sz w:val="24"/>
                <w:szCs w:val="24"/>
              </w:rPr>
              <w:t xml:space="preserve">5  </w:t>
            </w:r>
            <w:r>
              <w:rPr>
                <w:rFonts w:ascii="Arial" w:hAnsi="Arial" w:cs="Arial"/>
                <w:b/>
                <w:sz w:val="24"/>
                <w:szCs w:val="24"/>
              </w:rPr>
              <w:t>B</w:t>
            </w:r>
          </w:p>
        </w:tc>
      </w:tr>
      <w:tr w:rsidR="005C5F30" w:rsidTr="00380C0B">
        <w:trPr>
          <w:trHeight w:val="320"/>
        </w:trPr>
        <w:tc>
          <w:tcPr>
            <w:tcW w:w="2457" w:type="pct"/>
            <w:tcBorders>
              <w:left w:val="single" w:sz="2" w:space="0" w:color="000000"/>
              <w:bottom w:val="single" w:sz="2" w:space="0" w:color="000000"/>
            </w:tcBorders>
            <w:shd w:val="clear" w:color="auto" w:fill="FFFFFF"/>
            <w:vAlign w:val="center"/>
          </w:tcPr>
          <w:p w:rsidR="005C5F30" w:rsidRPr="00F120BC" w:rsidRDefault="005C5F30" w:rsidP="0048416B">
            <w:pPr>
              <w:jc w:val="center"/>
              <w:rPr>
                <w:rFonts w:ascii="Arial" w:hAnsi="Arial" w:cs="Arial"/>
                <w:b/>
                <w:sz w:val="24"/>
                <w:szCs w:val="24"/>
              </w:rPr>
            </w:pPr>
            <w:r w:rsidRPr="00F120BC">
              <w:rPr>
                <w:rFonts w:ascii="Arial" w:hAnsi="Arial" w:cs="Arial"/>
                <w:b/>
                <w:sz w:val="24"/>
                <w:szCs w:val="24"/>
              </w:rPr>
              <w:t>DOCENTE</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F120BC" w:rsidRDefault="005C5F30" w:rsidP="0048416B">
            <w:pPr>
              <w:snapToGrid w:val="0"/>
              <w:jc w:val="center"/>
              <w:rPr>
                <w:rFonts w:ascii="Arial" w:hAnsi="Arial" w:cs="Arial"/>
                <w:b/>
                <w:sz w:val="24"/>
                <w:szCs w:val="24"/>
              </w:rPr>
            </w:pPr>
            <w:r w:rsidRPr="00F120BC">
              <w:rPr>
                <w:rFonts w:ascii="Arial" w:hAnsi="Arial" w:cs="Arial"/>
                <w:b/>
                <w:sz w:val="24"/>
                <w:szCs w:val="24"/>
              </w:rPr>
              <w:t>GIORGIO LAURORA</w:t>
            </w:r>
          </w:p>
        </w:tc>
      </w:tr>
    </w:tbl>
    <w:p w:rsidR="005C5F30" w:rsidRPr="00364B3D" w:rsidRDefault="005C5F30" w:rsidP="00937003">
      <w:pPr>
        <w:pStyle w:val="Heading3"/>
        <w:spacing w:before="360"/>
      </w:pPr>
      <w:r w:rsidRPr="00364B3D">
        <w:t>PROGRAMMA EFFETTIVAMENTE SVOLTO FINO AL 15 MAGGIO 2017</w:t>
      </w:r>
    </w:p>
    <w:p w:rsidR="005C5F30" w:rsidRPr="00C51201" w:rsidRDefault="005C5F30" w:rsidP="00937003">
      <w:pPr>
        <w:rPr>
          <w:rFonts w:ascii="Arial" w:hAnsi="Arial" w:cs="Arial"/>
          <w:b/>
          <w:bCs/>
        </w:rPr>
      </w:pPr>
      <w:r w:rsidRPr="00C51201">
        <w:rPr>
          <w:rFonts w:ascii="Arial" w:hAnsi="Arial" w:cs="Arial"/>
          <w:b/>
          <w:bCs/>
        </w:rPr>
        <w:t>Funzioni</w:t>
      </w:r>
    </w:p>
    <w:p w:rsidR="005C5F30" w:rsidRPr="00C51201" w:rsidRDefault="005C5F30" w:rsidP="00937003">
      <w:pPr>
        <w:rPr>
          <w:rFonts w:ascii="Arial" w:hAnsi="Arial" w:cs="Arial"/>
        </w:rPr>
      </w:pPr>
      <w:r w:rsidRPr="00C51201">
        <w:rPr>
          <w:rFonts w:ascii="Arial" w:hAnsi="Arial" w:cs="Arial"/>
        </w:rPr>
        <w:t>Concetto di funzione reale di variabile r</w:t>
      </w:r>
      <w:r>
        <w:rPr>
          <w:rFonts w:ascii="Arial" w:hAnsi="Arial" w:cs="Arial"/>
        </w:rPr>
        <w:t>eale</w:t>
      </w:r>
    </w:p>
    <w:p w:rsidR="005C5F30" w:rsidRPr="00C51201" w:rsidRDefault="005C5F30" w:rsidP="00937003">
      <w:pPr>
        <w:rPr>
          <w:rFonts w:ascii="Arial" w:hAnsi="Arial" w:cs="Arial"/>
        </w:rPr>
      </w:pPr>
      <w:r w:rsidRPr="00C51201">
        <w:rPr>
          <w:rFonts w:ascii="Arial" w:hAnsi="Arial" w:cs="Arial"/>
        </w:rPr>
        <w:t>Rappresentazione analitica di una funzione</w:t>
      </w:r>
    </w:p>
    <w:p w:rsidR="005C5F30" w:rsidRDefault="005C5F30" w:rsidP="00937003">
      <w:pPr>
        <w:rPr>
          <w:rFonts w:ascii="Arial" w:hAnsi="Arial" w:cs="Arial"/>
        </w:rPr>
      </w:pPr>
      <w:r w:rsidRPr="00C51201">
        <w:rPr>
          <w:rFonts w:ascii="Arial" w:hAnsi="Arial" w:cs="Arial"/>
        </w:rPr>
        <w:t>Determinazione del dominio di una funzione</w:t>
      </w:r>
    </w:p>
    <w:p w:rsidR="005C5F30" w:rsidRDefault="005C5F30" w:rsidP="00937003">
      <w:pPr>
        <w:rPr>
          <w:rFonts w:ascii="Arial" w:hAnsi="Arial" w:cs="Arial"/>
        </w:rPr>
      </w:pPr>
      <w:r>
        <w:rPr>
          <w:rFonts w:ascii="Arial" w:hAnsi="Arial" w:cs="Arial"/>
        </w:rPr>
        <w:t>Funzioni pari e dispari</w:t>
      </w:r>
    </w:p>
    <w:p w:rsidR="005C5F30" w:rsidRPr="00C51201" w:rsidRDefault="005C5F30" w:rsidP="00937003">
      <w:pPr>
        <w:rPr>
          <w:rFonts w:ascii="Arial" w:hAnsi="Arial" w:cs="Arial"/>
        </w:rPr>
      </w:pPr>
      <w:r>
        <w:rPr>
          <w:rFonts w:ascii="Arial" w:hAnsi="Arial" w:cs="Arial"/>
        </w:rPr>
        <w:t>Lettura del grafico di una funzione</w:t>
      </w:r>
    </w:p>
    <w:p w:rsidR="005C5F30" w:rsidRPr="00C51201" w:rsidRDefault="005C5F30" w:rsidP="00937003">
      <w:pPr>
        <w:rPr>
          <w:rFonts w:ascii="Arial" w:hAnsi="Arial" w:cs="Arial"/>
          <w:b/>
          <w:bCs/>
        </w:rPr>
      </w:pPr>
      <w:r w:rsidRPr="00C51201">
        <w:rPr>
          <w:rFonts w:ascii="Arial" w:hAnsi="Arial" w:cs="Arial"/>
          <w:b/>
          <w:bCs/>
        </w:rPr>
        <w:t>Limiti</w:t>
      </w:r>
    </w:p>
    <w:p w:rsidR="005C5F30" w:rsidRDefault="005C5F30" w:rsidP="00937003">
      <w:pPr>
        <w:rPr>
          <w:rFonts w:ascii="Arial" w:hAnsi="Arial" w:cs="Arial"/>
        </w:rPr>
      </w:pPr>
      <w:r>
        <w:rPr>
          <w:rFonts w:ascii="Arial" w:hAnsi="Arial" w:cs="Arial"/>
        </w:rPr>
        <w:t>Gli intorni di un punto: completo, destro, sinistro, di più infinito, di meno infinito e di infinito</w:t>
      </w:r>
    </w:p>
    <w:p w:rsidR="005C5F30" w:rsidRDefault="005C5F30" w:rsidP="00937003">
      <w:pPr>
        <w:rPr>
          <w:rFonts w:ascii="Arial" w:hAnsi="Arial" w:cs="Arial"/>
        </w:rPr>
      </w:pPr>
      <w:r>
        <w:rPr>
          <w:rFonts w:ascii="Arial" w:hAnsi="Arial" w:cs="Arial"/>
        </w:rPr>
        <w:t>Punti isolati e punti di accumulazione rispetto ad un insieme</w:t>
      </w:r>
    </w:p>
    <w:p w:rsidR="005C5F30" w:rsidRPr="00C51201" w:rsidRDefault="005C5F30" w:rsidP="00937003">
      <w:pPr>
        <w:rPr>
          <w:rFonts w:ascii="Arial" w:hAnsi="Arial" w:cs="Arial"/>
        </w:rPr>
      </w:pPr>
      <w:r>
        <w:rPr>
          <w:rFonts w:ascii="Arial" w:hAnsi="Arial" w:cs="Arial"/>
        </w:rPr>
        <w:t>Concetto intuitivo di limite</w:t>
      </w:r>
    </w:p>
    <w:p w:rsidR="005C5F30" w:rsidRDefault="005C5F30" w:rsidP="00937003">
      <w:pPr>
        <w:rPr>
          <w:rFonts w:ascii="Arial" w:hAnsi="Arial" w:cs="Arial"/>
        </w:rPr>
      </w:pPr>
      <w:r>
        <w:rPr>
          <w:rFonts w:ascii="Arial" w:hAnsi="Arial" w:cs="Arial"/>
        </w:rPr>
        <w:t>Calcolo dei limiti (funzioni intere, frazionarie)</w:t>
      </w:r>
    </w:p>
    <w:p w:rsidR="005C5F30" w:rsidRPr="00C51201" w:rsidRDefault="005C5F30" w:rsidP="00937003">
      <w:pPr>
        <w:rPr>
          <w:rFonts w:ascii="Arial" w:hAnsi="Arial" w:cs="Arial"/>
        </w:rPr>
      </w:pPr>
      <w:r>
        <w:rPr>
          <w:rFonts w:ascii="Arial" w:hAnsi="Arial" w:cs="Arial"/>
        </w:rPr>
        <w:t>Forme di indecisione 0/0, ∞/∞ e ∞+∞</w:t>
      </w:r>
    </w:p>
    <w:p w:rsidR="005C5F30" w:rsidRPr="00C51201" w:rsidRDefault="005C5F30" w:rsidP="00937003">
      <w:pPr>
        <w:rPr>
          <w:rFonts w:ascii="Arial" w:hAnsi="Arial" w:cs="Arial"/>
        </w:rPr>
      </w:pPr>
      <w:r w:rsidRPr="00C51201">
        <w:rPr>
          <w:rFonts w:ascii="Arial" w:hAnsi="Arial" w:cs="Arial"/>
        </w:rPr>
        <w:t>Limite de</w:t>
      </w:r>
      <w:r>
        <w:rPr>
          <w:rFonts w:ascii="Arial" w:hAnsi="Arial" w:cs="Arial"/>
        </w:rPr>
        <w:t>stro e sinistro di una funzione</w:t>
      </w:r>
    </w:p>
    <w:p w:rsidR="005C5F30" w:rsidRPr="00C51201" w:rsidRDefault="005C5F30" w:rsidP="00937003">
      <w:pPr>
        <w:rPr>
          <w:rFonts w:ascii="Arial" w:hAnsi="Arial" w:cs="Arial"/>
          <w:b/>
          <w:bCs/>
        </w:rPr>
      </w:pPr>
      <w:r w:rsidRPr="00C51201">
        <w:rPr>
          <w:rFonts w:ascii="Arial" w:hAnsi="Arial" w:cs="Arial"/>
          <w:b/>
          <w:bCs/>
        </w:rPr>
        <w:t>Funzioni continue</w:t>
      </w:r>
    </w:p>
    <w:p w:rsidR="005C5F30" w:rsidRDefault="005C5F30" w:rsidP="00937003">
      <w:pPr>
        <w:rPr>
          <w:rFonts w:ascii="Arial" w:hAnsi="Arial" w:cs="Arial"/>
        </w:rPr>
      </w:pPr>
      <w:r>
        <w:rPr>
          <w:rFonts w:ascii="Arial" w:hAnsi="Arial" w:cs="Arial"/>
        </w:rPr>
        <w:t>Definizione di funzione continua</w:t>
      </w:r>
    </w:p>
    <w:p w:rsidR="005C5F30" w:rsidRDefault="005C5F30" w:rsidP="00937003">
      <w:pPr>
        <w:rPr>
          <w:rFonts w:ascii="Arial" w:hAnsi="Arial" w:cs="Arial"/>
        </w:rPr>
      </w:pPr>
      <w:r w:rsidRPr="00C51201">
        <w:rPr>
          <w:rFonts w:ascii="Arial" w:hAnsi="Arial" w:cs="Arial"/>
        </w:rPr>
        <w:t>Punti di discontinuità per una funzione: 1</w:t>
      </w:r>
      <w:r w:rsidRPr="00C51201">
        <w:rPr>
          <w:rFonts w:ascii="Arial" w:hAnsi="Arial" w:cs="Arial"/>
          <w:vertAlign w:val="superscript"/>
        </w:rPr>
        <w:t>a</w:t>
      </w:r>
      <w:r w:rsidRPr="00C51201">
        <w:rPr>
          <w:rFonts w:ascii="Arial" w:hAnsi="Arial" w:cs="Arial"/>
        </w:rPr>
        <w:t>, 2</w:t>
      </w:r>
      <w:r w:rsidRPr="00C51201">
        <w:rPr>
          <w:rFonts w:ascii="Arial" w:hAnsi="Arial" w:cs="Arial"/>
          <w:vertAlign w:val="superscript"/>
        </w:rPr>
        <w:t>a</w:t>
      </w:r>
      <w:r w:rsidRPr="00C51201">
        <w:rPr>
          <w:rFonts w:ascii="Arial" w:hAnsi="Arial" w:cs="Arial"/>
        </w:rPr>
        <w:t xml:space="preserve"> e 3</w:t>
      </w:r>
      <w:r w:rsidRPr="00C51201">
        <w:rPr>
          <w:rFonts w:ascii="Arial" w:hAnsi="Arial" w:cs="Arial"/>
          <w:vertAlign w:val="superscript"/>
        </w:rPr>
        <w:t>a</w:t>
      </w:r>
      <w:r>
        <w:rPr>
          <w:rFonts w:ascii="Arial" w:hAnsi="Arial" w:cs="Arial"/>
        </w:rPr>
        <w:t xml:space="preserve"> specie.</w:t>
      </w:r>
    </w:p>
    <w:p w:rsidR="005C5F30" w:rsidRPr="00C51201" w:rsidRDefault="005C5F30" w:rsidP="00937003">
      <w:pPr>
        <w:rPr>
          <w:rFonts w:ascii="Arial" w:hAnsi="Arial" w:cs="Arial"/>
        </w:rPr>
      </w:pPr>
      <w:r w:rsidRPr="00C51201">
        <w:rPr>
          <w:rFonts w:ascii="Arial" w:hAnsi="Arial" w:cs="Arial"/>
        </w:rPr>
        <w:t>La continuità delle funzioni elementari: funzione</w:t>
      </w:r>
      <w:r>
        <w:rPr>
          <w:rFonts w:ascii="Arial" w:hAnsi="Arial" w:cs="Arial"/>
        </w:rPr>
        <w:t xml:space="preserve"> razionale intera,</w:t>
      </w:r>
      <w:r w:rsidRPr="00C51201">
        <w:rPr>
          <w:rFonts w:ascii="Arial" w:hAnsi="Arial" w:cs="Arial"/>
        </w:rPr>
        <w:t xml:space="preserve"> fratta</w:t>
      </w:r>
      <w:r>
        <w:rPr>
          <w:rFonts w:ascii="Arial" w:hAnsi="Arial" w:cs="Arial"/>
        </w:rPr>
        <w:t>.</w:t>
      </w:r>
    </w:p>
    <w:p w:rsidR="005C5F30" w:rsidRDefault="005C5F30" w:rsidP="00937003">
      <w:pPr>
        <w:rPr>
          <w:rFonts w:ascii="Arial" w:hAnsi="Arial" w:cs="Arial"/>
        </w:rPr>
      </w:pPr>
      <w:r>
        <w:rPr>
          <w:rFonts w:ascii="Arial" w:hAnsi="Arial" w:cs="Arial"/>
        </w:rPr>
        <w:t>Teorema di Weierstrass</w:t>
      </w:r>
    </w:p>
    <w:p w:rsidR="005C5F30" w:rsidRDefault="005C5F30" w:rsidP="00937003">
      <w:pPr>
        <w:rPr>
          <w:rFonts w:ascii="Arial" w:hAnsi="Arial" w:cs="Arial"/>
        </w:rPr>
      </w:pPr>
      <w:r>
        <w:rPr>
          <w:rFonts w:ascii="Arial" w:hAnsi="Arial" w:cs="Arial"/>
        </w:rPr>
        <w:t>Teorema di esistenza degli zeri</w:t>
      </w:r>
    </w:p>
    <w:p w:rsidR="005C5F30" w:rsidRPr="00C51201" w:rsidRDefault="005C5F30" w:rsidP="00937003">
      <w:pPr>
        <w:rPr>
          <w:rFonts w:ascii="Arial" w:hAnsi="Arial" w:cs="Arial"/>
        </w:rPr>
      </w:pPr>
      <w:r w:rsidRPr="00C51201">
        <w:rPr>
          <w:rFonts w:ascii="Arial" w:hAnsi="Arial" w:cs="Arial"/>
        </w:rPr>
        <w:t>Asintoti orizzontali, verticali ed obliqui.</w:t>
      </w:r>
    </w:p>
    <w:p w:rsidR="005C5F30" w:rsidRPr="00C51201" w:rsidRDefault="005C5F30" w:rsidP="00937003">
      <w:pPr>
        <w:rPr>
          <w:rFonts w:ascii="Arial" w:hAnsi="Arial" w:cs="Arial"/>
          <w:b/>
          <w:bCs/>
        </w:rPr>
      </w:pPr>
      <w:r w:rsidRPr="00C51201">
        <w:rPr>
          <w:rFonts w:ascii="Arial" w:hAnsi="Arial" w:cs="Arial"/>
          <w:b/>
          <w:bCs/>
        </w:rPr>
        <w:t>Derivata</w:t>
      </w:r>
    </w:p>
    <w:p w:rsidR="005C5F30" w:rsidRPr="00C51201" w:rsidRDefault="005C5F30" w:rsidP="00937003">
      <w:pPr>
        <w:rPr>
          <w:rFonts w:ascii="Arial" w:hAnsi="Arial" w:cs="Arial"/>
        </w:rPr>
      </w:pPr>
      <w:r>
        <w:rPr>
          <w:rFonts w:ascii="Arial" w:hAnsi="Arial" w:cs="Arial"/>
        </w:rPr>
        <w:t>Definizione di derivata</w:t>
      </w:r>
    </w:p>
    <w:p w:rsidR="005C5F30" w:rsidRDefault="005C5F30" w:rsidP="00937003">
      <w:pPr>
        <w:rPr>
          <w:rFonts w:ascii="Arial" w:hAnsi="Arial" w:cs="Arial"/>
        </w:rPr>
      </w:pPr>
      <w:r w:rsidRPr="00C51201">
        <w:rPr>
          <w:rFonts w:ascii="Arial" w:hAnsi="Arial" w:cs="Arial"/>
        </w:rPr>
        <w:t>Significato geometrico della derivata.</w:t>
      </w:r>
    </w:p>
    <w:p w:rsidR="005C5F30" w:rsidRDefault="005C5F30" w:rsidP="00937003">
      <w:pPr>
        <w:rPr>
          <w:rFonts w:ascii="Arial" w:hAnsi="Arial" w:cs="Arial"/>
        </w:rPr>
      </w:pPr>
      <w:r>
        <w:rPr>
          <w:rFonts w:ascii="Arial" w:hAnsi="Arial" w:cs="Arial"/>
        </w:rPr>
        <w:t>Calcolo della derivata applicando la definizione</w:t>
      </w:r>
    </w:p>
    <w:p w:rsidR="005C5F30" w:rsidRDefault="005C5F30" w:rsidP="00937003">
      <w:pPr>
        <w:rPr>
          <w:rFonts w:ascii="Arial" w:hAnsi="Arial" w:cs="Arial"/>
        </w:rPr>
      </w:pPr>
      <w:r w:rsidRPr="00C51201">
        <w:rPr>
          <w:rFonts w:ascii="Arial" w:hAnsi="Arial" w:cs="Arial"/>
        </w:rPr>
        <w:t>Continuità e derivabilità</w:t>
      </w:r>
    </w:p>
    <w:p w:rsidR="005C5F30" w:rsidRPr="00C51201" w:rsidRDefault="005C5F30" w:rsidP="00937003">
      <w:pPr>
        <w:rPr>
          <w:rFonts w:ascii="Arial" w:hAnsi="Arial" w:cs="Arial"/>
        </w:rPr>
      </w:pPr>
      <w:r w:rsidRPr="00C51201">
        <w:rPr>
          <w:rFonts w:ascii="Arial" w:hAnsi="Arial" w:cs="Arial"/>
        </w:rPr>
        <w:t>Derivata di alcune funzioni elementari.</w:t>
      </w:r>
    </w:p>
    <w:p w:rsidR="005C5F30" w:rsidRPr="00C51201" w:rsidRDefault="005C5F30" w:rsidP="00937003">
      <w:pPr>
        <w:rPr>
          <w:rFonts w:ascii="Arial" w:hAnsi="Arial" w:cs="Arial"/>
        </w:rPr>
      </w:pPr>
      <w:r w:rsidRPr="00C51201">
        <w:rPr>
          <w:rFonts w:ascii="Arial" w:hAnsi="Arial" w:cs="Arial"/>
        </w:rPr>
        <w:t>Derivata della somma, del prodotto e del quoziente di due funzioni.</w:t>
      </w:r>
    </w:p>
    <w:p w:rsidR="005C5F30" w:rsidRPr="00C51201" w:rsidRDefault="005C5F30" w:rsidP="00937003">
      <w:pPr>
        <w:rPr>
          <w:rFonts w:ascii="Arial" w:hAnsi="Arial" w:cs="Arial"/>
        </w:rPr>
      </w:pPr>
      <w:r w:rsidRPr="00C51201">
        <w:rPr>
          <w:rFonts w:ascii="Arial" w:hAnsi="Arial" w:cs="Arial"/>
        </w:rPr>
        <w:t>Derivata di una funzione composta.</w:t>
      </w:r>
    </w:p>
    <w:p w:rsidR="005C5F30" w:rsidRPr="00C51201" w:rsidRDefault="005C5F30" w:rsidP="00937003">
      <w:pPr>
        <w:rPr>
          <w:rFonts w:ascii="Arial" w:hAnsi="Arial" w:cs="Arial"/>
        </w:rPr>
      </w:pPr>
      <w:r w:rsidRPr="00C51201">
        <w:rPr>
          <w:rFonts w:ascii="Arial" w:hAnsi="Arial" w:cs="Arial"/>
        </w:rPr>
        <w:t>Derivate di ordine superiore.</w:t>
      </w:r>
    </w:p>
    <w:p w:rsidR="005C5F30" w:rsidRDefault="005C5F30" w:rsidP="00937003">
      <w:pPr>
        <w:rPr>
          <w:rFonts w:ascii="Arial" w:hAnsi="Arial" w:cs="Arial"/>
        </w:rPr>
      </w:pPr>
      <w:r w:rsidRPr="00C51201">
        <w:rPr>
          <w:rFonts w:ascii="Arial" w:hAnsi="Arial" w:cs="Arial"/>
        </w:rPr>
        <w:t>Equazione della retta tangente al grafico di una funzione derivabile.</w:t>
      </w:r>
    </w:p>
    <w:p w:rsidR="005C5F30" w:rsidRPr="00C51201" w:rsidRDefault="005C5F30" w:rsidP="00937003">
      <w:pPr>
        <w:rPr>
          <w:rFonts w:ascii="Arial" w:hAnsi="Arial" w:cs="Arial"/>
        </w:rPr>
      </w:pPr>
      <w:r>
        <w:rPr>
          <w:rFonts w:ascii="Arial" w:hAnsi="Arial" w:cs="Arial"/>
        </w:rPr>
        <w:t>Punti singolari:  punto angoloso, cuspide e flesso a tangente verticale</w:t>
      </w:r>
    </w:p>
    <w:p w:rsidR="005C5F30" w:rsidRDefault="005C5F30" w:rsidP="00937003">
      <w:pPr>
        <w:rPr>
          <w:rFonts w:ascii="Arial" w:hAnsi="Arial" w:cs="Arial"/>
        </w:rPr>
      </w:pPr>
      <w:r w:rsidRPr="00C51201">
        <w:rPr>
          <w:rFonts w:ascii="Arial" w:hAnsi="Arial" w:cs="Arial"/>
        </w:rPr>
        <w:t>Teorema di Lagrange.</w:t>
      </w:r>
    </w:p>
    <w:p w:rsidR="005C5F30" w:rsidRPr="00C51201" w:rsidRDefault="005C5F30" w:rsidP="00937003">
      <w:pPr>
        <w:rPr>
          <w:rFonts w:ascii="Arial" w:hAnsi="Arial" w:cs="Arial"/>
        </w:rPr>
      </w:pPr>
      <w:r>
        <w:rPr>
          <w:rFonts w:ascii="Arial" w:hAnsi="Arial" w:cs="Arial"/>
        </w:rPr>
        <w:t>Teorema di Rolle.</w:t>
      </w:r>
    </w:p>
    <w:p w:rsidR="005C5F30" w:rsidRPr="00C51201" w:rsidRDefault="005C5F30" w:rsidP="00937003">
      <w:pPr>
        <w:rPr>
          <w:rFonts w:ascii="Arial" w:hAnsi="Arial" w:cs="Arial"/>
        </w:rPr>
      </w:pPr>
      <w:r w:rsidRPr="00C51201">
        <w:rPr>
          <w:rFonts w:ascii="Arial" w:hAnsi="Arial" w:cs="Arial"/>
        </w:rPr>
        <w:t>Teoremi sulle funzioni crescenti e decrescenti.</w:t>
      </w:r>
    </w:p>
    <w:p w:rsidR="005C5F30" w:rsidRDefault="005C5F30" w:rsidP="00937003">
      <w:pPr>
        <w:rPr>
          <w:rFonts w:ascii="Arial" w:hAnsi="Arial" w:cs="Arial"/>
        </w:rPr>
      </w:pPr>
      <w:r w:rsidRPr="00C51201">
        <w:rPr>
          <w:rFonts w:ascii="Arial" w:hAnsi="Arial" w:cs="Arial"/>
        </w:rPr>
        <w:t>Massimi e minimi assoluti e relativi.</w:t>
      </w:r>
    </w:p>
    <w:p w:rsidR="005C5F30" w:rsidRPr="00C51201" w:rsidRDefault="005C5F30" w:rsidP="00937003">
      <w:pPr>
        <w:rPr>
          <w:rFonts w:ascii="Arial" w:hAnsi="Arial" w:cs="Arial"/>
        </w:rPr>
      </w:pPr>
      <w:r>
        <w:rPr>
          <w:rFonts w:ascii="Arial" w:hAnsi="Arial" w:cs="Arial"/>
        </w:rPr>
        <w:t>Concavità e punti di flesso</w:t>
      </w:r>
    </w:p>
    <w:p w:rsidR="005C5F30" w:rsidRPr="00C51201" w:rsidRDefault="005C5F30" w:rsidP="00937003">
      <w:pPr>
        <w:rPr>
          <w:rFonts w:ascii="Arial" w:hAnsi="Arial" w:cs="Arial"/>
          <w:b/>
          <w:bCs/>
        </w:rPr>
      </w:pPr>
      <w:r w:rsidRPr="00C51201">
        <w:rPr>
          <w:rFonts w:ascii="Arial" w:hAnsi="Arial" w:cs="Arial"/>
          <w:b/>
          <w:bCs/>
        </w:rPr>
        <w:t>Studio di funzione</w:t>
      </w:r>
    </w:p>
    <w:p w:rsidR="005C5F30" w:rsidRPr="00C51201" w:rsidRDefault="005C5F30" w:rsidP="00937003">
      <w:pPr>
        <w:rPr>
          <w:rFonts w:ascii="Arial" w:hAnsi="Arial" w:cs="Arial"/>
        </w:rPr>
      </w:pPr>
      <w:r w:rsidRPr="00C51201">
        <w:rPr>
          <w:rFonts w:ascii="Arial" w:hAnsi="Arial" w:cs="Arial"/>
        </w:rPr>
        <w:t>Ricerca dei massimi, dei minimi  di una funzione mediante lo studio del segno della derivata prima.</w:t>
      </w:r>
    </w:p>
    <w:p w:rsidR="005C5F30" w:rsidRPr="00C51201" w:rsidRDefault="005C5F30" w:rsidP="00937003">
      <w:pPr>
        <w:rPr>
          <w:rFonts w:ascii="Arial" w:hAnsi="Arial" w:cs="Arial"/>
        </w:rPr>
      </w:pPr>
      <w:r w:rsidRPr="00C51201">
        <w:rPr>
          <w:rFonts w:ascii="Arial" w:hAnsi="Arial" w:cs="Arial"/>
        </w:rPr>
        <w:t>Ricerca dei punti di flesso mediante lo studio del segno della derivata seconda</w:t>
      </w:r>
    </w:p>
    <w:p w:rsidR="005C5F30" w:rsidRDefault="005C5F30" w:rsidP="00937003">
      <w:pPr>
        <w:rPr>
          <w:rFonts w:ascii="Arial" w:hAnsi="Arial" w:cs="Arial"/>
        </w:rPr>
      </w:pPr>
      <w:r w:rsidRPr="00C51201">
        <w:rPr>
          <w:rFonts w:ascii="Arial" w:hAnsi="Arial" w:cs="Arial"/>
        </w:rPr>
        <w:t>Studio di una f</w:t>
      </w:r>
      <w:r>
        <w:rPr>
          <w:rFonts w:ascii="Arial" w:hAnsi="Arial" w:cs="Arial"/>
        </w:rPr>
        <w:t xml:space="preserve">unzione intera , frazionaria </w:t>
      </w:r>
    </w:p>
    <w:p w:rsidR="005C5F30" w:rsidRPr="00C51201" w:rsidRDefault="005C5F30" w:rsidP="00937003">
      <w:pPr>
        <w:rPr>
          <w:rFonts w:ascii="Arial" w:hAnsi="Arial" w:cs="Arial"/>
        </w:rPr>
      </w:pPr>
      <w:r>
        <w:rPr>
          <w:rFonts w:ascii="Arial" w:hAnsi="Arial" w:cs="Arial"/>
        </w:rPr>
        <w:t>Lettura del grafico di una funzione: dominio, codominio, simmetrie, intersezioni con gli assi, segno, limiti agli estremi del dominio, discontinuità,  punti singolari, asintoti, andamento e concavità.</w:t>
      </w:r>
    </w:p>
    <w:p w:rsidR="005C5F30" w:rsidRDefault="005C5F30" w:rsidP="00937003">
      <w:pPr>
        <w:pStyle w:val="testo"/>
        <w:tabs>
          <w:tab w:val="clear" w:pos="0"/>
          <w:tab w:val="left" w:pos="284"/>
        </w:tabs>
        <w:rPr>
          <w:b/>
          <w:sz w:val="22"/>
        </w:rPr>
      </w:pPr>
      <w:r>
        <w:rPr>
          <w:b/>
          <w:sz w:val="22"/>
        </w:rPr>
        <w:t>La matematica e l’economia</w:t>
      </w:r>
    </w:p>
    <w:p w:rsidR="005C5F30" w:rsidRDefault="005C5F30" w:rsidP="00937003">
      <w:pPr>
        <w:pStyle w:val="testo"/>
        <w:tabs>
          <w:tab w:val="clear" w:pos="0"/>
          <w:tab w:val="left" w:pos="284"/>
        </w:tabs>
        <w:rPr>
          <w:sz w:val="22"/>
        </w:rPr>
      </w:pPr>
      <w:r>
        <w:rPr>
          <w:sz w:val="22"/>
        </w:rPr>
        <w:t>La funzione della domanda</w:t>
      </w:r>
    </w:p>
    <w:p w:rsidR="005C5F30" w:rsidRDefault="005C5F30" w:rsidP="00937003">
      <w:pPr>
        <w:pStyle w:val="testo"/>
        <w:tabs>
          <w:tab w:val="clear" w:pos="0"/>
          <w:tab w:val="left" w:pos="284"/>
        </w:tabs>
        <w:rPr>
          <w:sz w:val="22"/>
        </w:rPr>
      </w:pPr>
      <w:r>
        <w:rPr>
          <w:sz w:val="22"/>
        </w:rPr>
        <w:t>La funzione dell’offerta</w:t>
      </w:r>
    </w:p>
    <w:p w:rsidR="005C5F30" w:rsidRDefault="005C5F30" w:rsidP="00937003">
      <w:pPr>
        <w:pStyle w:val="testo"/>
        <w:tabs>
          <w:tab w:val="clear" w:pos="0"/>
          <w:tab w:val="left" w:pos="284"/>
        </w:tabs>
        <w:rPr>
          <w:sz w:val="22"/>
        </w:rPr>
      </w:pPr>
      <w:r>
        <w:rPr>
          <w:sz w:val="22"/>
        </w:rPr>
        <w:t>Il prezzo di equilibrio</w:t>
      </w:r>
    </w:p>
    <w:p w:rsidR="005C5F30" w:rsidRDefault="005C5F30" w:rsidP="00937003">
      <w:pPr>
        <w:pStyle w:val="testo"/>
        <w:tabs>
          <w:tab w:val="clear" w:pos="0"/>
          <w:tab w:val="left" w:pos="284"/>
        </w:tabs>
        <w:rPr>
          <w:sz w:val="22"/>
        </w:rPr>
      </w:pPr>
      <w:r>
        <w:rPr>
          <w:sz w:val="22"/>
        </w:rPr>
        <w:t>La funzione del costo</w:t>
      </w:r>
    </w:p>
    <w:p w:rsidR="005C5F30" w:rsidRDefault="005C5F30" w:rsidP="00937003">
      <w:pPr>
        <w:pStyle w:val="testo"/>
        <w:tabs>
          <w:tab w:val="clear" w:pos="0"/>
          <w:tab w:val="left" w:pos="284"/>
        </w:tabs>
        <w:rPr>
          <w:sz w:val="22"/>
        </w:rPr>
      </w:pPr>
      <w:r>
        <w:rPr>
          <w:sz w:val="22"/>
        </w:rPr>
        <w:t>Il costo medio</w:t>
      </w:r>
    </w:p>
    <w:p w:rsidR="005C5F30" w:rsidRDefault="005C5F30" w:rsidP="00937003">
      <w:pPr>
        <w:pStyle w:val="testo"/>
        <w:tabs>
          <w:tab w:val="clear" w:pos="0"/>
          <w:tab w:val="left" w:pos="284"/>
        </w:tabs>
        <w:rPr>
          <w:sz w:val="22"/>
        </w:rPr>
      </w:pPr>
      <w:r>
        <w:rPr>
          <w:sz w:val="22"/>
        </w:rPr>
        <w:t>La funzione del ricavo</w:t>
      </w:r>
    </w:p>
    <w:p w:rsidR="005C5F30" w:rsidRPr="00042D4D" w:rsidRDefault="005C5F30" w:rsidP="00937003">
      <w:pPr>
        <w:pStyle w:val="testo"/>
        <w:tabs>
          <w:tab w:val="clear" w:pos="0"/>
          <w:tab w:val="left" w:pos="284"/>
        </w:tabs>
        <w:rPr>
          <w:sz w:val="22"/>
        </w:rPr>
      </w:pPr>
      <w:r>
        <w:rPr>
          <w:sz w:val="22"/>
        </w:rPr>
        <w:t>La funzione del profitto</w:t>
      </w:r>
    </w:p>
    <w:p w:rsidR="005C5F30" w:rsidRPr="0002683B" w:rsidRDefault="005C5F30" w:rsidP="00937003">
      <w:pPr>
        <w:pStyle w:val="testo"/>
        <w:spacing w:before="360" w:after="120"/>
        <w:rPr>
          <w:sz w:val="22"/>
        </w:rPr>
      </w:pPr>
      <w:r w:rsidRPr="0002683B">
        <w:rPr>
          <w:sz w:val="22"/>
        </w:rPr>
        <w:t>I sottoscritti</w:t>
      </w:r>
      <w:r>
        <w:rPr>
          <w:sz w:val="22"/>
        </w:rPr>
        <w:t xml:space="preserve"> BARTESAGHI SERENA</w:t>
      </w:r>
      <w:r w:rsidRPr="0002683B">
        <w:rPr>
          <w:color w:val="0000FF"/>
          <w:sz w:val="22"/>
        </w:rPr>
        <w:t xml:space="preserve"> </w:t>
      </w:r>
      <w:r w:rsidRPr="0002683B">
        <w:rPr>
          <w:sz w:val="22"/>
        </w:rPr>
        <w:t>e</w:t>
      </w:r>
      <w:r>
        <w:rPr>
          <w:sz w:val="22"/>
        </w:rPr>
        <w:t xml:space="preserve"> GRANATO ELISA,</w:t>
      </w:r>
      <w:r w:rsidRPr="0002683B">
        <w:rPr>
          <w:color w:val="0000FF"/>
          <w:sz w:val="22"/>
        </w:rPr>
        <w:t xml:space="preserve"> </w:t>
      </w:r>
      <w:r w:rsidRPr="0002683B">
        <w:rPr>
          <w:sz w:val="22"/>
        </w:rPr>
        <w:t>studenti della classe 5</w:t>
      </w:r>
      <w:r w:rsidRPr="0002683B">
        <w:rPr>
          <w:sz w:val="22"/>
          <w:vertAlign w:val="superscript"/>
        </w:rPr>
        <w:t>a</w:t>
      </w:r>
      <w:r w:rsidRPr="0002683B">
        <w:rPr>
          <w:sz w:val="22"/>
        </w:rPr>
        <w:t xml:space="preserve"> sezione</w:t>
      </w:r>
      <w:r>
        <w:rPr>
          <w:sz w:val="22"/>
        </w:rPr>
        <w:t xml:space="preserve"> B</w:t>
      </w:r>
      <w:r w:rsidRPr="0002683B">
        <w:rPr>
          <w:sz w:val="22"/>
        </w:rPr>
        <w:t xml:space="preserve"> dichiarano che in data</w:t>
      </w:r>
      <w:r>
        <w:rPr>
          <w:sz w:val="22"/>
        </w:rPr>
        <w:t xml:space="preserve"> 08</w:t>
      </w:r>
      <w:r w:rsidRPr="0002683B">
        <w:rPr>
          <w:sz w:val="22"/>
        </w:rPr>
        <w:t xml:space="preserve">  maggio 2017 è stato sottoposto alla classe il pro</w:t>
      </w:r>
      <w:r>
        <w:rPr>
          <w:sz w:val="22"/>
        </w:rPr>
        <w:t>gramma effettivamente svolto di MATEMATICA</w:t>
      </w:r>
    </w:p>
    <w:tbl>
      <w:tblPr>
        <w:tblW w:w="5000" w:type="pct"/>
        <w:tblLook w:val="00A0"/>
      </w:tblPr>
      <w:tblGrid>
        <w:gridCol w:w="5418"/>
        <w:gridCol w:w="5418"/>
      </w:tblGrid>
      <w:tr w:rsidR="005C5F30" w:rsidRPr="0080423D" w:rsidTr="00380C0B">
        <w:tc>
          <w:tcPr>
            <w:tcW w:w="2500" w:type="pct"/>
          </w:tcPr>
          <w:p w:rsidR="005C5F30" w:rsidRPr="0080423D" w:rsidRDefault="005C5F30" w:rsidP="0048416B">
            <w:pPr>
              <w:pStyle w:val="testo"/>
              <w:tabs>
                <w:tab w:val="clear" w:pos="0"/>
              </w:tabs>
              <w:jc w:val="center"/>
              <w:rPr>
                <w:sz w:val="22"/>
              </w:rPr>
            </w:pPr>
            <w:r>
              <w:rPr>
                <w:sz w:val="22"/>
              </w:rPr>
              <w:t>F.to BARTESAGHI SERENA</w:t>
            </w:r>
          </w:p>
        </w:tc>
        <w:tc>
          <w:tcPr>
            <w:tcW w:w="2500" w:type="pct"/>
          </w:tcPr>
          <w:p w:rsidR="005C5F30" w:rsidRPr="0080423D" w:rsidRDefault="005C5F30" w:rsidP="0048416B">
            <w:pPr>
              <w:pStyle w:val="testo"/>
              <w:tabs>
                <w:tab w:val="clear" w:pos="0"/>
              </w:tabs>
              <w:jc w:val="center"/>
              <w:rPr>
                <w:i/>
                <w:color w:val="0000FF"/>
                <w:sz w:val="18"/>
              </w:rPr>
            </w:pPr>
            <w:r>
              <w:rPr>
                <w:sz w:val="22"/>
              </w:rPr>
              <w:t>F.to GRANATO ELISA</w:t>
            </w:r>
          </w:p>
        </w:tc>
      </w:tr>
    </w:tbl>
    <w:p w:rsidR="005C5F30" w:rsidRDefault="005C5F30" w:rsidP="00937003">
      <w:pPr>
        <w:spacing w:before="120"/>
        <w:jc w:val="center"/>
        <w:rPr>
          <w:rFonts w:ascii="Arial" w:hAnsi="Arial" w:cs="Arial"/>
          <w:i/>
          <w:color w:val="FF0000"/>
          <w:sz w:val="16"/>
        </w:rPr>
      </w:pPr>
      <w:r>
        <w:rPr>
          <w:rFonts w:ascii="Arial" w:hAnsi="Arial" w:cs="Arial"/>
          <w:i/>
          <w:color w:val="0000FF"/>
          <w:sz w:val="16"/>
        </w:rPr>
        <w:t>(Firme autografe sostituite a mezzo stampa ai sensi dell’art. 3, comma 2 del decreto legislativo n.39/1993)</w:t>
      </w:r>
    </w:p>
    <w:p w:rsidR="005C5F30" w:rsidRPr="0002683B" w:rsidRDefault="005C5F30" w:rsidP="00937003">
      <w:pPr>
        <w:pStyle w:val="testo"/>
        <w:spacing w:before="360"/>
        <w:rPr>
          <w:sz w:val="22"/>
          <w:szCs w:val="22"/>
        </w:rPr>
      </w:pPr>
      <w:r w:rsidRPr="0002683B">
        <w:rPr>
          <w:sz w:val="22"/>
          <w:szCs w:val="22"/>
        </w:rPr>
        <w:t xml:space="preserve">Erba,   </w:t>
      </w:r>
      <w:r>
        <w:rPr>
          <w:sz w:val="22"/>
          <w:szCs w:val="22"/>
        </w:rPr>
        <w:t xml:space="preserve">10 </w:t>
      </w:r>
      <w:r w:rsidRPr="0002683B">
        <w:rPr>
          <w:sz w:val="22"/>
          <w:szCs w:val="22"/>
        </w:rPr>
        <w:t xml:space="preserve">maggio 2017   </w:t>
      </w:r>
    </w:p>
    <w:p w:rsidR="005C5F30" w:rsidRPr="0002683B" w:rsidRDefault="005C5F30" w:rsidP="00937003">
      <w:pPr>
        <w:pStyle w:val="testo"/>
        <w:rPr>
          <w:sz w:val="22"/>
          <w:szCs w:val="22"/>
        </w:rPr>
      </w:pPr>
    </w:p>
    <w:p w:rsidR="005C5F30" w:rsidRDefault="005C5F30" w:rsidP="00751DCF">
      <w:pPr>
        <w:ind w:left="5103"/>
        <w:jc w:val="center"/>
        <w:rPr>
          <w:rFonts w:ascii="Arial" w:hAnsi="Arial" w:cs="Arial"/>
          <w:sz w:val="22"/>
          <w:szCs w:val="22"/>
        </w:rPr>
      </w:pPr>
      <w:r w:rsidRPr="0002683B">
        <w:rPr>
          <w:rFonts w:ascii="Arial" w:hAnsi="Arial" w:cs="Arial"/>
          <w:sz w:val="22"/>
          <w:szCs w:val="22"/>
        </w:rPr>
        <w:t>IL DOCENTE</w:t>
      </w:r>
    </w:p>
    <w:p w:rsidR="005C5F30" w:rsidRPr="00751DCF" w:rsidRDefault="005C5F30" w:rsidP="00751DCF">
      <w:pPr>
        <w:ind w:left="5103"/>
        <w:jc w:val="center"/>
        <w:rPr>
          <w:rFonts w:ascii="Arial" w:hAnsi="Arial" w:cs="Arial"/>
          <w:sz w:val="10"/>
          <w:szCs w:val="22"/>
        </w:rPr>
      </w:pPr>
    </w:p>
    <w:p w:rsidR="005C5F30" w:rsidRPr="00751DCF" w:rsidRDefault="005C5F30" w:rsidP="00751DCF">
      <w:pPr>
        <w:ind w:left="5103"/>
        <w:jc w:val="center"/>
        <w:rPr>
          <w:rFonts w:ascii="Arial" w:hAnsi="Arial" w:cs="Arial"/>
          <w:i/>
          <w:color w:val="0000FF"/>
          <w:sz w:val="8"/>
          <w:szCs w:val="22"/>
        </w:rPr>
      </w:pPr>
      <w:r w:rsidRPr="00751DCF">
        <w:rPr>
          <w:rFonts w:ascii="Arial" w:hAnsi="Arial" w:cs="Arial"/>
          <w:b/>
          <w:sz w:val="22"/>
          <w:szCs w:val="24"/>
        </w:rPr>
        <w:t>F.to GIORGIO LAURORA</w:t>
      </w:r>
      <w:r w:rsidRPr="00751DCF">
        <w:rPr>
          <w:rFonts w:ascii="Arial" w:hAnsi="Arial" w:cs="Arial"/>
          <w:sz w:val="12"/>
          <w:szCs w:val="24"/>
        </w:rPr>
        <w:t xml:space="preserve"> </w:t>
      </w:r>
    </w:p>
    <w:p w:rsidR="005C5F30" w:rsidRDefault="005C5F30" w:rsidP="00751DCF">
      <w:pPr>
        <w:ind w:left="5103"/>
        <w:jc w:val="center"/>
        <w:rPr>
          <w:rFonts w:ascii="Arial" w:hAnsi="Arial" w:cs="Arial"/>
          <w:i/>
          <w:color w:val="FF0000"/>
          <w:sz w:val="10"/>
          <w:szCs w:val="22"/>
        </w:rPr>
      </w:pPr>
      <w:r>
        <w:rPr>
          <w:rFonts w:ascii="Arial" w:hAnsi="Arial" w:cs="Arial"/>
          <w:i/>
          <w:color w:val="0000FF"/>
          <w:sz w:val="10"/>
          <w:szCs w:val="22"/>
        </w:rPr>
        <w:t xml:space="preserve">(Firma autografa sostituita a mezzo stampa ai sensi dell’art. 3, c. 2 del DLgs n.39/1993)  </w:t>
      </w:r>
    </w:p>
    <w:p w:rsidR="005C5F30" w:rsidRDefault="005C5F30" w:rsidP="00937003">
      <w:pPr>
        <w:spacing w:before="120"/>
        <w:jc w:val="center"/>
        <w:rPr>
          <w:rFonts w:ascii="Arial" w:hAnsi="Arial" w:cs="Arial"/>
          <w:color w:val="3333FF"/>
          <w:sz w:val="24"/>
          <w:szCs w:val="24"/>
        </w:rPr>
      </w:pPr>
      <w:r>
        <w:rPr>
          <w:rFonts w:ascii="Arial" w:hAnsi="Arial" w:cs="Arial"/>
          <w:color w:val="3333FF"/>
          <w:sz w:val="24"/>
          <w:szCs w:val="24"/>
        </w:rPr>
        <w:br w:type="page"/>
      </w:r>
    </w:p>
    <w:tbl>
      <w:tblPr>
        <w:tblW w:w="5000" w:type="pct"/>
        <w:tblCellMar>
          <w:left w:w="0" w:type="dxa"/>
          <w:right w:w="0" w:type="dxa"/>
        </w:tblCellMar>
        <w:tblLook w:val="0000"/>
      </w:tblPr>
      <w:tblGrid>
        <w:gridCol w:w="5222"/>
        <w:gridCol w:w="5404"/>
      </w:tblGrid>
      <w:tr w:rsidR="005C5F30" w:rsidTr="00380C0B">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C5F30" w:rsidRPr="00F120BC" w:rsidRDefault="005C5F30" w:rsidP="0048416B">
            <w:pPr>
              <w:jc w:val="center"/>
              <w:rPr>
                <w:rFonts w:ascii="Arial" w:hAnsi="Arial" w:cs="Arial"/>
                <w:b/>
                <w:sz w:val="24"/>
                <w:szCs w:val="24"/>
              </w:rPr>
            </w:pPr>
            <w:r w:rsidRPr="00F120BC">
              <w:rPr>
                <w:rFonts w:ascii="Arial" w:hAnsi="Arial" w:cs="Arial"/>
                <w:b/>
                <w:sz w:val="24"/>
                <w:szCs w:val="24"/>
              </w:rPr>
              <w:t>PROGRAMMA SVOLTO</w:t>
            </w:r>
          </w:p>
        </w:tc>
      </w:tr>
      <w:tr w:rsidR="005C5F30" w:rsidTr="00380C0B">
        <w:trPr>
          <w:trHeight w:val="320"/>
        </w:trPr>
        <w:tc>
          <w:tcPr>
            <w:tcW w:w="2457" w:type="pct"/>
            <w:tcBorders>
              <w:left w:val="single" w:sz="2" w:space="0" w:color="000000"/>
              <w:bottom w:val="single" w:sz="2" w:space="0" w:color="000000"/>
            </w:tcBorders>
            <w:shd w:val="clear" w:color="auto" w:fill="FFFFFF"/>
            <w:vAlign w:val="center"/>
          </w:tcPr>
          <w:p w:rsidR="005C5F30" w:rsidRPr="00F120BC" w:rsidRDefault="005C5F30" w:rsidP="0048416B">
            <w:pPr>
              <w:jc w:val="center"/>
              <w:rPr>
                <w:rFonts w:ascii="Arial" w:hAnsi="Arial" w:cs="Arial"/>
                <w:b/>
                <w:sz w:val="24"/>
                <w:szCs w:val="24"/>
              </w:rPr>
            </w:pPr>
            <w:r w:rsidRPr="00F120BC">
              <w:rPr>
                <w:rFonts w:ascii="Arial" w:hAnsi="Arial" w:cs="Arial"/>
                <w:b/>
                <w:sz w:val="24"/>
                <w:szCs w:val="24"/>
              </w:rPr>
              <w:t>MATERIA</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F120BC" w:rsidRDefault="005C5F30" w:rsidP="0048416B">
            <w:pPr>
              <w:snapToGrid w:val="0"/>
              <w:jc w:val="center"/>
              <w:rPr>
                <w:rFonts w:ascii="Arial" w:hAnsi="Arial" w:cs="Arial"/>
                <w:b/>
                <w:sz w:val="24"/>
                <w:szCs w:val="24"/>
              </w:rPr>
            </w:pPr>
            <w:r>
              <w:rPr>
                <w:rFonts w:ascii="Arial" w:hAnsi="Arial" w:cs="Arial"/>
                <w:b/>
                <w:sz w:val="24"/>
                <w:szCs w:val="24"/>
              </w:rPr>
              <w:t>FISICA</w:t>
            </w:r>
          </w:p>
        </w:tc>
      </w:tr>
      <w:tr w:rsidR="005C5F30" w:rsidTr="00380C0B">
        <w:trPr>
          <w:trHeight w:val="320"/>
        </w:trPr>
        <w:tc>
          <w:tcPr>
            <w:tcW w:w="2457" w:type="pct"/>
            <w:tcBorders>
              <w:left w:val="single" w:sz="2" w:space="0" w:color="000000"/>
              <w:bottom w:val="single" w:sz="2" w:space="0" w:color="000000"/>
            </w:tcBorders>
            <w:shd w:val="clear" w:color="auto" w:fill="FFFFFF"/>
            <w:vAlign w:val="center"/>
          </w:tcPr>
          <w:p w:rsidR="005C5F30" w:rsidRPr="00F120BC" w:rsidRDefault="005C5F30" w:rsidP="0048416B">
            <w:pPr>
              <w:jc w:val="center"/>
              <w:rPr>
                <w:rFonts w:ascii="Arial" w:hAnsi="Arial" w:cs="Arial"/>
                <w:b/>
                <w:sz w:val="24"/>
                <w:szCs w:val="24"/>
              </w:rPr>
            </w:pPr>
            <w:r w:rsidRPr="00F120BC">
              <w:rPr>
                <w:rFonts w:ascii="Arial" w:hAnsi="Arial" w:cs="Arial"/>
                <w:b/>
                <w:sz w:val="24"/>
                <w:szCs w:val="24"/>
              </w:rPr>
              <w:t>CLASSE - SEZIONE</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F120BC" w:rsidRDefault="005C5F30" w:rsidP="0048416B">
            <w:pPr>
              <w:snapToGrid w:val="0"/>
              <w:jc w:val="center"/>
              <w:rPr>
                <w:rFonts w:ascii="Arial" w:hAnsi="Arial" w:cs="Arial"/>
                <w:b/>
                <w:sz w:val="24"/>
                <w:szCs w:val="24"/>
              </w:rPr>
            </w:pPr>
            <w:r w:rsidRPr="00F120BC">
              <w:rPr>
                <w:rFonts w:ascii="Arial" w:hAnsi="Arial" w:cs="Arial"/>
                <w:b/>
                <w:sz w:val="24"/>
                <w:szCs w:val="24"/>
              </w:rPr>
              <w:t xml:space="preserve">5  </w:t>
            </w:r>
            <w:r>
              <w:rPr>
                <w:rFonts w:ascii="Arial" w:hAnsi="Arial" w:cs="Arial"/>
                <w:b/>
                <w:sz w:val="24"/>
                <w:szCs w:val="24"/>
              </w:rPr>
              <w:t>B</w:t>
            </w:r>
          </w:p>
        </w:tc>
      </w:tr>
      <w:tr w:rsidR="005C5F30" w:rsidTr="00380C0B">
        <w:trPr>
          <w:trHeight w:val="320"/>
        </w:trPr>
        <w:tc>
          <w:tcPr>
            <w:tcW w:w="2457" w:type="pct"/>
            <w:tcBorders>
              <w:left w:val="single" w:sz="2" w:space="0" w:color="000000"/>
              <w:bottom w:val="single" w:sz="2" w:space="0" w:color="000000"/>
            </w:tcBorders>
            <w:shd w:val="clear" w:color="auto" w:fill="FFFFFF"/>
            <w:vAlign w:val="center"/>
          </w:tcPr>
          <w:p w:rsidR="005C5F30" w:rsidRPr="00F120BC" w:rsidRDefault="005C5F30" w:rsidP="0048416B">
            <w:pPr>
              <w:jc w:val="center"/>
              <w:rPr>
                <w:rFonts w:ascii="Arial" w:hAnsi="Arial" w:cs="Arial"/>
                <w:b/>
                <w:sz w:val="24"/>
                <w:szCs w:val="24"/>
              </w:rPr>
            </w:pPr>
            <w:r w:rsidRPr="00F120BC">
              <w:rPr>
                <w:rFonts w:ascii="Arial" w:hAnsi="Arial" w:cs="Arial"/>
                <w:b/>
                <w:sz w:val="24"/>
                <w:szCs w:val="24"/>
              </w:rPr>
              <w:t>DOCENTE</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F120BC" w:rsidRDefault="005C5F30" w:rsidP="0048416B">
            <w:pPr>
              <w:snapToGrid w:val="0"/>
              <w:jc w:val="center"/>
              <w:rPr>
                <w:rFonts w:ascii="Arial" w:hAnsi="Arial" w:cs="Arial"/>
                <w:b/>
                <w:sz w:val="24"/>
                <w:szCs w:val="24"/>
              </w:rPr>
            </w:pPr>
            <w:r w:rsidRPr="00F120BC">
              <w:rPr>
                <w:rFonts w:ascii="Arial" w:hAnsi="Arial" w:cs="Arial"/>
                <w:b/>
                <w:sz w:val="24"/>
                <w:szCs w:val="24"/>
              </w:rPr>
              <w:t>GIORGIO LAURORA</w:t>
            </w:r>
          </w:p>
        </w:tc>
      </w:tr>
    </w:tbl>
    <w:p w:rsidR="005C5F30" w:rsidRPr="00364B3D" w:rsidRDefault="005C5F30" w:rsidP="00937003">
      <w:pPr>
        <w:pStyle w:val="Heading3"/>
        <w:spacing w:before="360"/>
      </w:pPr>
      <w:r w:rsidRPr="00364B3D">
        <w:t>PROGRAMMA EFFETTIVAMENTE SVOLTO FINO AL 15 MAGGIO 2017</w:t>
      </w:r>
    </w:p>
    <w:p w:rsidR="005C5F30" w:rsidRDefault="005C5F30" w:rsidP="00937003">
      <w:pPr>
        <w:pStyle w:val="testo"/>
        <w:tabs>
          <w:tab w:val="clear" w:pos="0"/>
          <w:tab w:val="left" w:pos="284"/>
        </w:tabs>
        <w:rPr>
          <w:b/>
        </w:rPr>
      </w:pPr>
      <w:r>
        <w:rPr>
          <w:b/>
        </w:rPr>
        <w:t>Le cariche elettriche</w:t>
      </w:r>
    </w:p>
    <w:p w:rsidR="005C5F30" w:rsidRDefault="005C5F30" w:rsidP="00937003">
      <w:pPr>
        <w:pStyle w:val="testo"/>
        <w:tabs>
          <w:tab w:val="clear" w:pos="0"/>
          <w:tab w:val="left" w:pos="284"/>
        </w:tabs>
      </w:pPr>
      <w:r>
        <w:t>Fenomeni elettrici e cariche microscopiche</w:t>
      </w:r>
    </w:p>
    <w:p w:rsidR="005C5F30" w:rsidRDefault="005C5F30" w:rsidP="00937003">
      <w:pPr>
        <w:pStyle w:val="testo"/>
        <w:tabs>
          <w:tab w:val="clear" w:pos="0"/>
          <w:tab w:val="left" w:pos="284"/>
        </w:tabs>
      </w:pPr>
      <w:r>
        <w:t>Elettrizzazione per strofinio, per contatto e per induzione</w:t>
      </w:r>
    </w:p>
    <w:p w:rsidR="005C5F30" w:rsidRDefault="005C5F30" w:rsidP="00937003">
      <w:pPr>
        <w:pStyle w:val="testo"/>
        <w:tabs>
          <w:tab w:val="clear" w:pos="0"/>
          <w:tab w:val="left" w:pos="284"/>
        </w:tabs>
      </w:pPr>
      <w:r>
        <w:t>Isolanti e conduttori</w:t>
      </w:r>
    </w:p>
    <w:p w:rsidR="005C5F30" w:rsidRDefault="005C5F30" w:rsidP="00937003">
      <w:pPr>
        <w:pStyle w:val="testo"/>
        <w:tabs>
          <w:tab w:val="clear" w:pos="0"/>
          <w:tab w:val="left" w:pos="284"/>
        </w:tabs>
      </w:pPr>
      <w:r>
        <w:t xml:space="preserve">L’elettroscopio </w:t>
      </w:r>
    </w:p>
    <w:p w:rsidR="005C5F30" w:rsidRDefault="005C5F30" w:rsidP="00937003">
      <w:pPr>
        <w:pStyle w:val="testo"/>
        <w:tabs>
          <w:tab w:val="clear" w:pos="0"/>
          <w:tab w:val="left" w:pos="284"/>
        </w:tabs>
      </w:pPr>
      <w:r>
        <w:t>L’elettroforo di Volta</w:t>
      </w:r>
    </w:p>
    <w:p w:rsidR="005C5F30" w:rsidRDefault="005C5F30" w:rsidP="00937003">
      <w:pPr>
        <w:pStyle w:val="testo"/>
        <w:tabs>
          <w:tab w:val="clear" w:pos="0"/>
          <w:tab w:val="left" w:pos="284"/>
        </w:tabs>
      </w:pPr>
      <w:r>
        <w:t>La polarizzazione</w:t>
      </w:r>
    </w:p>
    <w:p w:rsidR="005C5F30" w:rsidRDefault="005C5F30" w:rsidP="00937003">
      <w:pPr>
        <w:pStyle w:val="testo"/>
        <w:tabs>
          <w:tab w:val="clear" w:pos="0"/>
          <w:tab w:val="left" w:pos="284"/>
        </w:tabs>
      </w:pPr>
      <w:r>
        <w:t xml:space="preserve">La legge di Coulomb </w:t>
      </w:r>
    </w:p>
    <w:p w:rsidR="005C5F30" w:rsidRDefault="005C5F30" w:rsidP="00937003">
      <w:pPr>
        <w:pStyle w:val="testo"/>
        <w:tabs>
          <w:tab w:val="clear" w:pos="0"/>
          <w:tab w:val="left" w:pos="284"/>
        </w:tabs>
      </w:pPr>
      <w:r>
        <w:t>Analogie e differenze tra forze elettriche e gravitazionali</w:t>
      </w:r>
    </w:p>
    <w:p w:rsidR="005C5F30" w:rsidRDefault="005C5F30" w:rsidP="00937003">
      <w:pPr>
        <w:pStyle w:val="testo"/>
        <w:tabs>
          <w:tab w:val="clear" w:pos="0"/>
          <w:tab w:val="left" w:pos="284"/>
        </w:tabs>
        <w:rPr>
          <w:b/>
        </w:rPr>
      </w:pPr>
      <w:r>
        <w:rPr>
          <w:b/>
        </w:rPr>
        <w:t>Il campo elettrico</w:t>
      </w:r>
    </w:p>
    <w:p w:rsidR="005C5F30" w:rsidRDefault="005C5F30" w:rsidP="00937003">
      <w:pPr>
        <w:pStyle w:val="testo"/>
        <w:tabs>
          <w:tab w:val="clear" w:pos="0"/>
          <w:tab w:val="left" w:pos="284"/>
        </w:tabs>
      </w:pPr>
      <w:r>
        <w:t>Il vettore campo elettrico, linee di forza</w:t>
      </w:r>
    </w:p>
    <w:p w:rsidR="005C5F30" w:rsidRDefault="005C5F30" w:rsidP="00937003">
      <w:pPr>
        <w:pStyle w:val="testo"/>
        <w:tabs>
          <w:tab w:val="clear" w:pos="0"/>
          <w:tab w:val="left" w:pos="284"/>
        </w:tabs>
      </w:pPr>
      <w:r>
        <w:t>Campo elettrico generato da cariche puntiformi</w:t>
      </w:r>
    </w:p>
    <w:p w:rsidR="005C5F30" w:rsidRDefault="005C5F30" w:rsidP="00937003">
      <w:pPr>
        <w:pStyle w:val="testo"/>
        <w:tabs>
          <w:tab w:val="clear" w:pos="0"/>
          <w:tab w:val="left" w:pos="284"/>
        </w:tabs>
      </w:pPr>
      <w:r>
        <w:t>L’energia potenziale elettrica il potenziale elettrico il lavoro</w:t>
      </w:r>
    </w:p>
    <w:p w:rsidR="005C5F30" w:rsidRDefault="005C5F30" w:rsidP="00937003">
      <w:pPr>
        <w:pStyle w:val="testo"/>
        <w:tabs>
          <w:tab w:val="clear" w:pos="0"/>
          <w:tab w:val="left" w:pos="284"/>
        </w:tabs>
      </w:pPr>
      <w:r>
        <w:t>Il flusso del campo elettrico attraverso una superficie il teorema di Gauss per il campo elettrico</w:t>
      </w:r>
    </w:p>
    <w:p w:rsidR="005C5F30" w:rsidRPr="008F54C3" w:rsidRDefault="005C5F30" w:rsidP="00937003">
      <w:pPr>
        <w:pStyle w:val="testo"/>
        <w:tabs>
          <w:tab w:val="clear" w:pos="0"/>
          <w:tab w:val="left" w:pos="284"/>
        </w:tabs>
        <w:rPr>
          <w:b/>
        </w:rPr>
      </w:pPr>
      <w:r>
        <w:rPr>
          <w:b/>
        </w:rPr>
        <w:t>L’elettrostatica</w:t>
      </w:r>
    </w:p>
    <w:p w:rsidR="005C5F30" w:rsidRDefault="005C5F30" w:rsidP="00937003">
      <w:pPr>
        <w:pStyle w:val="testo"/>
        <w:tabs>
          <w:tab w:val="clear" w:pos="0"/>
          <w:tab w:val="left" w:pos="284"/>
        </w:tabs>
      </w:pPr>
      <w:r>
        <w:t>Conduttori in equilibrio elettrostatico</w:t>
      </w:r>
    </w:p>
    <w:p w:rsidR="005C5F30" w:rsidRDefault="005C5F30" w:rsidP="00937003">
      <w:pPr>
        <w:pStyle w:val="testo"/>
        <w:tabs>
          <w:tab w:val="clear" w:pos="0"/>
          <w:tab w:val="left" w:pos="284"/>
        </w:tabs>
      </w:pPr>
      <w:r>
        <w:t>Campo elettrico e potenziale in un conduttore</w:t>
      </w:r>
    </w:p>
    <w:p w:rsidR="005C5F30" w:rsidRDefault="005C5F30" w:rsidP="00937003">
      <w:pPr>
        <w:pStyle w:val="testo"/>
        <w:tabs>
          <w:tab w:val="clear" w:pos="0"/>
          <w:tab w:val="left" w:pos="284"/>
        </w:tabs>
      </w:pPr>
      <w:r>
        <w:t>Il potere dispersivo delle punte</w:t>
      </w:r>
    </w:p>
    <w:p w:rsidR="005C5F30" w:rsidRDefault="005C5F30" w:rsidP="00937003">
      <w:pPr>
        <w:pStyle w:val="testo"/>
        <w:tabs>
          <w:tab w:val="clear" w:pos="0"/>
          <w:tab w:val="left" w:pos="284"/>
        </w:tabs>
      </w:pPr>
      <w:r>
        <w:t>Campo generato da un conduttore in equilibrio elettrostatico piano e sferico</w:t>
      </w:r>
    </w:p>
    <w:p w:rsidR="005C5F30" w:rsidRDefault="005C5F30" w:rsidP="00937003">
      <w:pPr>
        <w:pStyle w:val="testo"/>
        <w:tabs>
          <w:tab w:val="clear" w:pos="0"/>
          <w:tab w:val="left" w:pos="284"/>
        </w:tabs>
      </w:pPr>
      <w:r>
        <w:t>La bottiglia di Leida</w:t>
      </w:r>
    </w:p>
    <w:p w:rsidR="005C5F30" w:rsidRDefault="005C5F30" w:rsidP="00937003">
      <w:pPr>
        <w:pStyle w:val="testo"/>
        <w:tabs>
          <w:tab w:val="clear" w:pos="0"/>
          <w:tab w:val="left" w:pos="284"/>
        </w:tabs>
      </w:pPr>
      <w:r>
        <w:t>I condensatori</w:t>
      </w:r>
    </w:p>
    <w:p w:rsidR="005C5F30" w:rsidRDefault="005C5F30" w:rsidP="00937003">
      <w:pPr>
        <w:pStyle w:val="testo"/>
        <w:tabs>
          <w:tab w:val="clear" w:pos="0"/>
          <w:tab w:val="left" w:pos="284"/>
        </w:tabs>
        <w:rPr>
          <w:b/>
        </w:rPr>
      </w:pPr>
      <w:r>
        <w:rPr>
          <w:b/>
        </w:rPr>
        <w:t>La corrente elettrica</w:t>
      </w:r>
    </w:p>
    <w:p w:rsidR="005C5F30" w:rsidRDefault="005C5F30" w:rsidP="00937003">
      <w:pPr>
        <w:pStyle w:val="testo"/>
        <w:tabs>
          <w:tab w:val="clear" w:pos="0"/>
          <w:tab w:val="left" w:pos="284"/>
        </w:tabs>
      </w:pPr>
      <w:r>
        <w:t>La pila di Volta</w:t>
      </w:r>
    </w:p>
    <w:p w:rsidR="005C5F30" w:rsidRDefault="005C5F30" w:rsidP="00937003">
      <w:pPr>
        <w:pStyle w:val="testo"/>
        <w:tabs>
          <w:tab w:val="clear" w:pos="0"/>
          <w:tab w:val="left" w:pos="284"/>
        </w:tabs>
      </w:pPr>
      <w:r>
        <w:t>La corrente elettrica</w:t>
      </w:r>
    </w:p>
    <w:p w:rsidR="005C5F30" w:rsidRDefault="005C5F30" w:rsidP="00937003">
      <w:pPr>
        <w:pStyle w:val="testo"/>
        <w:tabs>
          <w:tab w:val="clear" w:pos="0"/>
          <w:tab w:val="left" w:pos="284"/>
        </w:tabs>
      </w:pPr>
      <w:r>
        <w:t>Conduzione elettrica nei solidi</w:t>
      </w:r>
    </w:p>
    <w:p w:rsidR="005C5F30" w:rsidRDefault="005C5F30" w:rsidP="00937003">
      <w:pPr>
        <w:pStyle w:val="testo"/>
        <w:tabs>
          <w:tab w:val="clear" w:pos="0"/>
          <w:tab w:val="left" w:pos="284"/>
        </w:tabs>
      </w:pPr>
      <w:r>
        <w:t>Estrazione di un elettrone da un metallo</w:t>
      </w:r>
    </w:p>
    <w:p w:rsidR="005C5F30" w:rsidRDefault="005C5F30" w:rsidP="00937003">
      <w:pPr>
        <w:pStyle w:val="testo"/>
        <w:tabs>
          <w:tab w:val="clear" w:pos="0"/>
          <w:tab w:val="left" w:pos="284"/>
        </w:tabs>
      </w:pPr>
      <w:r>
        <w:t>Conduttori, semiconduttori, isolanti e superconduttori</w:t>
      </w:r>
    </w:p>
    <w:p w:rsidR="005C5F30" w:rsidRDefault="005C5F30" w:rsidP="00937003">
      <w:pPr>
        <w:pStyle w:val="testo"/>
        <w:tabs>
          <w:tab w:val="clear" w:pos="0"/>
          <w:tab w:val="left" w:pos="284"/>
        </w:tabs>
      </w:pPr>
      <w:r>
        <w:t>Conduzione elettrica nei liquidi (elettrolisi)</w:t>
      </w:r>
    </w:p>
    <w:p w:rsidR="005C5F30" w:rsidRDefault="005C5F30" w:rsidP="00937003">
      <w:pPr>
        <w:pStyle w:val="testo"/>
        <w:tabs>
          <w:tab w:val="clear" w:pos="0"/>
          <w:tab w:val="left" w:pos="284"/>
        </w:tabs>
      </w:pPr>
      <w:r>
        <w:t>Conduzione elettrica nei gas e nel vuoto</w:t>
      </w:r>
    </w:p>
    <w:p w:rsidR="005C5F30" w:rsidRDefault="005C5F30" w:rsidP="00937003">
      <w:pPr>
        <w:pStyle w:val="testo"/>
        <w:tabs>
          <w:tab w:val="clear" w:pos="0"/>
          <w:tab w:val="left" w:pos="284"/>
        </w:tabs>
        <w:rPr>
          <w:b/>
        </w:rPr>
      </w:pPr>
      <w:r>
        <w:rPr>
          <w:b/>
        </w:rPr>
        <w:t>I circuiti elettrici</w:t>
      </w:r>
    </w:p>
    <w:p w:rsidR="005C5F30" w:rsidRDefault="005C5F30" w:rsidP="00937003">
      <w:pPr>
        <w:pStyle w:val="testo"/>
        <w:tabs>
          <w:tab w:val="clear" w:pos="0"/>
          <w:tab w:val="left" w:pos="284"/>
        </w:tabs>
      </w:pPr>
      <w:r>
        <w:t>La forza elettromotrice</w:t>
      </w:r>
    </w:p>
    <w:p w:rsidR="005C5F30" w:rsidRDefault="005C5F30" w:rsidP="00937003">
      <w:pPr>
        <w:pStyle w:val="testo"/>
        <w:tabs>
          <w:tab w:val="clear" w:pos="0"/>
          <w:tab w:val="left" w:pos="284"/>
        </w:tabs>
      </w:pPr>
      <w:r>
        <w:t>Le leggi di Ohm</w:t>
      </w:r>
    </w:p>
    <w:p w:rsidR="005C5F30" w:rsidRDefault="005C5F30" w:rsidP="00937003">
      <w:pPr>
        <w:pStyle w:val="testo"/>
        <w:tabs>
          <w:tab w:val="clear" w:pos="0"/>
          <w:tab w:val="left" w:pos="284"/>
        </w:tabs>
      </w:pPr>
      <w:r>
        <w:t>La resistività come proprietà termometrica</w:t>
      </w:r>
    </w:p>
    <w:p w:rsidR="005C5F30" w:rsidRDefault="005C5F30" w:rsidP="00937003">
      <w:pPr>
        <w:pStyle w:val="testo"/>
        <w:tabs>
          <w:tab w:val="clear" w:pos="0"/>
          <w:tab w:val="left" w:pos="284"/>
        </w:tabs>
      </w:pPr>
      <w:r>
        <w:t>I circuiti elettrici: le leggi di Kirchhoff</w:t>
      </w:r>
    </w:p>
    <w:p w:rsidR="005C5F30" w:rsidRDefault="005C5F30" w:rsidP="00937003">
      <w:pPr>
        <w:pStyle w:val="testo"/>
        <w:tabs>
          <w:tab w:val="clear" w:pos="0"/>
          <w:tab w:val="left" w:pos="284"/>
        </w:tabs>
      </w:pPr>
      <w:r>
        <w:t>Resistori in serie e i parallelo</w:t>
      </w:r>
    </w:p>
    <w:p w:rsidR="005C5F30" w:rsidRDefault="005C5F30" w:rsidP="00937003">
      <w:pPr>
        <w:pStyle w:val="testo"/>
        <w:tabs>
          <w:tab w:val="clear" w:pos="0"/>
          <w:tab w:val="left" w:pos="284"/>
        </w:tabs>
        <w:rPr>
          <w:b/>
        </w:rPr>
      </w:pPr>
      <w:r>
        <w:rPr>
          <w:b/>
        </w:rPr>
        <w:t>Il campo magnetico</w:t>
      </w:r>
    </w:p>
    <w:p w:rsidR="005C5F30" w:rsidRDefault="005C5F30" w:rsidP="00937003">
      <w:pPr>
        <w:pStyle w:val="testo"/>
        <w:tabs>
          <w:tab w:val="clear" w:pos="0"/>
          <w:tab w:val="left" w:pos="284"/>
        </w:tabs>
      </w:pPr>
      <w:r>
        <w:t>Il magnetismo</w:t>
      </w:r>
    </w:p>
    <w:p w:rsidR="005C5F30" w:rsidRDefault="005C5F30" w:rsidP="00937003">
      <w:pPr>
        <w:pStyle w:val="testo"/>
        <w:tabs>
          <w:tab w:val="clear" w:pos="0"/>
          <w:tab w:val="left" w:pos="284"/>
        </w:tabs>
      </w:pPr>
      <w:r>
        <w:t>Effetti magnetici dell’elettricità: esperienza di Oersted, Faraday e Ampere</w:t>
      </w:r>
    </w:p>
    <w:p w:rsidR="005C5F30" w:rsidRDefault="005C5F30" w:rsidP="00937003">
      <w:pPr>
        <w:pStyle w:val="testo"/>
        <w:tabs>
          <w:tab w:val="clear" w:pos="0"/>
          <w:tab w:val="left" w:pos="284"/>
        </w:tabs>
      </w:pPr>
      <w:r>
        <w:t>Cariche elettriche in movimento: Forza di Lorentz</w:t>
      </w:r>
    </w:p>
    <w:p w:rsidR="005C5F30" w:rsidRDefault="005C5F30" w:rsidP="00937003">
      <w:pPr>
        <w:pStyle w:val="testo"/>
        <w:tabs>
          <w:tab w:val="clear" w:pos="0"/>
          <w:tab w:val="left" w:pos="284"/>
        </w:tabs>
      </w:pPr>
      <w:r>
        <w:t>Campo magnetico di un filo percorso da corrente: legge di Biot e Savart</w:t>
      </w:r>
    </w:p>
    <w:p w:rsidR="005C5F30" w:rsidRDefault="005C5F30" w:rsidP="00937003">
      <w:pPr>
        <w:pStyle w:val="testo"/>
        <w:tabs>
          <w:tab w:val="clear" w:pos="0"/>
          <w:tab w:val="left" w:pos="284"/>
        </w:tabs>
      </w:pPr>
      <w:r>
        <w:t>Campo magnetico di una spira e di un solenoide</w:t>
      </w:r>
    </w:p>
    <w:p w:rsidR="005C5F30" w:rsidRDefault="005C5F30" w:rsidP="00937003">
      <w:pPr>
        <w:pStyle w:val="testo"/>
        <w:tabs>
          <w:tab w:val="clear" w:pos="0"/>
          <w:tab w:val="left" w:pos="284"/>
        </w:tabs>
      </w:pPr>
      <w:r>
        <w:t>Motore elettrico</w:t>
      </w:r>
    </w:p>
    <w:p w:rsidR="005C5F30" w:rsidRDefault="005C5F30" w:rsidP="00937003">
      <w:pPr>
        <w:pStyle w:val="testo"/>
        <w:tabs>
          <w:tab w:val="clear" w:pos="0"/>
          <w:tab w:val="left" w:pos="284"/>
        </w:tabs>
      </w:pPr>
      <w:r>
        <w:t>Il campo magnetico nella materia</w:t>
      </w:r>
    </w:p>
    <w:p w:rsidR="005C5F30" w:rsidRPr="00364B3D" w:rsidRDefault="005C5F30" w:rsidP="00937003">
      <w:pPr>
        <w:pStyle w:val="Heading3"/>
        <w:spacing w:before="360"/>
      </w:pPr>
      <w:r w:rsidRPr="00364B3D">
        <w:t xml:space="preserve">PROGRAMMA </w:t>
      </w:r>
      <w:r>
        <w:t>CHE SI PRESUME DI SVOLGERE DOPO IL 1</w:t>
      </w:r>
      <w:r w:rsidRPr="00364B3D">
        <w:t>5 MAGGIO 2017</w:t>
      </w:r>
    </w:p>
    <w:p w:rsidR="005C5F30" w:rsidRDefault="005C5F30" w:rsidP="00937003">
      <w:pPr>
        <w:pStyle w:val="testo"/>
        <w:tabs>
          <w:tab w:val="clear" w:pos="0"/>
          <w:tab w:val="left" w:pos="284"/>
        </w:tabs>
      </w:pPr>
    </w:p>
    <w:p w:rsidR="005C5F30" w:rsidRDefault="005C5F30" w:rsidP="00937003">
      <w:pPr>
        <w:pStyle w:val="testo"/>
        <w:tabs>
          <w:tab w:val="clear" w:pos="0"/>
          <w:tab w:val="left" w:pos="284"/>
        </w:tabs>
        <w:rPr>
          <w:b/>
        </w:rPr>
      </w:pPr>
      <w:r>
        <w:rPr>
          <w:b/>
        </w:rPr>
        <w:t>L’induzione elettromagnetica</w:t>
      </w:r>
    </w:p>
    <w:p w:rsidR="005C5F30" w:rsidRDefault="005C5F30" w:rsidP="00937003">
      <w:pPr>
        <w:pStyle w:val="testo"/>
        <w:tabs>
          <w:tab w:val="clear" w:pos="0"/>
          <w:tab w:val="left" w:pos="284"/>
        </w:tabs>
      </w:pPr>
      <w:r>
        <w:t>Effetti elettrici del magnetismo: campi variabili e correnti elettriche, magneti in movimento e correnti elettriche</w:t>
      </w:r>
    </w:p>
    <w:p w:rsidR="005C5F30" w:rsidRDefault="005C5F30" w:rsidP="00937003">
      <w:pPr>
        <w:pStyle w:val="testo"/>
        <w:tabs>
          <w:tab w:val="clear" w:pos="0"/>
          <w:tab w:val="left" w:pos="284"/>
        </w:tabs>
      </w:pPr>
      <w:r>
        <w:t>Legge di Faraday-Neumann Legge di Lenz</w:t>
      </w:r>
    </w:p>
    <w:p w:rsidR="005C5F30" w:rsidRDefault="005C5F30" w:rsidP="00937003">
      <w:pPr>
        <w:pStyle w:val="testo"/>
        <w:tabs>
          <w:tab w:val="clear" w:pos="0"/>
          <w:tab w:val="left" w:pos="284"/>
        </w:tabs>
      </w:pPr>
      <w:r>
        <w:t>La corrente alternata</w:t>
      </w:r>
    </w:p>
    <w:p w:rsidR="005C5F30" w:rsidRPr="0056290D" w:rsidRDefault="005C5F30" w:rsidP="00937003">
      <w:pPr>
        <w:pStyle w:val="testo"/>
        <w:tabs>
          <w:tab w:val="clear" w:pos="0"/>
          <w:tab w:val="left" w:pos="284"/>
        </w:tabs>
      </w:pPr>
      <w:r>
        <w:t>Il campo magnetico terrestre</w:t>
      </w:r>
    </w:p>
    <w:p w:rsidR="005C5F30" w:rsidRPr="0002683B" w:rsidRDefault="005C5F30" w:rsidP="00937003">
      <w:pPr>
        <w:pStyle w:val="testo"/>
        <w:spacing w:before="360" w:after="120"/>
        <w:rPr>
          <w:sz w:val="22"/>
        </w:rPr>
      </w:pPr>
      <w:r w:rsidRPr="0002683B">
        <w:rPr>
          <w:sz w:val="22"/>
        </w:rPr>
        <w:t>I sottoscritti</w:t>
      </w:r>
      <w:r>
        <w:rPr>
          <w:sz w:val="22"/>
        </w:rPr>
        <w:t xml:space="preserve"> BARTESAGHI SERENA e GRANATO ELISA,</w:t>
      </w:r>
      <w:r w:rsidRPr="0002683B">
        <w:rPr>
          <w:color w:val="0000FF"/>
          <w:sz w:val="22"/>
        </w:rPr>
        <w:t xml:space="preserve"> </w:t>
      </w:r>
      <w:r w:rsidRPr="0002683B">
        <w:rPr>
          <w:sz w:val="22"/>
        </w:rPr>
        <w:t>studenti della classe 5</w:t>
      </w:r>
      <w:r w:rsidRPr="0002683B">
        <w:rPr>
          <w:sz w:val="22"/>
          <w:vertAlign w:val="superscript"/>
        </w:rPr>
        <w:t>a</w:t>
      </w:r>
      <w:r w:rsidRPr="0002683B">
        <w:rPr>
          <w:sz w:val="22"/>
        </w:rPr>
        <w:t xml:space="preserve"> sezione</w:t>
      </w:r>
      <w:r>
        <w:rPr>
          <w:sz w:val="22"/>
        </w:rPr>
        <w:t xml:space="preserve"> B</w:t>
      </w:r>
      <w:r w:rsidRPr="0002683B">
        <w:rPr>
          <w:sz w:val="22"/>
        </w:rPr>
        <w:t xml:space="preserve"> dichiarano che in data</w:t>
      </w:r>
      <w:r>
        <w:rPr>
          <w:sz w:val="22"/>
        </w:rPr>
        <w:t xml:space="preserve"> 08</w:t>
      </w:r>
      <w:r w:rsidRPr="0002683B">
        <w:rPr>
          <w:sz w:val="22"/>
        </w:rPr>
        <w:t xml:space="preserve">  maggio 2017 è stato sottoposto alla classe il pro</w:t>
      </w:r>
      <w:r>
        <w:rPr>
          <w:sz w:val="22"/>
        </w:rPr>
        <w:t>gramma effettivamente svolto di MATEMATICA</w:t>
      </w:r>
    </w:p>
    <w:tbl>
      <w:tblPr>
        <w:tblW w:w="5000" w:type="pct"/>
        <w:tblLook w:val="00A0"/>
      </w:tblPr>
      <w:tblGrid>
        <w:gridCol w:w="5418"/>
        <w:gridCol w:w="5418"/>
      </w:tblGrid>
      <w:tr w:rsidR="005C5F30" w:rsidRPr="0080423D" w:rsidTr="00380C0B">
        <w:tc>
          <w:tcPr>
            <w:tcW w:w="2500" w:type="pct"/>
          </w:tcPr>
          <w:p w:rsidR="005C5F30" w:rsidRPr="0080423D" w:rsidRDefault="005C5F30" w:rsidP="0048416B">
            <w:pPr>
              <w:pStyle w:val="testo"/>
              <w:tabs>
                <w:tab w:val="clear" w:pos="0"/>
              </w:tabs>
              <w:jc w:val="center"/>
              <w:rPr>
                <w:sz w:val="22"/>
              </w:rPr>
            </w:pPr>
            <w:r>
              <w:rPr>
                <w:sz w:val="22"/>
              </w:rPr>
              <w:t>F.to BARTESAGHI SERENA</w:t>
            </w:r>
          </w:p>
        </w:tc>
        <w:tc>
          <w:tcPr>
            <w:tcW w:w="2500" w:type="pct"/>
          </w:tcPr>
          <w:p w:rsidR="005C5F30" w:rsidRPr="0080423D" w:rsidRDefault="005C5F30" w:rsidP="0048416B">
            <w:pPr>
              <w:pStyle w:val="testo"/>
              <w:tabs>
                <w:tab w:val="clear" w:pos="0"/>
              </w:tabs>
              <w:jc w:val="center"/>
              <w:rPr>
                <w:i/>
                <w:color w:val="0000FF"/>
                <w:sz w:val="18"/>
              </w:rPr>
            </w:pPr>
            <w:r>
              <w:rPr>
                <w:sz w:val="22"/>
              </w:rPr>
              <w:t>F.to GRANATO ELISA</w:t>
            </w:r>
          </w:p>
        </w:tc>
      </w:tr>
    </w:tbl>
    <w:p w:rsidR="005C5F30" w:rsidRDefault="005C5F30" w:rsidP="00937003">
      <w:pPr>
        <w:spacing w:before="120"/>
        <w:jc w:val="center"/>
        <w:rPr>
          <w:rFonts w:ascii="Arial" w:hAnsi="Arial" w:cs="Arial"/>
          <w:i/>
          <w:color w:val="FF0000"/>
          <w:sz w:val="16"/>
        </w:rPr>
      </w:pPr>
      <w:r>
        <w:rPr>
          <w:rFonts w:ascii="Arial" w:hAnsi="Arial" w:cs="Arial"/>
          <w:i/>
          <w:color w:val="0000FF"/>
          <w:sz w:val="16"/>
        </w:rPr>
        <w:t>(Firme autografe sostituite a mezzo stampa ai sensi dell’art. 3, comma 2 del decreto legislativo n.39/1993)</w:t>
      </w:r>
    </w:p>
    <w:p w:rsidR="005C5F30" w:rsidRPr="0002683B" w:rsidRDefault="005C5F30" w:rsidP="00937003">
      <w:pPr>
        <w:pStyle w:val="testo"/>
        <w:spacing w:before="360"/>
        <w:rPr>
          <w:sz w:val="22"/>
          <w:szCs w:val="22"/>
        </w:rPr>
      </w:pPr>
      <w:r w:rsidRPr="0002683B">
        <w:rPr>
          <w:sz w:val="22"/>
          <w:szCs w:val="22"/>
        </w:rPr>
        <w:t xml:space="preserve">Erba,   </w:t>
      </w:r>
      <w:r>
        <w:rPr>
          <w:sz w:val="22"/>
          <w:szCs w:val="22"/>
        </w:rPr>
        <w:t xml:space="preserve">10 </w:t>
      </w:r>
      <w:r w:rsidRPr="0002683B">
        <w:rPr>
          <w:sz w:val="22"/>
          <w:szCs w:val="22"/>
        </w:rPr>
        <w:t xml:space="preserve">maggio 2017   </w:t>
      </w:r>
    </w:p>
    <w:p w:rsidR="005C5F30" w:rsidRPr="0002683B" w:rsidRDefault="005C5F30" w:rsidP="00937003">
      <w:pPr>
        <w:pStyle w:val="testo"/>
        <w:rPr>
          <w:sz w:val="22"/>
          <w:szCs w:val="22"/>
        </w:rPr>
      </w:pPr>
    </w:p>
    <w:p w:rsidR="005C5F30" w:rsidRDefault="005C5F30" w:rsidP="00751DCF">
      <w:pPr>
        <w:ind w:left="5103"/>
        <w:jc w:val="center"/>
        <w:rPr>
          <w:rFonts w:ascii="Arial" w:hAnsi="Arial" w:cs="Arial"/>
          <w:sz w:val="22"/>
          <w:szCs w:val="22"/>
        </w:rPr>
      </w:pPr>
      <w:r w:rsidRPr="0002683B">
        <w:rPr>
          <w:rFonts w:ascii="Arial" w:hAnsi="Arial" w:cs="Arial"/>
          <w:sz w:val="22"/>
          <w:szCs w:val="22"/>
        </w:rPr>
        <w:t>IL DOCENTE</w:t>
      </w:r>
    </w:p>
    <w:p w:rsidR="005C5F30" w:rsidRPr="00751DCF" w:rsidRDefault="005C5F30" w:rsidP="00751DCF">
      <w:pPr>
        <w:ind w:left="5103"/>
        <w:jc w:val="center"/>
        <w:rPr>
          <w:rFonts w:ascii="Arial" w:hAnsi="Arial" w:cs="Arial"/>
          <w:sz w:val="10"/>
          <w:szCs w:val="22"/>
        </w:rPr>
      </w:pPr>
    </w:p>
    <w:p w:rsidR="005C5F30" w:rsidRPr="00751DCF" w:rsidRDefault="005C5F30" w:rsidP="00751DCF">
      <w:pPr>
        <w:ind w:left="5103"/>
        <w:jc w:val="center"/>
        <w:rPr>
          <w:rFonts w:ascii="Arial" w:hAnsi="Arial" w:cs="Arial"/>
          <w:i/>
          <w:color w:val="0000FF"/>
          <w:sz w:val="8"/>
          <w:szCs w:val="22"/>
        </w:rPr>
      </w:pPr>
      <w:r w:rsidRPr="00751DCF">
        <w:rPr>
          <w:rFonts w:ascii="Arial" w:hAnsi="Arial" w:cs="Arial"/>
          <w:b/>
          <w:sz w:val="22"/>
          <w:szCs w:val="24"/>
        </w:rPr>
        <w:t>F.to GIORGIO LAURORA</w:t>
      </w:r>
      <w:r w:rsidRPr="00751DCF">
        <w:rPr>
          <w:rFonts w:ascii="Arial" w:hAnsi="Arial" w:cs="Arial"/>
          <w:sz w:val="12"/>
          <w:szCs w:val="24"/>
        </w:rPr>
        <w:t xml:space="preserve"> </w:t>
      </w:r>
    </w:p>
    <w:p w:rsidR="005C5F30" w:rsidRDefault="005C5F30" w:rsidP="00751DCF">
      <w:pPr>
        <w:ind w:left="5103"/>
        <w:jc w:val="center"/>
        <w:rPr>
          <w:rFonts w:ascii="Arial" w:hAnsi="Arial" w:cs="Arial"/>
          <w:i/>
          <w:color w:val="FF0000"/>
          <w:sz w:val="10"/>
          <w:szCs w:val="22"/>
        </w:rPr>
      </w:pPr>
      <w:r>
        <w:rPr>
          <w:rFonts w:ascii="Arial" w:hAnsi="Arial" w:cs="Arial"/>
          <w:i/>
          <w:color w:val="0000FF"/>
          <w:sz w:val="10"/>
          <w:szCs w:val="22"/>
        </w:rPr>
        <w:t xml:space="preserve">(Firma autografa sostituita a mezzo stampa ai sensi dell’art. 3, c. 2 del DLgs n.39/1993)  </w:t>
      </w:r>
    </w:p>
    <w:p w:rsidR="005C5F30" w:rsidRDefault="005C5F30" w:rsidP="00937003">
      <w:pPr>
        <w:spacing w:before="120"/>
        <w:jc w:val="center"/>
        <w:rPr>
          <w:rFonts w:ascii="Arial" w:hAnsi="Arial" w:cs="Arial"/>
          <w:color w:val="3333FF"/>
          <w:sz w:val="24"/>
          <w:szCs w:val="24"/>
        </w:rPr>
      </w:pPr>
      <w:r>
        <w:rPr>
          <w:rFonts w:ascii="Arial" w:hAnsi="Arial" w:cs="Arial"/>
          <w:color w:val="3333FF"/>
          <w:sz w:val="24"/>
          <w:szCs w:val="24"/>
        </w:rPr>
        <w:br w:type="page"/>
      </w:r>
    </w:p>
    <w:tbl>
      <w:tblPr>
        <w:tblW w:w="5000" w:type="pct"/>
        <w:tblCellMar>
          <w:left w:w="0" w:type="dxa"/>
          <w:right w:w="0" w:type="dxa"/>
        </w:tblCellMar>
        <w:tblLook w:val="0000"/>
      </w:tblPr>
      <w:tblGrid>
        <w:gridCol w:w="5222"/>
        <w:gridCol w:w="5404"/>
      </w:tblGrid>
      <w:tr w:rsidR="005C5F30" w:rsidTr="00380C0B">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C5F30" w:rsidRPr="00B8686C" w:rsidRDefault="005C5F30" w:rsidP="0048416B">
            <w:pPr>
              <w:jc w:val="center"/>
              <w:rPr>
                <w:b/>
              </w:rPr>
            </w:pPr>
            <w:r w:rsidRPr="00B8686C">
              <w:rPr>
                <w:rFonts w:ascii="Arial" w:hAnsi="Arial" w:cs="Arial"/>
                <w:b/>
                <w:color w:val="A6A6A6"/>
                <w:sz w:val="24"/>
              </w:rPr>
              <w:t>PROGRAMMA SVOLTO</w:t>
            </w:r>
          </w:p>
        </w:tc>
      </w:tr>
      <w:tr w:rsidR="005C5F30" w:rsidRPr="00CB154B" w:rsidTr="00380C0B">
        <w:trPr>
          <w:trHeight w:val="320"/>
        </w:trPr>
        <w:tc>
          <w:tcPr>
            <w:tcW w:w="2457" w:type="pct"/>
            <w:tcBorders>
              <w:left w:val="single" w:sz="2" w:space="0" w:color="000000"/>
              <w:bottom w:val="single" w:sz="2" w:space="0" w:color="000000"/>
            </w:tcBorders>
            <w:shd w:val="clear" w:color="auto" w:fill="FFFFFF"/>
            <w:vAlign w:val="center"/>
          </w:tcPr>
          <w:p w:rsidR="005C5F30" w:rsidRPr="00CB154B" w:rsidRDefault="005C5F30" w:rsidP="0048416B">
            <w:pPr>
              <w:jc w:val="center"/>
            </w:pPr>
            <w:r w:rsidRPr="00CB154B">
              <w:rPr>
                <w:rFonts w:ascii="Arial" w:hAnsi="Arial" w:cs="Arial"/>
                <w:b/>
                <w:sz w:val="22"/>
              </w:rPr>
              <w:t>MATERIA</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CB154B" w:rsidRDefault="005C5F30" w:rsidP="0048416B">
            <w:pPr>
              <w:snapToGrid w:val="0"/>
            </w:pPr>
            <w:r w:rsidRPr="00CB154B">
              <w:rPr>
                <w:rFonts w:ascii="Arial" w:hAnsi="Arial" w:cs="Arial"/>
                <w:b/>
                <w:sz w:val="28"/>
              </w:rPr>
              <w:t>DIRITTO ED ECONOMIA POLITICA</w:t>
            </w:r>
          </w:p>
        </w:tc>
      </w:tr>
      <w:tr w:rsidR="005C5F30" w:rsidRPr="00CB154B" w:rsidTr="00380C0B">
        <w:trPr>
          <w:trHeight w:val="320"/>
        </w:trPr>
        <w:tc>
          <w:tcPr>
            <w:tcW w:w="2457" w:type="pct"/>
            <w:tcBorders>
              <w:left w:val="single" w:sz="2" w:space="0" w:color="000000"/>
              <w:bottom w:val="single" w:sz="2" w:space="0" w:color="000000"/>
            </w:tcBorders>
            <w:shd w:val="clear" w:color="auto" w:fill="FFFFFF"/>
            <w:vAlign w:val="center"/>
          </w:tcPr>
          <w:p w:rsidR="005C5F30" w:rsidRPr="00CB154B" w:rsidRDefault="005C5F30" w:rsidP="0048416B">
            <w:pPr>
              <w:jc w:val="center"/>
            </w:pPr>
            <w:r w:rsidRPr="00CB154B">
              <w:rPr>
                <w:rFonts w:ascii="Arial" w:hAnsi="Arial" w:cs="Arial"/>
                <w:b/>
                <w:sz w:val="22"/>
              </w:rPr>
              <w:t>CLASSE - SEZIONE</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CB154B" w:rsidRDefault="005C5F30" w:rsidP="0048416B">
            <w:pPr>
              <w:snapToGrid w:val="0"/>
              <w:jc w:val="center"/>
            </w:pPr>
            <w:r w:rsidRPr="00CB154B">
              <w:rPr>
                <w:rFonts w:ascii="Arial" w:hAnsi="Arial" w:cs="Arial"/>
                <w:b/>
                <w:sz w:val="22"/>
              </w:rPr>
              <w:t>CLASSE V – SEZ. B</w:t>
            </w:r>
          </w:p>
        </w:tc>
      </w:tr>
      <w:tr w:rsidR="005C5F30" w:rsidRPr="00CB154B" w:rsidTr="00380C0B">
        <w:trPr>
          <w:trHeight w:val="320"/>
        </w:trPr>
        <w:tc>
          <w:tcPr>
            <w:tcW w:w="2457" w:type="pct"/>
            <w:tcBorders>
              <w:left w:val="single" w:sz="2" w:space="0" w:color="000000"/>
              <w:bottom w:val="single" w:sz="2" w:space="0" w:color="000000"/>
            </w:tcBorders>
            <w:shd w:val="clear" w:color="auto" w:fill="FFFFFF"/>
            <w:vAlign w:val="center"/>
          </w:tcPr>
          <w:p w:rsidR="005C5F30" w:rsidRPr="00CB154B" w:rsidRDefault="005C5F30" w:rsidP="0048416B">
            <w:pPr>
              <w:jc w:val="center"/>
            </w:pPr>
            <w:r w:rsidRPr="00CB154B">
              <w:rPr>
                <w:rFonts w:ascii="Arial" w:hAnsi="Arial" w:cs="Arial"/>
                <w:b/>
                <w:sz w:val="22"/>
              </w:rPr>
              <w:t>DOCENTE</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CB154B" w:rsidRDefault="005C5F30" w:rsidP="0048416B">
            <w:pPr>
              <w:snapToGrid w:val="0"/>
              <w:jc w:val="center"/>
            </w:pPr>
            <w:r w:rsidRPr="00CB154B">
              <w:rPr>
                <w:rFonts w:ascii="Arial" w:hAnsi="Arial" w:cs="Arial"/>
                <w:b/>
                <w:sz w:val="22"/>
              </w:rPr>
              <w:t>MARIA BERETTA</w:t>
            </w:r>
          </w:p>
        </w:tc>
      </w:tr>
    </w:tbl>
    <w:p w:rsidR="005C5F30" w:rsidRDefault="005C5F30" w:rsidP="00937003">
      <w:pPr>
        <w:pStyle w:val="Heading3"/>
        <w:spacing w:before="360"/>
      </w:pPr>
      <w:r w:rsidRPr="00CB154B">
        <w:t xml:space="preserve">PROGRAMMA EFFETTIVAMENTE </w:t>
      </w:r>
      <w:r w:rsidRPr="00364B3D">
        <w:t>SVOLTO FINO AL 15 MAGGIO 2017</w:t>
      </w:r>
    </w:p>
    <w:p w:rsidR="005C5F30" w:rsidRDefault="005C5F30" w:rsidP="00937003"/>
    <w:p w:rsidR="005C5F30" w:rsidRPr="00CB154B" w:rsidRDefault="005C5F30" w:rsidP="00937003">
      <w:pPr>
        <w:rPr>
          <w:rFonts w:ascii="Arial" w:hAnsi="Arial"/>
          <w:b/>
          <w:sz w:val="28"/>
          <w:szCs w:val="28"/>
        </w:rPr>
      </w:pPr>
      <w:r w:rsidRPr="00CB154B">
        <w:rPr>
          <w:rFonts w:ascii="Arial" w:hAnsi="Arial"/>
          <w:b/>
          <w:sz w:val="28"/>
          <w:szCs w:val="28"/>
        </w:rPr>
        <w:t>ECONOMIA</w:t>
      </w:r>
    </w:p>
    <w:p w:rsidR="005C5F30" w:rsidRDefault="005C5F30" w:rsidP="00380C0B">
      <w:pPr>
        <w:spacing w:before="100" w:beforeAutospacing="1" w:after="120"/>
        <w:jc w:val="both"/>
        <w:rPr>
          <w:rFonts w:ascii="Arial" w:hAnsi="Arial" w:cs="Arial"/>
        </w:rPr>
      </w:pPr>
      <w:r>
        <w:rPr>
          <w:rFonts w:ascii="Arial" w:hAnsi="Arial" w:cs="Arial"/>
        </w:rPr>
        <w:t>IL RUOLO DELLO STATO NELL’ECONOMIA</w:t>
      </w:r>
    </w:p>
    <w:p w:rsidR="005C5F30" w:rsidRPr="003109AF" w:rsidRDefault="005C5F30" w:rsidP="0048416B">
      <w:pPr>
        <w:jc w:val="both"/>
        <w:rPr>
          <w:rFonts w:ascii="Arial" w:hAnsi="Arial" w:cs="Arial"/>
        </w:rPr>
      </w:pPr>
      <w:r w:rsidRPr="003109AF">
        <w:rPr>
          <w:rFonts w:ascii="Arial" w:hAnsi="Arial" w:cs="Arial"/>
        </w:rPr>
        <w:t>L’economia mista</w:t>
      </w:r>
    </w:p>
    <w:p w:rsidR="005C5F30" w:rsidRPr="003109AF" w:rsidRDefault="005C5F30" w:rsidP="0048416B">
      <w:pPr>
        <w:jc w:val="both"/>
        <w:rPr>
          <w:rFonts w:ascii="Arial" w:hAnsi="Arial" w:cs="Arial"/>
        </w:rPr>
      </w:pPr>
      <w:r w:rsidRPr="003109AF">
        <w:rPr>
          <w:rFonts w:ascii="Arial" w:hAnsi="Arial" w:cs="Arial"/>
        </w:rPr>
        <w:t>Le funzioni economiche dello Stato</w:t>
      </w:r>
    </w:p>
    <w:p w:rsidR="005C5F30" w:rsidRPr="003109AF" w:rsidRDefault="005C5F30" w:rsidP="0048416B">
      <w:pPr>
        <w:jc w:val="both"/>
        <w:rPr>
          <w:rFonts w:ascii="Arial" w:hAnsi="Arial" w:cs="Arial"/>
        </w:rPr>
      </w:pPr>
      <w:r w:rsidRPr="003109AF">
        <w:rPr>
          <w:rFonts w:ascii="Arial" w:hAnsi="Arial" w:cs="Arial"/>
        </w:rPr>
        <w:t>Le spese pubbliche</w:t>
      </w:r>
    </w:p>
    <w:p w:rsidR="005C5F30" w:rsidRPr="003109AF" w:rsidRDefault="005C5F30" w:rsidP="0048416B">
      <w:pPr>
        <w:jc w:val="both"/>
        <w:rPr>
          <w:rFonts w:ascii="Arial" w:hAnsi="Arial" w:cs="Arial"/>
        </w:rPr>
      </w:pPr>
      <w:r w:rsidRPr="003109AF">
        <w:rPr>
          <w:rFonts w:ascii="Arial" w:hAnsi="Arial" w:cs="Arial"/>
        </w:rPr>
        <w:t>Le entrate pubbliche</w:t>
      </w:r>
    </w:p>
    <w:p w:rsidR="005C5F30" w:rsidRPr="003109AF" w:rsidRDefault="005C5F30" w:rsidP="00380C0B">
      <w:pPr>
        <w:spacing w:before="100" w:beforeAutospacing="1" w:after="120"/>
        <w:jc w:val="both"/>
        <w:rPr>
          <w:rFonts w:ascii="Arial" w:hAnsi="Arial" w:cs="Arial"/>
        </w:rPr>
      </w:pPr>
      <w:r w:rsidRPr="003109AF">
        <w:rPr>
          <w:rFonts w:ascii="Arial" w:hAnsi="Arial" w:cs="Arial"/>
        </w:rPr>
        <w:t>IL BILANCIO PUBBLICO E LA PROGRAMMAZIONE ECONOMICA</w:t>
      </w:r>
    </w:p>
    <w:p w:rsidR="005C5F30" w:rsidRPr="003109AF" w:rsidRDefault="005C5F30" w:rsidP="0048416B">
      <w:pPr>
        <w:jc w:val="both"/>
        <w:rPr>
          <w:rFonts w:ascii="Arial" w:hAnsi="Arial" w:cs="Arial"/>
        </w:rPr>
      </w:pPr>
      <w:r w:rsidRPr="003109AF">
        <w:rPr>
          <w:rFonts w:ascii="Arial" w:hAnsi="Arial" w:cs="Arial"/>
        </w:rPr>
        <w:t>I caratteri del Bilancio pubblico</w:t>
      </w:r>
    </w:p>
    <w:p w:rsidR="005C5F30" w:rsidRPr="003109AF" w:rsidRDefault="005C5F30" w:rsidP="0048416B">
      <w:pPr>
        <w:jc w:val="both"/>
        <w:rPr>
          <w:rFonts w:ascii="Arial" w:hAnsi="Arial" w:cs="Arial"/>
        </w:rPr>
      </w:pPr>
      <w:r w:rsidRPr="003109AF">
        <w:rPr>
          <w:rFonts w:ascii="Arial" w:hAnsi="Arial" w:cs="Arial"/>
        </w:rPr>
        <w:t>I principi del Bilancio pubblico</w:t>
      </w:r>
    </w:p>
    <w:p w:rsidR="005C5F30" w:rsidRPr="003109AF" w:rsidRDefault="005C5F30" w:rsidP="0048416B">
      <w:pPr>
        <w:jc w:val="both"/>
        <w:rPr>
          <w:rFonts w:ascii="Arial" w:hAnsi="Arial" w:cs="Arial"/>
        </w:rPr>
      </w:pPr>
      <w:r w:rsidRPr="003109AF">
        <w:rPr>
          <w:rFonts w:ascii="Arial" w:hAnsi="Arial" w:cs="Arial"/>
        </w:rPr>
        <w:t>Il Bilancio preventivo</w:t>
      </w:r>
    </w:p>
    <w:p w:rsidR="005C5F30" w:rsidRPr="003109AF" w:rsidRDefault="005C5F30" w:rsidP="0048416B">
      <w:pPr>
        <w:jc w:val="both"/>
        <w:rPr>
          <w:rFonts w:ascii="Arial" w:hAnsi="Arial" w:cs="Arial"/>
        </w:rPr>
      </w:pPr>
      <w:r w:rsidRPr="003109AF">
        <w:rPr>
          <w:rFonts w:ascii="Arial" w:hAnsi="Arial" w:cs="Arial"/>
        </w:rPr>
        <w:t>La politica economica</w:t>
      </w:r>
    </w:p>
    <w:p w:rsidR="005C5F30" w:rsidRPr="003109AF" w:rsidRDefault="005C5F30" w:rsidP="0048416B">
      <w:pPr>
        <w:jc w:val="both"/>
        <w:rPr>
          <w:rFonts w:ascii="Arial" w:hAnsi="Arial" w:cs="Arial"/>
        </w:rPr>
      </w:pPr>
      <w:r w:rsidRPr="003109AF">
        <w:rPr>
          <w:rFonts w:ascii="Arial" w:hAnsi="Arial" w:cs="Arial"/>
        </w:rPr>
        <w:t>La politica di bilancio e i suoi strumenti</w:t>
      </w:r>
    </w:p>
    <w:p w:rsidR="005C5F30" w:rsidRPr="003109AF" w:rsidRDefault="005C5F30" w:rsidP="0048416B">
      <w:pPr>
        <w:jc w:val="both"/>
        <w:rPr>
          <w:rFonts w:ascii="Arial" w:hAnsi="Arial" w:cs="Arial"/>
        </w:rPr>
      </w:pPr>
      <w:r w:rsidRPr="003109AF">
        <w:rPr>
          <w:rFonts w:ascii="Arial" w:hAnsi="Arial" w:cs="Arial"/>
        </w:rPr>
        <w:t>La politica monetaria: obiettivi e strumenti</w:t>
      </w:r>
    </w:p>
    <w:p w:rsidR="005C5F30" w:rsidRPr="003109AF" w:rsidRDefault="005C5F30" w:rsidP="00380C0B">
      <w:pPr>
        <w:spacing w:before="100" w:beforeAutospacing="1" w:after="120"/>
        <w:jc w:val="both"/>
        <w:rPr>
          <w:rFonts w:ascii="Arial" w:hAnsi="Arial" w:cs="Arial"/>
        </w:rPr>
      </w:pPr>
      <w:r w:rsidRPr="003109AF">
        <w:rPr>
          <w:rFonts w:ascii="Arial" w:hAnsi="Arial" w:cs="Arial"/>
        </w:rPr>
        <w:t>LA SOLIDARIETA’ ECONOMICO-SOCIALE</w:t>
      </w:r>
    </w:p>
    <w:p w:rsidR="005C5F30" w:rsidRPr="003109AF" w:rsidRDefault="005C5F30" w:rsidP="0048416B">
      <w:pPr>
        <w:jc w:val="both"/>
        <w:rPr>
          <w:rFonts w:ascii="Arial" w:hAnsi="Arial" w:cs="Arial"/>
        </w:rPr>
      </w:pPr>
      <w:r w:rsidRPr="003109AF">
        <w:rPr>
          <w:rFonts w:ascii="Arial" w:hAnsi="Arial" w:cs="Arial"/>
        </w:rPr>
        <w:t>Lo Stato sociale</w:t>
      </w:r>
    </w:p>
    <w:p w:rsidR="005C5F30" w:rsidRPr="003109AF" w:rsidRDefault="005C5F30" w:rsidP="0048416B">
      <w:pPr>
        <w:jc w:val="both"/>
        <w:rPr>
          <w:rFonts w:ascii="Arial" w:hAnsi="Arial" w:cs="Arial"/>
        </w:rPr>
      </w:pPr>
      <w:r w:rsidRPr="003109AF">
        <w:rPr>
          <w:rFonts w:ascii="Arial" w:hAnsi="Arial" w:cs="Arial"/>
        </w:rPr>
        <w:t>La previdenza sociale</w:t>
      </w:r>
    </w:p>
    <w:p w:rsidR="005C5F30" w:rsidRDefault="005C5F30" w:rsidP="0048416B">
      <w:pPr>
        <w:jc w:val="both"/>
        <w:rPr>
          <w:rFonts w:ascii="Arial" w:hAnsi="Arial" w:cs="Arial"/>
        </w:rPr>
      </w:pPr>
      <w:r w:rsidRPr="003109AF">
        <w:rPr>
          <w:rFonts w:ascii="Arial" w:hAnsi="Arial" w:cs="Arial"/>
        </w:rPr>
        <w:t>Il terzo settore</w:t>
      </w:r>
    </w:p>
    <w:p w:rsidR="005C5F30" w:rsidRDefault="005C5F30" w:rsidP="0048416B">
      <w:pPr>
        <w:jc w:val="both"/>
        <w:rPr>
          <w:rFonts w:ascii="Arial" w:hAnsi="Arial" w:cs="Arial"/>
        </w:rPr>
      </w:pPr>
      <w:r>
        <w:rPr>
          <w:rFonts w:ascii="Arial" w:hAnsi="Arial" w:cs="Arial"/>
        </w:rPr>
        <w:t>GLI SCAMBI CON L’ESTERO</w:t>
      </w:r>
    </w:p>
    <w:p w:rsidR="005C5F30" w:rsidRDefault="005C5F30" w:rsidP="0048416B">
      <w:pPr>
        <w:jc w:val="both"/>
        <w:rPr>
          <w:rFonts w:ascii="Arial" w:hAnsi="Arial" w:cs="Arial"/>
        </w:rPr>
      </w:pPr>
      <w:r>
        <w:rPr>
          <w:rFonts w:ascii="Arial" w:hAnsi="Arial" w:cs="Arial"/>
        </w:rPr>
        <w:t>I rapporti economici internazionali</w:t>
      </w:r>
    </w:p>
    <w:p w:rsidR="005C5F30" w:rsidRDefault="005C5F30" w:rsidP="0048416B">
      <w:pPr>
        <w:jc w:val="both"/>
        <w:rPr>
          <w:rFonts w:ascii="Arial" w:hAnsi="Arial" w:cs="Arial"/>
        </w:rPr>
      </w:pPr>
      <w:r>
        <w:rPr>
          <w:rFonts w:ascii="Arial" w:hAnsi="Arial" w:cs="Arial"/>
        </w:rPr>
        <w:t>Le teorie sul commercio internazionale</w:t>
      </w:r>
    </w:p>
    <w:p w:rsidR="005C5F30" w:rsidRDefault="005C5F30" w:rsidP="0048416B">
      <w:pPr>
        <w:jc w:val="both"/>
        <w:rPr>
          <w:rFonts w:ascii="Arial" w:hAnsi="Arial" w:cs="Arial"/>
        </w:rPr>
      </w:pPr>
      <w:r>
        <w:rPr>
          <w:rFonts w:ascii="Arial" w:hAnsi="Arial" w:cs="Arial"/>
        </w:rPr>
        <w:t>Libero scambio e protezionismo</w:t>
      </w:r>
    </w:p>
    <w:p w:rsidR="005C5F30" w:rsidRDefault="005C5F30" w:rsidP="0048416B">
      <w:pPr>
        <w:jc w:val="both"/>
        <w:rPr>
          <w:rFonts w:ascii="Arial" w:hAnsi="Arial" w:cs="Arial"/>
        </w:rPr>
      </w:pPr>
      <w:r>
        <w:rPr>
          <w:rFonts w:ascii="Arial" w:hAnsi="Arial" w:cs="Arial"/>
        </w:rPr>
        <w:t>La politica commerciale italiana nella storia</w:t>
      </w:r>
    </w:p>
    <w:p w:rsidR="005C5F30" w:rsidRDefault="005C5F30" w:rsidP="0048416B">
      <w:pPr>
        <w:jc w:val="both"/>
        <w:rPr>
          <w:rFonts w:ascii="Arial" w:hAnsi="Arial" w:cs="Arial"/>
        </w:rPr>
      </w:pPr>
      <w:r>
        <w:rPr>
          <w:rFonts w:ascii="Arial" w:hAnsi="Arial" w:cs="Arial"/>
        </w:rPr>
        <w:t>Il ruolo delle banche nel commercio internazionale</w:t>
      </w:r>
    </w:p>
    <w:p w:rsidR="005C5F30" w:rsidRDefault="005C5F30" w:rsidP="0048416B">
      <w:pPr>
        <w:jc w:val="both"/>
        <w:rPr>
          <w:rFonts w:ascii="Arial" w:hAnsi="Arial" w:cs="Arial"/>
        </w:rPr>
      </w:pPr>
      <w:r>
        <w:rPr>
          <w:rFonts w:ascii="Arial" w:hAnsi="Arial" w:cs="Arial"/>
        </w:rPr>
        <w:t>La Bilancia dei pagamenti</w:t>
      </w:r>
    </w:p>
    <w:p w:rsidR="005C5F30" w:rsidRPr="003109AF" w:rsidRDefault="005C5F30" w:rsidP="0048416B">
      <w:pPr>
        <w:jc w:val="both"/>
        <w:rPr>
          <w:rFonts w:ascii="Arial" w:hAnsi="Arial" w:cs="Arial"/>
        </w:rPr>
      </w:pPr>
      <w:r>
        <w:rPr>
          <w:rFonts w:ascii="Arial" w:hAnsi="Arial" w:cs="Arial"/>
        </w:rPr>
        <w:t>I contratti internazionali</w:t>
      </w:r>
    </w:p>
    <w:p w:rsidR="005C5F30" w:rsidRPr="003109AF" w:rsidRDefault="005C5F30" w:rsidP="00380C0B">
      <w:pPr>
        <w:spacing w:before="100" w:beforeAutospacing="1" w:after="120"/>
        <w:jc w:val="both"/>
        <w:rPr>
          <w:rFonts w:ascii="Arial" w:hAnsi="Arial" w:cs="Arial"/>
        </w:rPr>
      </w:pPr>
      <w:r>
        <w:rPr>
          <w:rFonts w:ascii="Arial" w:hAnsi="Arial" w:cs="Arial"/>
        </w:rPr>
        <w:t xml:space="preserve">LE NUOVE DIMENSIONI DEI RAPPORTI  </w:t>
      </w:r>
      <w:r w:rsidRPr="003109AF">
        <w:rPr>
          <w:rFonts w:ascii="Arial" w:hAnsi="Arial" w:cs="Arial"/>
        </w:rPr>
        <w:t>INTERNAZIONALI</w:t>
      </w:r>
    </w:p>
    <w:p w:rsidR="005C5F30" w:rsidRPr="003109AF" w:rsidRDefault="005C5F30" w:rsidP="0048416B">
      <w:pPr>
        <w:jc w:val="both"/>
        <w:rPr>
          <w:rFonts w:ascii="Arial" w:hAnsi="Arial" w:cs="Arial"/>
        </w:rPr>
      </w:pPr>
      <w:r w:rsidRPr="003109AF">
        <w:rPr>
          <w:rFonts w:ascii="Arial" w:hAnsi="Arial" w:cs="Arial"/>
        </w:rPr>
        <w:t>La globalizzazione</w:t>
      </w:r>
    </w:p>
    <w:p w:rsidR="005C5F30" w:rsidRPr="003109AF" w:rsidRDefault="005C5F30" w:rsidP="0048416B">
      <w:pPr>
        <w:jc w:val="both"/>
        <w:rPr>
          <w:rFonts w:ascii="Arial" w:hAnsi="Arial" w:cs="Arial"/>
        </w:rPr>
      </w:pPr>
      <w:r w:rsidRPr="003109AF">
        <w:rPr>
          <w:rFonts w:ascii="Arial" w:hAnsi="Arial" w:cs="Arial"/>
        </w:rPr>
        <w:t>Il ruolo delle multinazionali</w:t>
      </w:r>
    </w:p>
    <w:p w:rsidR="005C5F30" w:rsidRDefault="005C5F30" w:rsidP="0048416B">
      <w:pPr>
        <w:jc w:val="both"/>
        <w:rPr>
          <w:rFonts w:ascii="Arial" w:hAnsi="Arial" w:cs="Arial"/>
        </w:rPr>
      </w:pPr>
      <w:r w:rsidRPr="003109AF">
        <w:rPr>
          <w:rFonts w:ascii="Arial" w:hAnsi="Arial" w:cs="Arial"/>
        </w:rPr>
        <w:t>La new economy nel mondo globalizzato</w:t>
      </w:r>
    </w:p>
    <w:p w:rsidR="005C5F30" w:rsidRPr="00380C0B" w:rsidRDefault="005C5F30" w:rsidP="0048416B">
      <w:pPr>
        <w:jc w:val="both"/>
        <w:rPr>
          <w:rFonts w:ascii="Arial" w:hAnsi="Arial" w:cs="Arial"/>
          <w:sz w:val="14"/>
        </w:rPr>
      </w:pPr>
    </w:p>
    <w:p w:rsidR="005C5F30" w:rsidRDefault="005C5F30" w:rsidP="00380C0B">
      <w:pPr>
        <w:spacing w:after="120"/>
        <w:jc w:val="both"/>
        <w:rPr>
          <w:rFonts w:ascii="Arial" w:hAnsi="Arial" w:cs="Arial"/>
        </w:rPr>
      </w:pPr>
      <w:r>
        <w:rPr>
          <w:rFonts w:ascii="Arial" w:hAnsi="Arial" w:cs="Arial"/>
        </w:rPr>
        <w:t>IL SISTEMA MONETARIO INTERNAZIONALE</w:t>
      </w:r>
    </w:p>
    <w:p w:rsidR="005C5F30" w:rsidRDefault="005C5F30" w:rsidP="0048416B">
      <w:pPr>
        <w:jc w:val="both"/>
        <w:rPr>
          <w:rFonts w:ascii="Arial" w:hAnsi="Arial" w:cs="Arial"/>
        </w:rPr>
      </w:pPr>
      <w:r>
        <w:rPr>
          <w:rFonts w:ascii="Arial" w:hAnsi="Arial" w:cs="Arial"/>
        </w:rPr>
        <w:t>Le operazioni di scambio</w:t>
      </w:r>
    </w:p>
    <w:p w:rsidR="005C5F30" w:rsidRDefault="005C5F30" w:rsidP="0048416B">
      <w:pPr>
        <w:jc w:val="both"/>
        <w:rPr>
          <w:rFonts w:ascii="Arial" w:hAnsi="Arial" w:cs="Arial"/>
        </w:rPr>
      </w:pPr>
      <w:r>
        <w:rPr>
          <w:rFonts w:ascii="Arial" w:hAnsi="Arial" w:cs="Arial"/>
        </w:rPr>
        <w:t>I regimi di cambio</w:t>
      </w:r>
    </w:p>
    <w:p w:rsidR="005C5F30" w:rsidRDefault="005C5F30" w:rsidP="0048416B">
      <w:pPr>
        <w:jc w:val="both"/>
        <w:rPr>
          <w:rFonts w:ascii="Arial" w:hAnsi="Arial" w:cs="Arial"/>
        </w:rPr>
      </w:pPr>
      <w:r>
        <w:rPr>
          <w:rFonts w:ascii="Arial" w:hAnsi="Arial" w:cs="Arial"/>
        </w:rPr>
        <w:t>Breve storia del sistema monetario internazionale</w:t>
      </w:r>
    </w:p>
    <w:p w:rsidR="005C5F30" w:rsidRDefault="005C5F30" w:rsidP="0048416B">
      <w:pPr>
        <w:jc w:val="both"/>
        <w:rPr>
          <w:rFonts w:ascii="Arial" w:hAnsi="Arial" w:cs="Arial"/>
        </w:rPr>
      </w:pPr>
      <w:r>
        <w:rPr>
          <w:rFonts w:ascii="Arial" w:hAnsi="Arial" w:cs="Arial"/>
        </w:rPr>
        <w:t>Il Fondo monetario internazionale e la Banca mondiale</w:t>
      </w:r>
    </w:p>
    <w:p w:rsidR="005C5F30" w:rsidRDefault="005C5F30" w:rsidP="0048416B">
      <w:pPr>
        <w:jc w:val="both"/>
        <w:rPr>
          <w:rFonts w:ascii="Arial" w:hAnsi="Arial" w:cs="Arial"/>
        </w:rPr>
      </w:pPr>
    </w:p>
    <w:p w:rsidR="005C5F30" w:rsidRDefault="005C5F30" w:rsidP="00380C0B">
      <w:pPr>
        <w:spacing w:after="120"/>
        <w:jc w:val="both"/>
        <w:rPr>
          <w:rFonts w:ascii="Arial" w:hAnsi="Arial" w:cs="Arial"/>
        </w:rPr>
      </w:pPr>
      <w:r>
        <w:rPr>
          <w:rFonts w:ascii="Arial" w:hAnsi="Arial" w:cs="Arial"/>
        </w:rPr>
        <w:t>IL SISTEMA MONETARIO EUROPEO E LE ALTRE POLITICHE COMUNITARIE</w:t>
      </w:r>
    </w:p>
    <w:p w:rsidR="005C5F30" w:rsidRDefault="005C5F30" w:rsidP="0048416B">
      <w:pPr>
        <w:jc w:val="both"/>
        <w:rPr>
          <w:rFonts w:ascii="Arial" w:hAnsi="Arial" w:cs="Arial"/>
        </w:rPr>
      </w:pPr>
      <w:r>
        <w:rPr>
          <w:rFonts w:ascii="Arial" w:hAnsi="Arial" w:cs="Arial"/>
        </w:rPr>
        <w:t>Dal MEC al mercato unico</w:t>
      </w:r>
    </w:p>
    <w:p w:rsidR="005C5F30" w:rsidRDefault="005C5F30" w:rsidP="0048416B">
      <w:pPr>
        <w:jc w:val="both"/>
        <w:rPr>
          <w:rFonts w:ascii="Arial" w:hAnsi="Arial" w:cs="Arial"/>
        </w:rPr>
      </w:pPr>
      <w:r>
        <w:rPr>
          <w:rFonts w:ascii="Arial" w:hAnsi="Arial" w:cs="Arial"/>
        </w:rPr>
        <w:t>La politica monetaria europea</w:t>
      </w:r>
    </w:p>
    <w:p w:rsidR="005C5F30" w:rsidRDefault="005C5F30" w:rsidP="0048416B">
      <w:pPr>
        <w:jc w:val="both"/>
        <w:rPr>
          <w:rFonts w:ascii="Arial" w:hAnsi="Arial" w:cs="Arial"/>
        </w:rPr>
      </w:pPr>
      <w:r>
        <w:rPr>
          <w:rFonts w:ascii="Arial" w:hAnsi="Arial" w:cs="Arial"/>
        </w:rPr>
        <w:t>La Banca centrale europea e le sue funzioni</w:t>
      </w:r>
    </w:p>
    <w:p w:rsidR="005C5F30" w:rsidRDefault="005C5F30" w:rsidP="0048416B">
      <w:pPr>
        <w:jc w:val="both"/>
        <w:rPr>
          <w:rFonts w:ascii="Arial" w:hAnsi="Arial" w:cs="Arial"/>
        </w:rPr>
      </w:pPr>
      <w:r>
        <w:rPr>
          <w:rFonts w:ascii="Arial" w:hAnsi="Arial" w:cs="Arial"/>
        </w:rPr>
        <w:t>La politica agricola</w:t>
      </w:r>
    </w:p>
    <w:p w:rsidR="005C5F30" w:rsidRDefault="005C5F30" w:rsidP="0048416B">
      <w:pPr>
        <w:jc w:val="both"/>
        <w:rPr>
          <w:rFonts w:ascii="Arial" w:hAnsi="Arial" w:cs="Arial"/>
        </w:rPr>
      </w:pPr>
      <w:r>
        <w:rPr>
          <w:rFonts w:ascii="Arial" w:hAnsi="Arial" w:cs="Arial"/>
        </w:rPr>
        <w:t>La politica ambientale</w:t>
      </w:r>
    </w:p>
    <w:p w:rsidR="005C5F30" w:rsidRDefault="005C5F30" w:rsidP="0048416B">
      <w:pPr>
        <w:jc w:val="both"/>
        <w:rPr>
          <w:rFonts w:ascii="Arial" w:hAnsi="Arial" w:cs="Arial"/>
        </w:rPr>
      </w:pPr>
      <w:r>
        <w:rPr>
          <w:rFonts w:ascii="Arial" w:hAnsi="Arial" w:cs="Arial"/>
        </w:rPr>
        <w:t>La politica estera e di sicurezza comune</w:t>
      </w:r>
    </w:p>
    <w:p w:rsidR="005C5F30" w:rsidRPr="003109AF" w:rsidRDefault="005C5F30" w:rsidP="0048416B">
      <w:pPr>
        <w:spacing w:before="100" w:beforeAutospacing="1" w:after="100" w:afterAutospacing="1"/>
        <w:jc w:val="both"/>
        <w:rPr>
          <w:rFonts w:ascii="Arial" w:hAnsi="Arial" w:cs="Arial"/>
        </w:rPr>
      </w:pPr>
      <w:r w:rsidRPr="003109AF">
        <w:rPr>
          <w:rFonts w:ascii="Arial" w:hAnsi="Arial" w:cs="Arial"/>
          <w:b/>
        </w:rPr>
        <w:t>DIRITTO</w:t>
      </w:r>
    </w:p>
    <w:p w:rsidR="005C5F30" w:rsidRPr="003109AF" w:rsidRDefault="005C5F30" w:rsidP="0048416B">
      <w:pPr>
        <w:spacing w:before="100" w:beforeAutospacing="1" w:after="100" w:afterAutospacing="1"/>
        <w:jc w:val="both"/>
        <w:rPr>
          <w:rFonts w:ascii="Arial" w:hAnsi="Arial" w:cs="Arial"/>
        </w:rPr>
      </w:pPr>
      <w:r w:rsidRPr="003109AF">
        <w:rPr>
          <w:rFonts w:ascii="Arial" w:hAnsi="Arial" w:cs="Arial"/>
        </w:rPr>
        <w:t>DALLO STATO LIBERALE ALLO STATO MODERNO</w:t>
      </w:r>
    </w:p>
    <w:p w:rsidR="005C5F30" w:rsidRPr="003109AF" w:rsidRDefault="005C5F30" w:rsidP="0048416B">
      <w:pPr>
        <w:jc w:val="both"/>
        <w:rPr>
          <w:rFonts w:ascii="Arial" w:hAnsi="Arial" w:cs="Arial"/>
        </w:rPr>
      </w:pPr>
      <w:r w:rsidRPr="003109AF">
        <w:rPr>
          <w:rFonts w:ascii="Arial" w:hAnsi="Arial" w:cs="Arial"/>
        </w:rPr>
        <w:t>Lo Stato liberale e la sua crisi</w:t>
      </w:r>
    </w:p>
    <w:p w:rsidR="005C5F30" w:rsidRPr="003109AF" w:rsidRDefault="005C5F30" w:rsidP="0048416B">
      <w:pPr>
        <w:jc w:val="both"/>
        <w:rPr>
          <w:rFonts w:ascii="Arial" w:hAnsi="Arial" w:cs="Arial"/>
          <w:lang w:val="fr-FR"/>
        </w:rPr>
      </w:pPr>
      <w:r w:rsidRPr="003109AF">
        <w:rPr>
          <w:rFonts w:ascii="Arial" w:hAnsi="Arial" w:cs="Arial"/>
          <w:lang w:val="fr-FR"/>
        </w:rPr>
        <w:t>Le ideologie socialiste:  Marx</w:t>
      </w:r>
    </w:p>
    <w:p w:rsidR="005C5F30" w:rsidRPr="003109AF" w:rsidRDefault="005C5F30" w:rsidP="0048416B">
      <w:pPr>
        <w:jc w:val="both"/>
        <w:rPr>
          <w:rFonts w:ascii="Arial" w:hAnsi="Arial" w:cs="Arial"/>
        </w:rPr>
      </w:pPr>
      <w:r w:rsidRPr="003109AF">
        <w:rPr>
          <w:rFonts w:ascii="Arial" w:hAnsi="Arial" w:cs="Arial"/>
        </w:rPr>
        <w:t>Lo Stato socialista</w:t>
      </w:r>
    </w:p>
    <w:p w:rsidR="005C5F30" w:rsidRPr="003109AF" w:rsidRDefault="005C5F30" w:rsidP="0048416B">
      <w:pPr>
        <w:jc w:val="both"/>
        <w:rPr>
          <w:rFonts w:ascii="Arial" w:hAnsi="Arial" w:cs="Arial"/>
        </w:rPr>
      </w:pPr>
      <w:r w:rsidRPr="003109AF">
        <w:rPr>
          <w:rFonts w:ascii="Arial" w:hAnsi="Arial" w:cs="Arial"/>
        </w:rPr>
        <w:t>Lo Stato totalitario: fascismo e nazismo</w:t>
      </w:r>
    </w:p>
    <w:p w:rsidR="005C5F30" w:rsidRPr="003109AF" w:rsidRDefault="005C5F30" w:rsidP="0048416B">
      <w:pPr>
        <w:jc w:val="both"/>
        <w:rPr>
          <w:rFonts w:ascii="Arial" w:hAnsi="Arial" w:cs="Arial"/>
        </w:rPr>
      </w:pPr>
      <w:r w:rsidRPr="003109AF">
        <w:rPr>
          <w:rFonts w:ascii="Arial" w:hAnsi="Arial" w:cs="Arial"/>
        </w:rPr>
        <w:t>Lo Stato  democratico</w:t>
      </w:r>
    </w:p>
    <w:p w:rsidR="005C5F30" w:rsidRPr="003109AF" w:rsidRDefault="005C5F30" w:rsidP="0048416B">
      <w:pPr>
        <w:spacing w:before="100" w:beforeAutospacing="1" w:after="100" w:afterAutospacing="1"/>
        <w:jc w:val="both"/>
        <w:rPr>
          <w:rFonts w:ascii="Arial" w:hAnsi="Arial" w:cs="Arial"/>
        </w:rPr>
      </w:pPr>
      <w:r w:rsidRPr="003109AF">
        <w:rPr>
          <w:rFonts w:ascii="Arial" w:hAnsi="Arial" w:cs="Arial"/>
        </w:rPr>
        <w:t>L’ORDINAMENTO INTERNAZIONALE</w:t>
      </w:r>
    </w:p>
    <w:p w:rsidR="005C5F30" w:rsidRPr="003109AF" w:rsidRDefault="005C5F30" w:rsidP="0048416B">
      <w:pPr>
        <w:jc w:val="both"/>
        <w:rPr>
          <w:rFonts w:ascii="Arial" w:hAnsi="Arial" w:cs="Arial"/>
        </w:rPr>
      </w:pPr>
      <w:r w:rsidRPr="003109AF">
        <w:rPr>
          <w:rFonts w:ascii="Arial" w:hAnsi="Arial" w:cs="Arial"/>
        </w:rPr>
        <w:t>Le relazioni internazionali</w:t>
      </w:r>
    </w:p>
    <w:p w:rsidR="005C5F30" w:rsidRPr="003109AF" w:rsidRDefault="005C5F30" w:rsidP="0048416B">
      <w:pPr>
        <w:jc w:val="both"/>
        <w:rPr>
          <w:rFonts w:ascii="Arial" w:hAnsi="Arial" w:cs="Arial"/>
        </w:rPr>
      </w:pPr>
      <w:r w:rsidRPr="003109AF">
        <w:rPr>
          <w:rFonts w:ascii="Arial" w:hAnsi="Arial" w:cs="Arial"/>
        </w:rPr>
        <w:t>Le fonti del diritto internazionale</w:t>
      </w:r>
    </w:p>
    <w:p w:rsidR="005C5F30" w:rsidRPr="003109AF" w:rsidRDefault="005C5F30" w:rsidP="0048416B">
      <w:pPr>
        <w:jc w:val="both"/>
        <w:rPr>
          <w:rFonts w:ascii="Arial" w:hAnsi="Arial" w:cs="Arial"/>
        </w:rPr>
      </w:pPr>
      <w:r w:rsidRPr="003109AF">
        <w:rPr>
          <w:rFonts w:ascii="Arial" w:hAnsi="Arial" w:cs="Arial"/>
        </w:rPr>
        <w:t>L’Italia e l’ordinamento giuridico internazionale</w:t>
      </w:r>
    </w:p>
    <w:p w:rsidR="005C5F30" w:rsidRPr="003109AF" w:rsidRDefault="005C5F30" w:rsidP="0048416B">
      <w:pPr>
        <w:jc w:val="both"/>
        <w:rPr>
          <w:rFonts w:ascii="Arial" w:hAnsi="Arial" w:cs="Arial"/>
        </w:rPr>
      </w:pPr>
      <w:r w:rsidRPr="003109AF">
        <w:rPr>
          <w:rFonts w:ascii="Arial" w:hAnsi="Arial" w:cs="Arial"/>
        </w:rPr>
        <w:t>L’ONU</w:t>
      </w:r>
    </w:p>
    <w:p w:rsidR="005C5F30" w:rsidRPr="003109AF" w:rsidRDefault="005C5F30" w:rsidP="0048416B">
      <w:pPr>
        <w:jc w:val="both"/>
        <w:rPr>
          <w:rFonts w:ascii="Arial" w:hAnsi="Arial" w:cs="Arial"/>
        </w:rPr>
      </w:pPr>
      <w:r w:rsidRPr="003109AF">
        <w:rPr>
          <w:rFonts w:ascii="Arial" w:hAnsi="Arial" w:cs="Arial"/>
        </w:rPr>
        <w:t>La NATO</w:t>
      </w:r>
    </w:p>
    <w:p w:rsidR="005C5F30" w:rsidRPr="003109AF" w:rsidRDefault="005C5F30" w:rsidP="0048416B">
      <w:pPr>
        <w:jc w:val="both"/>
        <w:rPr>
          <w:rFonts w:ascii="Arial" w:hAnsi="Arial" w:cs="Arial"/>
        </w:rPr>
      </w:pPr>
      <w:r w:rsidRPr="003109AF">
        <w:rPr>
          <w:rFonts w:ascii="Arial" w:hAnsi="Arial" w:cs="Arial"/>
        </w:rPr>
        <w:t>Il G8 e il G20 (sintesi)</w:t>
      </w:r>
    </w:p>
    <w:p w:rsidR="005C5F30" w:rsidRPr="003109AF" w:rsidRDefault="005C5F30" w:rsidP="0048416B">
      <w:pPr>
        <w:jc w:val="both"/>
        <w:rPr>
          <w:rFonts w:ascii="Arial" w:hAnsi="Arial" w:cs="Arial"/>
        </w:rPr>
      </w:pPr>
      <w:r w:rsidRPr="003109AF">
        <w:rPr>
          <w:rFonts w:ascii="Arial" w:hAnsi="Arial" w:cs="Arial"/>
        </w:rPr>
        <w:t>Il WTO e l’OCSE (sintesi)</w:t>
      </w:r>
    </w:p>
    <w:p w:rsidR="005C5F30" w:rsidRPr="003109AF" w:rsidRDefault="005C5F30" w:rsidP="0048416B">
      <w:pPr>
        <w:spacing w:before="100" w:beforeAutospacing="1" w:after="100" w:afterAutospacing="1"/>
        <w:jc w:val="both"/>
        <w:rPr>
          <w:rFonts w:ascii="Arial" w:hAnsi="Arial" w:cs="Arial"/>
        </w:rPr>
      </w:pPr>
      <w:r w:rsidRPr="003109AF">
        <w:rPr>
          <w:rFonts w:ascii="Arial" w:hAnsi="Arial" w:cs="Arial"/>
        </w:rPr>
        <w:t>L’UNIONE EUROPEA</w:t>
      </w:r>
    </w:p>
    <w:p w:rsidR="005C5F30" w:rsidRPr="003109AF" w:rsidRDefault="005C5F30" w:rsidP="0048416B">
      <w:pPr>
        <w:jc w:val="both"/>
        <w:rPr>
          <w:rFonts w:ascii="Arial" w:hAnsi="Arial" w:cs="Arial"/>
        </w:rPr>
      </w:pPr>
      <w:r w:rsidRPr="003109AF">
        <w:rPr>
          <w:rFonts w:ascii="Arial" w:hAnsi="Arial" w:cs="Arial"/>
        </w:rPr>
        <w:t>Le origini storiche</w:t>
      </w:r>
    </w:p>
    <w:p w:rsidR="005C5F30" w:rsidRPr="003109AF" w:rsidRDefault="005C5F30" w:rsidP="0048416B">
      <w:pPr>
        <w:jc w:val="both"/>
        <w:rPr>
          <w:rFonts w:ascii="Arial" w:hAnsi="Arial" w:cs="Arial"/>
        </w:rPr>
      </w:pPr>
      <w:r w:rsidRPr="003109AF">
        <w:rPr>
          <w:rFonts w:ascii="Arial" w:hAnsi="Arial" w:cs="Arial"/>
        </w:rPr>
        <w:t>Le tappe dell’Unione europea</w:t>
      </w:r>
    </w:p>
    <w:p w:rsidR="005C5F30" w:rsidRPr="003109AF" w:rsidRDefault="005C5F30" w:rsidP="0048416B">
      <w:pPr>
        <w:jc w:val="both"/>
        <w:rPr>
          <w:rFonts w:ascii="Arial" w:hAnsi="Arial" w:cs="Arial"/>
        </w:rPr>
      </w:pPr>
      <w:r w:rsidRPr="003109AF">
        <w:rPr>
          <w:rFonts w:ascii="Arial" w:hAnsi="Arial" w:cs="Arial"/>
        </w:rPr>
        <w:t>La struttura dell’Unione</w:t>
      </w:r>
    </w:p>
    <w:p w:rsidR="005C5F30" w:rsidRPr="003109AF" w:rsidRDefault="005C5F30" w:rsidP="0048416B">
      <w:pPr>
        <w:jc w:val="both"/>
        <w:rPr>
          <w:rFonts w:ascii="Arial" w:hAnsi="Arial" w:cs="Arial"/>
        </w:rPr>
      </w:pPr>
      <w:r w:rsidRPr="003109AF">
        <w:rPr>
          <w:rFonts w:ascii="Arial" w:hAnsi="Arial" w:cs="Arial"/>
        </w:rPr>
        <w:t>Le fonti del diritto comunitario</w:t>
      </w:r>
    </w:p>
    <w:p w:rsidR="005C5F30" w:rsidRPr="003109AF" w:rsidRDefault="005C5F30" w:rsidP="0048416B">
      <w:pPr>
        <w:jc w:val="both"/>
        <w:rPr>
          <w:rFonts w:ascii="Arial" w:hAnsi="Arial" w:cs="Arial"/>
        </w:rPr>
      </w:pPr>
      <w:r w:rsidRPr="003109AF">
        <w:rPr>
          <w:rFonts w:ascii="Arial" w:hAnsi="Arial" w:cs="Arial"/>
        </w:rPr>
        <w:t>La Carta dei diritti fondamentali dell’Unione europea</w:t>
      </w:r>
    </w:p>
    <w:p w:rsidR="005C5F30" w:rsidRPr="003109AF" w:rsidRDefault="005C5F30" w:rsidP="0048416B">
      <w:pPr>
        <w:jc w:val="both"/>
        <w:rPr>
          <w:rFonts w:ascii="Arial" w:hAnsi="Arial" w:cs="Arial"/>
        </w:rPr>
      </w:pPr>
      <w:r w:rsidRPr="003109AF">
        <w:rPr>
          <w:rFonts w:ascii="Arial" w:hAnsi="Arial" w:cs="Arial"/>
        </w:rPr>
        <w:t>La cittadinanza europea</w:t>
      </w:r>
    </w:p>
    <w:p w:rsidR="005C5F30" w:rsidRPr="003109AF" w:rsidRDefault="005C5F30" w:rsidP="0048416B">
      <w:pPr>
        <w:spacing w:before="100" w:beforeAutospacing="1" w:after="100" w:afterAutospacing="1"/>
        <w:jc w:val="both"/>
        <w:rPr>
          <w:rFonts w:ascii="Arial" w:hAnsi="Arial" w:cs="Arial"/>
        </w:rPr>
      </w:pPr>
      <w:r w:rsidRPr="003109AF">
        <w:rPr>
          <w:rFonts w:ascii="Arial" w:hAnsi="Arial" w:cs="Arial"/>
        </w:rPr>
        <w:t>I VALORI FONDANTI DELLA COSTITUZIONE</w:t>
      </w:r>
    </w:p>
    <w:p w:rsidR="005C5F30" w:rsidRPr="003109AF" w:rsidRDefault="005C5F30" w:rsidP="0048416B">
      <w:pPr>
        <w:jc w:val="both"/>
        <w:rPr>
          <w:rFonts w:ascii="Arial" w:hAnsi="Arial" w:cs="Arial"/>
        </w:rPr>
      </w:pPr>
      <w:r w:rsidRPr="003109AF">
        <w:rPr>
          <w:rFonts w:ascii="Arial" w:hAnsi="Arial" w:cs="Arial"/>
        </w:rPr>
        <w:t>Le origini storiche della Costituzione.</w:t>
      </w:r>
    </w:p>
    <w:p w:rsidR="005C5F30" w:rsidRPr="003109AF" w:rsidRDefault="005C5F30" w:rsidP="0048416B">
      <w:pPr>
        <w:jc w:val="both"/>
        <w:rPr>
          <w:rFonts w:ascii="Arial" w:hAnsi="Arial" w:cs="Arial"/>
        </w:rPr>
      </w:pPr>
      <w:r w:rsidRPr="003109AF">
        <w:rPr>
          <w:rFonts w:ascii="Arial" w:hAnsi="Arial" w:cs="Arial"/>
        </w:rPr>
        <w:t>Le caratteristiche principali</w:t>
      </w:r>
    </w:p>
    <w:p w:rsidR="005C5F30" w:rsidRPr="003109AF" w:rsidRDefault="005C5F30" w:rsidP="0048416B">
      <w:pPr>
        <w:jc w:val="both"/>
        <w:rPr>
          <w:rFonts w:ascii="Arial" w:hAnsi="Arial" w:cs="Arial"/>
        </w:rPr>
      </w:pPr>
      <w:r w:rsidRPr="003109AF">
        <w:rPr>
          <w:rFonts w:ascii="Arial" w:hAnsi="Arial" w:cs="Arial"/>
        </w:rPr>
        <w:t>Il fondamento democratico</w:t>
      </w:r>
    </w:p>
    <w:p w:rsidR="005C5F30" w:rsidRPr="003109AF" w:rsidRDefault="005C5F30" w:rsidP="0048416B">
      <w:pPr>
        <w:jc w:val="both"/>
        <w:rPr>
          <w:rFonts w:ascii="Arial" w:hAnsi="Arial" w:cs="Arial"/>
        </w:rPr>
      </w:pPr>
      <w:r w:rsidRPr="003109AF">
        <w:rPr>
          <w:rFonts w:ascii="Arial" w:hAnsi="Arial" w:cs="Arial"/>
        </w:rPr>
        <w:t>Gli strumenti di democrazia diretta</w:t>
      </w:r>
    </w:p>
    <w:p w:rsidR="005C5F30" w:rsidRPr="003109AF" w:rsidRDefault="005C5F30" w:rsidP="0048416B">
      <w:pPr>
        <w:jc w:val="both"/>
        <w:rPr>
          <w:rFonts w:ascii="Arial" w:hAnsi="Arial" w:cs="Arial"/>
        </w:rPr>
      </w:pPr>
      <w:r w:rsidRPr="003109AF">
        <w:rPr>
          <w:rFonts w:ascii="Arial" w:hAnsi="Arial" w:cs="Arial"/>
        </w:rPr>
        <w:t>L’uguaglianza</w:t>
      </w:r>
    </w:p>
    <w:p w:rsidR="005C5F30" w:rsidRPr="003109AF" w:rsidRDefault="005C5F30" w:rsidP="0048416B">
      <w:pPr>
        <w:jc w:val="both"/>
        <w:rPr>
          <w:rFonts w:ascii="Arial" w:hAnsi="Arial" w:cs="Arial"/>
        </w:rPr>
      </w:pPr>
      <w:r w:rsidRPr="003109AF">
        <w:rPr>
          <w:rFonts w:ascii="Arial" w:hAnsi="Arial" w:cs="Arial"/>
        </w:rPr>
        <w:t>Il lavoro come diritto e come dovere</w:t>
      </w:r>
    </w:p>
    <w:p w:rsidR="005C5F30" w:rsidRPr="003109AF" w:rsidRDefault="005C5F30" w:rsidP="0048416B">
      <w:pPr>
        <w:jc w:val="both"/>
        <w:rPr>
          <w:rFonts w:ascii="Arial" w:hAnsi="Arial" w:cs="Arial"/>
        </w:rPr>
      </w:pPr>
      <w:r w:rsidRPr="003109AF">
        <w:rPr>
          <w:rFonts w:ascii="Arial" w:hAnsi="Arial" w:cs="Arial"/>
        </w:rPr>
        <w:t>La scelta regionalista</w:t>
      </w:r>
    </w:p>
    <w:p w:rsidR="005C5F30" w:rsidRPr="003109AF" w:rsidRDefault="005C5F30" w:rsidP="0048416B">
      <w:pPr>
        <w:jc w:val="both"/>
        <w:rPr>
          <w:rFonts w:ascii="Arial" w:hAnsi="Arial" w:cs="Arial"/>
        </w:rPr>
      </w:pPr>
      <w:r w:rsidRPr="003109AF">
        <w:rPr>
          <w:rFonts w:ascii="Arial" w:hAnsi="Arial" w:cs="Arial"/>
        </w:rPr>
        <w:t>L’internazionalismo</w:t>
      </w:r>
    </w:p>
    <w:p w:rsidR="005C5F30" w:rsidRPr="003109AF" w:rsidRDefault="005C5F30" w:rsidP="0048416B">
      <w:pPr>
        <w:spacing w:before="100" w:beforeAutospacing="1" w:after="100" w:afterAutospacing="1"/>
        <w:jc w:val="both"/>
        <w:rPr>
          <w:rFonts w:ascii="Arial" w:hAnsi="Arial" w:cs="Arial"/>
        </w:rPr>
      </w:pPr>
      <w:r w:rsidRPr="003109AF">
        <w:rPr>
          <w:rFonts w:ascii="Arial" w:hAnsi="Arial" w:cs="Arial"/>
        </w:rPr>
        <w:t>LE PRINCIPALI LIBERTA’ CIVILI</w:t>
      </w:r>
    </w:p>
    <w:p w:rsidR="005C5F30" w:rsidRPr="003109AF" w:rsidRDefault="005C5F30" w:rsidP="0048416B">
      <w:pPr>
        <w:jc w:val="both"/>
        <w:rPr>
          <w:rFonts w:ascii="Arial" w:hAnsi="Arial" w:cs="Arial"/>
        </w:rPr>
      </w:pPr>
      <w:r w:rsidRPr="003109AF">
        <w:rPr>
          <w:rFonts w:ascii="Arial" w:hAnsi="Arial" w:cs="Arial"/>
        </w:rPr>
        <w:t>La tutela della libertà personale</w:t>
      </w:r>
    </w:p>
    <w:p w:rsidR="005C5F30" w:rsidRPr="003109AF" w:rsidRDefault="005C5F30" w:rsidP="0048416B">
      <w:pPr>
        <w:jc w:val="both"/>
        <w:rPr>
          <w:rFonts w:ascii="Arial" w:hAnsi="Arial" w:cs="Arial"/>
        </w:rPr>
      </w:pPr>
      <w:r w:rsidRPr="003109AF">
        <w:rPr>
          <w:rFonts w:ascii="Arial" w:hAnsi="Arial" w:cs="Arial"/>
        </w:rPr>
        <w:t>La libertà di circolazione e di soggiorno</w:t>
      </w:r>
    </w:p>
    <w:p w:rsidR="005C5F30" w:rsidRPr="003109AF" w:rsidRDefault="005C5F30" w:rsidP="0048416B">
      <w:pPr>
        <w:jc w:val="both"/>
        <w:rPr>
          <w:rFonts w:ascii="Arial" w:hAnsi="Arial" w:cs="Arial"/>
        </w:rPr>
      </w:pPr>
      <w:r w:rsidRPr="003109AF">
        <w:rPr>
          <w:rFonts w:ascii="Arial" w:hAnsi="Arial" w:cs="Arial"/>
        </w:rPr>
        <w:t>La libertà di manifestazione del pensiero</w:t>
      </w:r>
    </w:p>
    <w:p w:rsidR="005C5F30" w:rsidRPr="003109AF" w:rsidRDefault="005C5F30" w:rsidP="0048416B">
      <w:pPr>
        <w:jc w:val="both"/>
        <w:rPr>
          <w:rFonts w:ascii="Arial" w:hAnsi="Arial" w:cs="Arial"/>
        </w:rPr>
      </w:pPr>
      <w:r w:rsidRPr="003109AF">
        <w:rPr>
          <w:rFonts w:ascii="Arial" w:hAnsi="Arial" w:cs="Arial"/>
        </w:rPr>
        <w:t>Le garanzie giurisdizionali</w:t>
      </w:r>
    </w:p>
    <w:p w:rsidR="005C5F30" w:rsidRPr="003109AF" w:rsidRDefault="005C5F30" w:rsidP="0048416B">
      <w:pPr>
        <w:jc w:val="both"/>
        <w:rPr>
          <w:rFonts w:ascii="Arial" w:hAnsi="Arial" w:cs="Arial"/>
        </w:rPr>
      </w:pPr>
    </w:p>
    <w:p w:rsidR="005C5F30" w:rsidRPr="003109AF" w:rsidRDefault="005C5F30" w:rsidP="0048416B">
      <w:pPr>
        <w:jc w:val="both"/>
        <w:rPr>
          <w:rFonts w:ascii="Arial" w:hAnsi="Arial" w:cs="Arial"/>
        </w:rPr>
      </w:pPr>
      <w:r w:rsidRPr="003109AF">
        <w:rPr>
          <w:rFonts w:ascii="Arial" w:hAnsi="Arial" w:cs="Arial"/>
        </w:rPr>
        <w:t>LA FUNZIONE LEGISLATIVA: IL PARLAMENTO</w:t>
      </w:r>
    </w:p>
    <w:p w:rsidR="005C5F30" w:rsidRPr="003109AF" w:rsidRDefault="005C5F30" w:rsidP="0048416B">
      <w:pPr>
        <w:jc w:val="both"/>
        <w:rPr>
          <w:rFonts w:ascii="Arial" w:hAnsi="Arial" w:cs="Arial"/>
        </w:rPr>
      </w:pPr>
      <w:r w:rsidRPr="003109AF">
        <w:rPr>
          <w:rFonts w:ascii="Arial" w:hAnsi="Arial" w:cs="Arial"/>
        </w:rPr>
        <w:t>Democrazia indiretta e corpo elettorale</w:t>
      </w:r>
    </w:p>
    <w:p w:rsidR="005C5F30" w:rsidRPr="003109AF" w:rsidRDefault="005C5F30" w:rsidP="0048416B">
      <w:pPr>
        <w:jc w:val="both"/>
        <w:rPr>
          <w:rFonts w:ascii="Arial" w:hAnsi="Arial" w:cs="Arial"/>
        </w:rPr>
      </w:pPr>
      <w:r w:rsidRPr="003109AF">
        <w:rPr>
          <w:rFonts w:ascii="Arial" w:hAnsi="Arial" w:cs="Arial"/>
        </w:rPr>
        <w:t>I sistemi elettorali</w:t>
      </w:r>
    </w:p>
    <w:p w:rsidR="005C5F30" w:rsidRPr="003109AF" w:rsidRDefault="005C5F30" w:rsidP="0048416B">
      <w:pPr>
        <w:jc w:val="both"/>
        <w:rPr>
          <w:rFonts w:ascii="Arial" w:hAnsi="Arial" w:cs="Arial"/>
        </w:rPr>
      </w:pPr>
      <w:r w:rsidRPr="003109AF">
        <w:rPr>
          <w:rFonts w:ascii="Arial" w:hAnsi="Arial" w:cs="Arial"/>
        </w:rPr>
        <w:t>La composizione del Parlamento e il bicameralismo</w:t>
      </w:r>
    </w:p>
    <w:p w:rsidR="005C5F30" w:rsidRPr="003109AF" w:rsidRDefault="005C5F30" w:rsidP="0048416B">
      <w:pPr>
        <w:jc w:val="both"/>
        <w:rPr>
          <w:rFonts w:ascii="Arial" w:hAnsi="Arial" w:cs="Arial"/>
        </w:rPr>
      </w:pPr>
      <w:r w:rsidRPr="003109AF">
        <w:rPr>
          <w:rFonts w:ascii="Arial" w:hAnsi="Arial" w:cs="Arial"/>
        </w:rPr>
        <w:t>Le funzioni del Parlamento</w:t>
      </w:r>
    </w:p>
    <w:p w:rsidR="005C5F30" w:rsidRPr="003109AF" w:rsidRDefault="005C5F30" w:rsidP="0048416B">
      <w:pPr>
        <w:jc w:val="both"/>
        <w:rPr>
          <w:rFonts w:ascii="Arial" w:hAnsi="Arial" w:cs="Arial"/>
        </w:rPr>
      </w:pPr>
      <w:r w:rsidRPr="003109AF">
        <w:rPr>
          <w:rFonts w:ascii="Arial" w:hAnsi="Arial" w:cs="Arial"/>
        </w:rPr>
        <w:t>L’organizzazione e il funzionamento delle Camere</w:t>
      </w:r>
    </w:p>
    <w:p w:rsidR="005C5F30" w:rsidRPr="003109AF" w:rsidRDefault="005C5F30" w:rsidP="0048416B">
      <w:pPr>
        <w:jc w:val="both"/>
        <w:rPr>
          <w:rFonts w:ascii="Arial" w:hAnsi="Arial" w:cs="Arial"/>
        </w:rPr>
      </w:pPr>
      <w:r w:rsidRPr="003109AF">
        <w:rPr>
          <w:rFonts w:ascii="Arial" w:hAnsi="Arial" w:cs="Arial"/>
        </w:rPr>
        <w:t>La posizione giuridica dei parlamentari</w:t>
      </w:r>
    </w:p>
    <w:p w:rsidR="005C5F30" w:rsidRPr="003109AF" w:rsidRDefault="005C5F30" w:rsidP="0048416B">
      <w:pPr>
        <w:jc w:val="both"/>
        <w:rPr>
          <w:rFonts w:ascii="Arial" w:hAnsi="Arial" w:cs="Arial"/>
        </w:rPr>
      </w:pPr>
      <w:r w:rsidRPr="003109AF">
        <w:rPr>
          <w:rFonts w:ascii="Arial" w:hAnsi="Arial" w:cs="Arial"/>
        </w:rPr>
        <w:t>L’iter legislativo</w:t>
      </w:r>
    </w:p>
    <w:p w:rsidR="005C5F30" w:rsidRDefault="005C5F30" w:rsidP="0048416B">
      <w:pPr>
        <w:spacing w:before="100" w:beforeAutospacing="1" w:after="100" w:afterAutospacing="1"/>
        <w:jc w:val="both"/>
        <w:rPr>
          <w:rFonts w:ascii="Arial" w:hAnsi="Arial" w:cs="Arial"/>
        </w:rPr>
      </w:pPr>
    </w:p>
    <w:p w:rsidR="005C5F30" w:rsidRDefault="005C5F30" w:rsidP="0048416B">
      <w:pPr>
        <w:spacing w:before="100" w:beforeAutospacing="1" w:after="100" w:afterAutospacing="1"/>
        <w:jc w:val="both"/>
        <w:rPr>
          <w:rFonts w:ascii="Arial" w:hAnsi="Arial" w:cs="Arial"/>
        </w:rPr>
      </w:pPr>
    </w:p>
    <w:p w:rsidR="005C5F30" w:rsidRPr="003109AF" w:rsidRDefault="005C5F30" w:rsidP="0048416B">
      <w:pPr>
        <w:spacing w:before="100" w:beforeAutospacing="1" w:after="100" w:afterAutospacing="1"/>
        <w:jc w:val="both"/>
        <w:rPr>
          <w:rFonts w:ascii="Arial" w:hAnsi="Arial" w:cs="Arial"/>
        </w:rPr>
      </w:pPr>
      <w:r w:rsidRPr="003109AF">
        <w:rPr>
          <w:rFonts w:ascii="Arial" w:hAnsi="Arial" w:cs="Arial"/>
        </w:rPr>
        <w:t>LA FUNZIONE ESECUTIVA: IL GOVERNO</w:t>
      </w:r>
    </w:p>
    <w:p w:rsidR="005C5F30" w:rsidRPr="003109AF" w:rsidRDefault="005C5F30" w:rsidP="0048416B">
      <w:pPr>
        <w:jc w:val="both"/>
        <w:rPr>
          <w:rFonts w:ascii="Arial" w:hAnsi="Arial" w:cs="Arial"/>
        </w:rPr>
      </w:pPr>
      <w:r w:rsidRPr="003109AF">
        <w:rPr>
          <w:rFonts w:ascii="Arial" w:hAnsi="Arial" w:cs="Arial"/>
        </w:rPr>
        <w:t>La composizione e la formazione del Governo</w:t>
      </w:r>
    </w:p>
    <w:p w:rsidR="005C5F30" w:rsidRDefault="005C5F30" w:rsidP="0048416B">
      <w:pPr>
        <w:jc w:val="both"/>
        <w:rPr>
          <w:rFonts w:ascii="Arial" w:hAnsi="Arial" w:cs="Arial"/>
        </w:rPr>
      </w:pPr>
      <w:r w:rsidRPr="003109AF">
        <w:rPr>
          <w:rFonts w:ascii="Arial" w:hAnsi="Arial" w:cs="Arial"/>
        </w:rPr>
        <w:t>Le funzioni del Governo</w:t>
      </w:r>
    </w:p>
    <w:p w:rsidR="005C5F30" w:rsidRPr="003109AF" w:rsidRDefault="005C5F30" w:rsidP="0048416B">
      <w:pPr>
        <w:jc w:val="both"/>
        <w:rPr>
          <w:rFonts w:ascii="Arial" w:hAnsi="Arial" w:cs="Arial"/>
        </w:rPr>
      </w:pPr>
    </w:p>
    <w:p w:rsidR="005C5F30" w:rsidRPr="003109AF" w:rsidRDefault="005C5F30" w:rsidP="0048416B">
      <w:pPr>
        <w:spacing w:before="100" w:beforeAutospacing="1" w:after="100" w:afterAutospacing="1"/>
        <w:jc w:val="both"/>
        <w:rPr>
          <w:rFonts w:ascii="Arial" w:hAnsi="Arial" w:cs="Arial"/>
        </w:rPr>
      </w:pPr>
      <w:r w:rsidRPr="003109AF">
        <w:rPr>
          <w:rFonts w:ascii="Arial" w:hAnsi="Arial" w:cs="Arial"/>
        </w:rPr>
        <w:t>GLI ORGANI DI CONTROLLO COSTITUZIONALE</w:t>
      </w:r>
    </w:p>
    <w:p w:rsidR="005C5F30" w:rsidRPr="003109AF" w:rsidRDefault="005C5F30" w:rsidP="0048416B">
      <w:pPr>
        <w:jc w:val="both"/>
        <w:rPr>
          <w:rFonts w:ascii="Arial" w:hAnsi="Arial" w:cs="Arial"/>
        </w:rPr>
      </w:pPr>
      <w:r w:rsidRPr="003109AF">
        <w:rPr>
          <w:rFonts w:ascii="Arial" w:hAnsi="Arial" w:cs="Arial"/>
        </w:rPr>
        <w:t>Il ruolo costituzionale del presidente della Repubblica</w:t>
      </w:r>
    </w:p>
    <w:p w:rsidR="005C5F30" w:rsidRPr="003109AF" w:rsidRDefault="005C5F30" w:rsidP="0048416B">
      <w:pPr>
        <w:jc w:val="both"/>
        <w:rPr>
          <w:rFonts w:ascii="Arial" w:hAnsi="Arial" w:cs="Arial"/>
        </w:rPr>
      </w:pPr>
      <w:r w:rsidRPr="003109AF">
        <w:rPr>
          <w:rFonts w:ascii="Arial" w:hAnsi="Arial" w:cs="Arial"/>
        </w:rPr>
        <w:t>Elezione e durata della carica del Presidente della Repubblica</w:t>
      </w:r>
    </w:p>
    <w:p w:rsidR="005C5F30" w:rsidRPr="003109AF" w:rsidRDefault="005C5F30" w:rsidP="0048416B">
      <w:pPr>
        <w:jc w:val="both"/>
        <w:rPr>
          <w:rFonts w:ascii="Arial" w:hAnsi="Arial" w:cs="Arial"/>
        </w:rPr>
      </w:pPr>
      <w:r w:rsidRPr="003109AF">
        <w:rPr>
          <w:rFonts w:ascii="Arial" w:hAnsi="Arial" w:cs="Arial"/>
        </w:rPr>
        <w:t>Lo scioglimento delle Camere</w:t>
      </w:r>
    </w:p>
    <w:p w:rsidR="005C5F30" w:rsidRPr="003109AF" w:rsidRDefault="005C5F30" w:rsidP="0048416B">
      <w:pPr>
        <w:jc w:val="both"/>
        <w:rPr>
          <w:rFonts w:ascii="Arial" w:hAnsi="Arial" w:cs="Arial"/>
        </w:rPr>
      </w:pPr>
      <w:r w:rsidRPr="003109AF">
        <w:rPr>
          <w:rFonts w:ascii="Arial" w:hAnsi="Arial" w:cs="Arial"/>
        </w:rPr>
        <w:t>Il ruolo della Corte costituzionale</w:t>
      </w:r>
    </w:p>
    <w:p w:rsidR="005C5F30" w:rsidRPr="003109AF" w:rsidRDefault="005C5F30" w:rsidP="0048416B">
      <w:pPr>
        <w:jc w:val="both"/>
        <w:rPr>
          <w:rFonts w:ascii="Arial" w:hAnsi="Arial" w:cs="Arial"/>
        </w:rPr>
      </w:pPr>
      <w:r w:rsidRPr="003109AF">
        <w:rPr>
          <w:rFonts w:ascii="Arial" w:hAnsi="Arial" w:cs="Arial"/>
        </w:rPr>
        <w:t>La composizione della Corte costituzionale</w:t>
      </w:r>
    </w:p>
    <w:p w:rsidR="005C5F30" w:rsidRPr="003109AF" w:rsidRDefault="005C5F30" w:rsidP="0048416B">
      <w:pPr>
        <w:jc w:val="both"/>
        <w:rPr>
          <w:rFonts w:ascii="Arial" w:hAnsi="Arial" w:cs="Arial"/>
        </w:rPr>
      </w:pPr>
      <w:r w:rsidRPr="003109AF">
        <w:rPr>
          <w:rFonts w:ascii="Arial" w:hAnsi="Arial" w:cs="Arial"/>
        </w:rPr>
        <w:t>Le funzioni della Corte costituzionale</w:t>
      </w:r>
    </w:p>
    <w:p w:rsidR="005C5F30" w:rsidRPr="003109AF" w:rsidRDefault="005C5F30" w:rsidP="0048416B">
      <w:pPr>
        <w:spacing w:before="100" w:beforeAutospacing="1" w:after="100" w:afterAutospacing="1"/>
        <w:jc w:val="both"/>
        <w:rPr>
          <w:rFonts w:ascii="Arial" w:hAnsi="Arial" w:cs="Arial"/>
        </w:rPr>
      </w:pPr>
      <w:r w:rsidRPr="003109AF">
        <w:rPr>
          <w:rFonts w:ascii="Arial" w:hAnsi="Arial" w:cs="Arial"/>
        </w:rPr>
        <w:t>LA MAGISTRATURA</w:t>
      </w:r>
    </w:p>
    <w:p w:rsidR="005C5F30" w:rsidRPr="003109AF" w:rsidRDefault="005C5F30" w:rsidP="0048416B">
      <w:pPr>
        <w:jc w:val="both"/>
        <w:rPr>
          <w:rFonts w:ascii="Arial" w:hAnsi="Arial" w:cs="Arial"/>
        </w:rPr>
      </w:pPr>
      <w:r w:rsidRPr="003109AF">
        <w:rPr>
          <w:rFonts w:ascii="Arial" w:hAnsi="Arial" w:cs="Arial"/>
        </w:rPr>
        <w:t>Magistrature ordinarie e speciali</w:t>
      </w:r>
    </w:p>
    <w:p w:rsidR="005C5F30" w:rsidRPr="003109AF" w:rsidRDefault="005C5F30" w:rsidP="0048416B">
      <w:pPr>
        <w:jc w:val="both"/>
        <w:rPr>
          <w:rFonts w:ascii="Arial" w:hAnsi="Arial" w:cs="Arial"/>
        </w:rPr>
      </w:pPr>
      <w:r w:rsidRPr="003109AF">
        <w:rPr>
          <w:rFonts w:ascii="Arial" w:hAnsi="Arial" w:cs="Arial"/>
        </w:rPr>
        <w:t>Il processo civile (in sintesi)</w:t>
      </w:r>
    </w:p>
    <w:p w:rsidR="005C5F30" w:rsidRPr="003109AF" w:rsidRDefault="005C5F30" w:rsidP="0048416B">
      <w:pPr>
        <w:jc w:val="both"/>
        <w:rPr>
          <w:rFonts w:ascii="Arial" w:hAnsi="Arial" w:cs="Arial"/>
        </w:rPr>
      </w:pPr>
      <w:r w:rsidRPr="003109AF">
        <w:rPr>
          <w:rFonts w:ascii="Arial" w:hAnsi="Arial" w:cs="Arial"/>
        </w:rPr>
        <w:t>Il processo penale (in sintesi)</w:t>
      </w:r>
    </w:p>
    <w:p w:rsidR="005C5F30" w:rsidRPr="003109AF" w:rsidRDefault="005C5F30" w:rsidP="0048416B">
      <w:pPr>
        <w:jc w:val="both"/>
        <w:rPr>
          <w:rFonts w:ascii="Arial" w:hAnsi="Arial" w:cs="Arial"/>
        </w:rPr>
      </w:pPr>
      <w:r w:rsidRPr="003109AF">
        <w:rPr>
          <w:rFonts w:ascii="Arial" w:hAnsi="Arial" w:cs="Arial"/>
        </w:rPr>
        <w:t>Il giusto proces</w:t>
      </w:r>
      <w:r>
        <w:rPr>
          <w:rFonts w:ascii="Arial" w:hAnsi="Arial" w:cs="Arial"/>
        </w:rPr>
        <w:t>so</w:t>
      </w:r>
    </w:p>
    <w:p w:rsidR="005C5F30" w:rsidRDefault="005C5F30" w:rsidP="0048416B"/>
    <w:p w:rsidR="005C5F30" w:rsidRPr="00CB154B" w:rsidRDefault="005C5F30" w:rsidP="0048416B">
      <w:pPr>
        <w:jc w:val="both"/>
        <w:rPr>
          <w:rFonts w:ascii="Arial" w:hAnsi="Arial" w:cs="Arial"/>
          <w:sz w:val="22"/>
          <w:szCs w:val="22"/>
        </w:rPr>
      </w:pPr>
    </w:p>
    <w:p w:rsidR="005C5F30" w:rsidRPr="00CB154B" w:rsidRDefault="005C5F30" w:rsidP="0048416B">
      <w:pPr>
        <w:pStyle w:val="testo"/>
        <w:spacing w:before="360" w:after="120"/>
        <w:rPr>
          <w:sz w:val="22"/>
        </w:rPr>
      </w:pPr>
      <w:r w:rsidRPr="00CB154B">
        <w:rPr>
          <w:sz w:val="22"/>
        </w:rPr>
        <w:t>I sottoscritti Bartesaghi Serena e Granato Elisa, studenti della classe 5</w:t>
      </w:r>
      <w:r w:rsidRPr="00CB154B">
        <w:rPr>
          <w:sz w:val="22"/>
          <w:vertAlign w:val="superscript"/>
        </w:rPr>
        <w:t>a</w:t>
      </w:r>
      <w:r w:rsidRPr="00CB154B">
        <w:rPr>
          <w:sz w:val="22"/>
        </w:rPr>
        <w:t xml:space="preserve"> sezione B  dichiarano che in data 10 maggio 2017 è stato sottoposto alla classe il programma effettivamente svolto di  DIRITTO ED ECONOMIA POLITICA</w:t>
      </w:r>
    </w:p>
    <w:tbl>
      <w:tblPr>
        <w:tblW w:w="5000" w:type="pct"/>
        <w:tblLook w:val="00A0"/>
      </w:tblPr>
      <w:tblGrid>
        <w:gridCol w:w="5418"/>
        <w:gridCol w:w="5418"/>
      </w:tblGrid>
      <w:tr w:rsidR="005C5F30" w:rsidRPr="00CB154B" w:rsidTr="00380C0B">
        <w:tc>
          <w:tcPr>
            <w:tcW w:w="2500" w:type="pct"/>
          </w:tcPr>
          <w:p w:rsidR="005C5F30" w:rsidRPr="00CB154B" w:rsidRDefault="005C5F30" w:rsidP="0048416B">
            <w:pPr>
              <w:pStyle w:val="testo"/>
              <w:tabs>
                <w:tab w:val="clear" w:pos="0"/>
              </w:tabs>
              <w:jc w:val="center"/>
              <w:rPr>
                <w:sz w:val="22"/>
              </w:rPr>
            </w:pPr>
            <w:r w:rsidRPr="00CB154B">
              <w:rPr>
                <w:sz w:val="22"/>
              </w:rPr>
              <w:t>F.to  SERENA BARTESAGHI</w:t>
            </w:r>
          </w:p>
        </w:tc>
        <w:tc>
          <w:tcPr>
            <w:tcW w:w="2500" w:type="pct"/>
          </w:tcPr>
          <w:p w:rsidR="005C5F30" w:rsidRPr="00CB154B" w:rsidRDefault="005C5F30" w:rsidP="0048416B">
            <w:pPr>
              <w:pStyle w:val="testo"/>
              <w:tabs>
                <w:tab w:val="clear" w:pos="0"/>
              </w:tabs>
              <w:jc w:val="center"/>
              <w:rPr>
                <w:i/>
                <w:sz w:val="18"/>
              </w:rPr>
            </w:pPr>
            <w:r w:rsidRPr="00CB154B">
              <w:rPr>
                <w:sz w:val="22"/>
              </w:rPr>
              <w:t>F.to ELISA GRANATO</w:t>
            </w:r>
          </w:p>
        </w:tc>
      </w:tr>
    </w:tbl>
    <w:p w:rsidR="005C5F30" w:rsidRPr="000477E1" w:rsidRDefault="005C5F30" w:rsidP="0048416B">
      <w:pPr>
        <w:spacing w:before="120"/>
        <w:jc w:val="center"/>
        <w:rPr>
          <w:rFonts w:ascii="Arial" w:hAnsi="Arial" w:cs="Arial"/>
          <w:i/>
          <w:color w:val="0000FF"/>
          <w:sz w:val="16"/>
        </w:rPr>
      </w:pPr>
      <w:r w:rsidRPr="000477E1">
        <w:rPr>
          <w:rFonts w:ascii="Arial" w:hAnsi="Arial" w:cs="Arial"/>
          <w:i/>
          <w:color w:val="0000FF"/>
          <w:sz w:val="16"/>
        </w:rPr>
        <w:t>(Firme autografe sostituite a mezzo stampa ai sensi dell’art. 3, comma 2 del decreto legislativo n.39/1993)</w:t>
      </w:r>
    </w:p>
    <w:p w:rsidR="005C5F30" w:rsidRPr="000477E1" w:rsidRDefault="005C5F30" w:rsidP="0048416B">
      <w:pPr>
        <w:jc w:val="center"/>
        <w:rPr>
          <w:color w:val="0000FF"/>
        </w:rPr>
      </w:pPr>
    </w:p>
    <w:p w:rsidR="005C5F30" w:rsidRPr="00CB154B" w:rsidRDefault="005C5F30" w:rsidP="0048416B">
      <w:pPr>
        <w:pStyle w:val="testo"/>
        <w:spacing w:before="360"/>
        <w:rPr>
          <w:sz w:val="22"/>
          <w:szCs w:val="22"/>
        </w:rPr>
      </w:pPr>
      <w:r w:rsidRPr="00CB154B">
        <w:rPr>
          <w:sz w:val="22"/>
          <w:szCs w:val="22"/>
        </w:rPr>
        <w:t xml:space="preserve">Erba, </w:t>
      </w:r>
      <w:r>
        <w:rPr>
          <w:sz w:val="22"/>
          <w:szCs w:val="22"/>
        </w:rPr>
        <w:t>10</w:t>
      </w:r>
      <w:r w:rsidRPr="00CB154B">
        <w:rPr>
          <w:sz w:val="22"/>
          <w:szCs w:val="22"/>
        </w:rPr>
        <w:t xml:space="preserve">  maggio 2017   </w:t>
      </w:r>
    </w:p>
    <w:p w:rsidR="005C5F30" w:rsidRPr="00CB154B" w:rsidRDefault="005C5F30" w:rsidP="0048416B">
      <w:pPr>
        <w:pStyle w:val="testo"/>
        <w:rPr>
          <w:sz w:val="22"/>
          <w:szCs w:val="22"/>
        </w:rPr>
      </w:pPr>
    </w:p>
    <w:p w:rsidR="005C5F30" w:rsidRDefault="005C5F30" w:rsidP="00751DCF">
      <w:pPr>
        <w:ind w:left="5103"/>
        <w:jc w:val="center"/>
        <w:rPr>
          <w:rFonts w:ascii="Arial" w:hAnsi="Arial" w:cs="Arial"/>
          <w:sz w:val="22"/>
          <w:szCs w:val="22"/>
        </w:rPr>
      </w:pPr>
      <w:r w:rsidRPr="00CB154B">
        <w:rPr>
          <w:rFonts w:ascii="Arial" w:hAnsi="Arial" w:cs="Arial"/>
          <w:sz w:val="22"/>
          <w:szCs w:val="22"/>
        </w:rPr>
        <w:t xml:space="preserve">IL DOCENTE </w:t>
      </w:r>
    </w:p>
    <w:p w:rsidR="005C5F30" w:rsidRPr="00751DCF" w:rsidRDefault="005C5F30" w:rsidP="00751DCF">
      <w:pPr>
        <w:ind w:left="5103"/>
        <w:jc w:val="center"/>
        <w:rPr>
          <w:rFonts w:ascii="Arial" w:hAnsi="Arial" w:cs="Arial"/>
          <w:sz w:val="10"/>
          <w:szCs w:val="22"/>
        </w:rPr>
      </w:pPr>
    </w:p>
    <w:p w:rsidR="005C5F30" w:rsidRPr="00CB154B" w:rsidRDefault="005C5F30" w:rsidP="00751DCF">
      <w:pPr>
        <w:ind w:left="5103"/>
        <w:jc w:val="center"/>
        <w:rPr>
          <w:rFonts w:ascii="Arial" w:hAnsi="Arial" w:cs="Arial"/>
          <w:sz w:val="22"/>
          <w:szCs w:val="22"/>
        </w:rPr>
      </w:pPr>
      <w:r>
        <w:rPr>
          <w:rFonts w:ascii="Arial" w:hAnsi="Arial" w:cs="Arial"/>
          <w:sz w:val="22"/>
          <w:szCs w:val="22"/>
        </w:rPr>
        <w:t>F.to</w:t>
      </w:r>
      <w:r w:rsidRPr="00CB154B">
        <w:rPr>
          <w:rFonts w:ascii="Arial" w:hAnsi="Arial" w:cs="Arial"/>
          <w:sz w:val="22"/>
          <w:szCs w:val="22"/>
        </w:rPr>
        <w:t xml:space="preserve"> MARIA BERETTA</w:t>
      </w:r>
    </w:p>
    <w:p w:rsidR="005C5F30" w:rsidRPr="000477E1" w:rsidRDefault="005C5F30" w:rsidP="00751DCF">
      <w:pPr>
        <w:ind w:left="5103"/>
        <w:jc w:val="center"/>
        <w:rPr>
          <w:rFonts w:ascii="Arial" w:hAnsi="Arial" w:cs="Arial"/>
          <w:i/>
          <w:color w:val="0000FF"/>
          <w:sz w:val="10"/>
          <w:szCs w:val="22"/>
        </w:rPr>
      </w:pPr>
      <w:r w:rsidRPr="000477E1">
        <w:rPr>
          <w:rFonts w:ascii="Arial" w:hAnsi="Arial" w:cs="Arial"/>
          <w:i/>
          <w:color w:val="0000FF"/>
          <w:sz w:val="10"/>
          <w:szCs w:val="22"/>
        </w:rPr>
        <w:t xml:space="preserve">(Firma autografa sostituita a mezzo stampa ai sensi dell’art. 3, c. 2 del DLgs n.39/1993)  </w:t>
      </w:r>
    </w:p>
    <w:p w:rsidR="005C5F30" w:rsidRPr="00CB154B" w:rsidRDefault="005C5F30" w:rsidP="00937003">
      <w:pPr>
        <w:spacing w:before="120"/>
        <w:ind w:left="5103"/>
        <w:jc w:val="center"/>
        <w:rPr>
          <w:rFonts w:ascii="Arial" w:hAnsi="Arial" w:cs="Arial"/>
          <w:i/>
          <w:sz w:val="10"/>
          <w:szCs w:val="22"/>
        </w:rPr>
      </w:pPr>
    </w:p>
    <w:p w:rsidR="005C5F30" w:rsidRDefault="005C5F30" w:rsidP="00937003">
      <w:pPr>
        <w:spacing w:before="120"/>
        <w:jc w:val="center"/>
        <w:rPr>
          <w:rFonts w:ascii="Arial" w:hAnsi="Arial" w:cs="Arial"/>
          <w:color w:val="3333FF"/>
          <w:sz w:val="24"/>
          <w:szCs w:val="24"/>
        </w:rPr>
      </w:pPr>
      <w:r>
        <w:rPr>
          <w:rFonts w:ascii="Arial" w:hAnsi="Arial" w:cs="Arial"/>
          <w:color w:val="3333FF"/>
          <w:sz w:val="24"/>
          <w:szCs w:val="24"/>
        </w:rPr>
        <w:br w:type="page"/>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
      <w:tblGrid>
        <w:gridCol w:w="5297"/>
        <w:gridCol w:w="5483"/>
      </w:tblGrid>
      <w:tr w:rsidR="005C5F30" w:rsidTr="00380C0B">
        <w:trPr>
          <w:trHeight w:val="277"/>
          <w:jc w:val="center"/>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C5F30" w:rsidRDefault="005C5F30" w:rsidP="0048416B">
            <w:pPr>
              <w:jc w:val="center"/>
            </w:pPr>
            <w:r>
              <w:rPr>
                <w:rStyle w:val="Nessuno"/>
                <w:rFonts w:ascii="Arial" w:hAnsi="Arial"/>
                <w:b/>
                <w:bCs/>
                <w:color w:val="A6A6A6"/>
                <w:sz w:val="24"/>
                <w:szCs w:val="24"/>
                <w:u w:color="A6A6A6"/>
                <w:lang w:eastAsia="it-IT"/>
              </w:rPr>
              <w:t>PROGRAMMA SVOLTO</w:t>
            </w:r>
          </w:p>
        </w:tc>
      </w:tr>
      <w:tr w:rsidR="005C5F30" w:rsidTr="00380C0B">
        <w:trPr>
          <w:trHeight w:val="238"/>
          <w:jc w:val="center"/>
        </w:trPr>
        <w:tc>
          <w:tcPr>
            <w:tcW w:w="245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C5F30" w:rsidRDefault="005C5F30" w:rsidP="0048416B">
            <w:pPr>
              <w:jc w:val="center"/>
            </w:pPr>
            <w:r>
              <w:rPr>
                <w:rStyle w:val="Nessuno"/>
                <w:rFonts w:ascii="Arial" w:hAnsi="Arial"/>
                <w:b/>
                <w:bCs/>
                <w:sz w:val="22"/>
                <w:szCs w:val="22"/>
                <w:lang w:eastAsia="it-IT"/>
              </w:rPr>
              <w:t>MATERIA</w:t>
            </w:r>
          </w:p>
        </w:tc>
        <w:tc>
          <w:tcPr>
            <w:tcW w:w="2543"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C5F30" w:rsidRDefault="005C5F30" w:rsidP="0048416B">
            <w:pPr>
              <w:jc w:val="center"/>
            </w:pPr>
            <w:r>
              <w:rPr>
                <w:rFonts w:ascii="Arial" w:hAnsi="Arial"/>
                <w:b/>
                <w:bCs/>
                <w:sz w:val="22"/>
                <w:szCs w:val="22"/>
                <w:u w:color="0000FF"/>
              </w:rPr>
              <w:t>Storia dell'arte</w:t>
            </w:r>
          </w:p>
        </w:tc>
      </w:tr>
      <w:tr w:rsidR="005C5F30" w:rsidTr="00380C0B">
        <w:trPr>
          <w:trHeight w:val="238"/>
          <w:jc w:val="center"/>
        </w:trPr>
        <w:tc>
          <w:tcPr>
            <w:tcW w:w="245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C5F30" w:rsidRDefault="005C5F30" w:rsidP="0048416B">
            <w:pPr>
              <w:jc w:val="center"/>
            </w:pPr>
            <w:r>
              <w:rPr>
                <w:rStyle w:val="Nessuno"/>
                <w:rFonts w:ascii="Arial" w:hAnsi="Arial"/>
                <w:b/>
                <w:bCs/>
                <w:sz w:val="22"/>
                <w:szCs w:val="22"/>
                <w:lang w:eastAsia="it-IT"/>
              </w:rPr>
              <w:t>CLASSE - SEZIONE</w:t>
            </w:r>
          </w:p>
        </w:tc>
        <w:tc>
          <w:tcPr>
            <w:tcW w:w="2543"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C5F30" w:rsidRDefault="005C5F30" w:rsidP="0048416B">
            <w:pPr>
              <w:jc w:val="center"/>
            </w:pPr>
            <w:r>
              <w:rPr>
                <w:rFonts w:ascii="Arial" w:hAnsi="Arial"/>
                <w:b/>
                <w:bCs/>
                <w:sz w:val="22"/>
                <w:szCs w:val="22"/>
                <w:u w:color="0000FF"/>
              </w:rPr>
              <w:t>5^B</w:t>
            </w:r>
          </w:p>
        </w:tc>
      </w:tr>
      <w:tr w:rsidR="005C5F30" w:rsidTr="00380C0B">
        <w:trPr>
          <w:trHeight w:val="238"/>
          <w:jc w:val="center"/>
        </w:trPr>
        <w:tc>
          <w:tcPr>
            <w:tcW w:w="2457"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C5F30" w:rsidRDefault="005C5F30" w:rsidP="0048416B">
            <w:pPr>
              <w:jc w:val="center"/>
            </w:pPr>
            <w:r>
              <w:rPr>
                <w:rStyle w:val="Nessuno"/>
                <w:rFonts w:ascii="Arial" w:hAnsi="Arial"/>
                <w:b/>
                <w:bCs/>
                <w:sz w:val="22"/>
                <w:szCs w:val="22"/>
                <w:lang w:eastAsia="it-IT"/>
              </w:rPr>
              <w:t>DOCENTE</w:t>
            </w:r>
          </w:p>
        </w:tc>
        <w:tc>
          <w:tcPr>
            <w:tcW w:w="2543"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C5F30" w:rsidRDefault="005C5F30" w:rsidP="0048416B">
            <w:pPr>
              <w:jc w:val="center"/>
            </w:pPr>
            <w:r>
              <w:rPr>
                <w:rFonts w:ascii="Arial" w:hAnsi="Arial"/>
                <w:b/>
                <w:bCs/>
                <w:sz w:val="22"/>
                <w:szCs w:val="22"/>
                <w:u w:color="0000FF"/>
              </w:rPr>
              <w:t>Cinquegrana Rita</w:t>
            </w:r>
          </w:p>
        </w:tc>
      </w:tr>
    </w:tbl>
    <w:p w:rsidR="005C5F30" w:rsidRDefault="005C5F30" w:rsidP="00937003">
      <w:pPr>
        <w:pStyle w:val="Corpo"/>
        <w:widowControl w:val="0"/>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 w:hanging="17"/>
        <w:jc w:val="center"/>
        <w:rPr>
          <w:rFonts w:ascii="Arial" w:hAnsi="Arial" w:cs="Arial"/>
        </w:rPr>
      </w:pPr>
    </w:p>
    <w:p w:rsidR="005C5F30" w:rsidRDefault="005C5F30" w:rsidP="00937003">
      <w:pPr>
        <w:pStyle w:val="Corpo"/>
        <w:widowControl w:val="0"/>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 w:hanging="17"/>
        <w:jc w:val="center"/>
        <w:rPr>
          <w:rFonts w:ascii="Arial" w:hAnsi="Arial" w:cs="Arial"/>
        </w:rPr>
      </w:pPr>
    </w:p>
    <w:p w:rsidR="005C5F30" w:rsidRDefault="005C5F30" w:rsidP="00937003">
      <w:pPr>
        <w:pStyle w:val="Corpo"/>
        <w:widowControl w:val="0"/>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 w:hanging="17"/>
        <w:jc w:val="center"/>
        <w:rPr>
          <w:rStyle w:val="Nessuno"/>
          <w:rFonts w:ascii="Arial" w:hAnsi="Arial" w:cs="Arial"/>
          <w:b/>
          <w:bCs/>
          <w:lang w:eastAsia="it-IT"/>
        </w:rPr>
      </w:pPr>
      <w:r w:rsidRPr="00937003">
        <w:rPr>
          <w:rStyle w:val="Nessuno"/>
          <w:rFonts w:ascii="Arial" w:hAnsi="Arial"/>
          <w:b/>
          <w:bCs/>
          <w:lang w:eastAsia="it-IT"/>
        </w:rPr>
        <w:t>PROGRAMMA EFFETTIVAMENTE SVOLTO FINO AL 15 MAGGIO 2017</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Il Barocco: principi generali</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Caravaggio</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Canestra di frutta (1596)</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Vocazione di San Matteo (1599-1600)</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Deposizione nel sepolcro (1602-1604)</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Morte della Vergine (1601-1605)</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David con la testa di Golia (1609)</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 xml:space="preserve">Gian Lorenzo Bernini </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Colonnato e piazza in San Pietro (1657-1665)</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Apollo e Dafne (1622-1625)</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David (1623-1624)</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Ritratto di Costanza Bonarelli (1636)</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Fontana dei Quattro fiumi (1648-1651)</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Francesco Borromini</w:t>
      </w:r>
    </w:p>
    <w:p w:rsidR="005C5F30" w:rsidRDefault="005C5F30" w:rsidP="00937003">
      <w:pPr>
        <w:pStyle w:val="Corpo"/>
        <w:numPr>
          <w:ilvl w:val="0"/>
          <w:numId w:val="65"/>
        </w:numPr>
        <w:pBdr>
          <w:top w:val="none" w:sz="0" w:space="0" w:color="auto"/>
          <w:left w:val="none" w:sz="0" w:space="0" w:color="auto"/>
          <w:bottom w:val="none" w:sz="0" w:space="0" w:color="auto"/>
          <w:right w:val="none" w:sz="0" w:space="0" w:color="auto"/>
          <w:bar w:val="none" w:sz="0" w:color="auto"/>
        </w:pBdr>
        <w:rPr>
          <w:rStyle w:val="Nessuno"/>
          <w:rFonts w:ascii="Arial" w:hAnsi="Arial" w:cs="Arial"/>
          <w:i/>
          <w:iCs/>
          <w:lang w:eastAsia="it-IT"/>
        </w:rPr>
      </w:pPr>
      <w:r>
        <w:rPr>
          <w:rStyle w:val="Nessuno"/>
          <w:rFonts w:ascii="Arial" w:hAnsi="Arial"/>
          <w:i/>
          <w:iCs/>
          <w:lang w:eastAsia="it-IT"/>
        </w:rPr>
        <w:t>San Carlo alle Quattro Fontane (1635-1641)</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Galleria di Palazzo Spada  (1652-1653)</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Arial" w:hAnsi="Arial" w:cs="Arial"/>
          <w:b/>
          <w:bCs/>
          <w:i/>
          <w:iCs/>
          <w:lang w:eastAsia="it-IT"/>
        </w:rPr>
      </w:pPr>
      <w:r>
        <w:rPr>
          <w:rFonts w:ascii="Arial" w:hAnsi="Arial"/>
          <w:b/>
          <w:bCs/>
        </w:rPr>
        <w:t>Stefano Maderno</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Santa Cecilia Giacente (1600)</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Style w:val="Nessuno"/>
          <w:rFonts w:ascii="Arial" w:hAnsi="Arial" w:cs="Arial"/>
          <w:lang w:eastAsia="it-IT"/>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Arial" w:hAnsi="Arial" w:cs="Arial"/>
          <w:b/>
          <w:bCs/>
          <w:lang w:eastAsia="it-IT"/>
        </w:rPr>
      </w:pPr>
      <w:r>
        <w:rPr>
          <w:rStyle w:val="Nessuno"/>
          <w:rFonts w:ascii="Arial" w:hAnsi="Arial"/>
          <w:b/>
          <w:bCs/>
          <w:lang w:eastAsia="it-IT"/>
        </w:rPr>
        <w:t>Andrea Pozzo</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Volta dipinta nella chiesa di Sant'Ignazio di Loyola (1685)</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Il trionfo dell'arte Rococò</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La pittura in Francia: L'estetica del pittoresco</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Arial" w:hAnsi="Arial" w:cs="Arial"/>
          <w:b/>
          <w:bCs/>
          <w:lang w:eastAsia="it-IT"/>
        </w:rPr>
      </w:pPr>
      <w:r>
        <w:rPr>
          <w:rStyle w:val="Nessuno"/>
          <w:rFonts w:ascii="Arial" w:hAnsi="Arial"/>
          <w:b/>
          <w:bCs/>
          <w:lang w:eastAsia="it-IT"/>
        </w:rPr>
        <w:t>Watteau, Boucher, Fragonard</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Filippo Juvarra</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Palazzina di caccia di Stupinigi (1729-1731)</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Arial" w:hAnsi="Arial" w:cs="Arial"/>
          <w:b/>
          <w:bCs/>
          <w:lang w:eastAsia="it-IT"/>
        </w:rPr>
      </w:pPr>
      <w:r>
        <w:rPr>
          <w:rStyle w:val="Nessuno"/>
          <w:rFonts w:ascii="Arial" w:hAnsi="Arial"/>
          <w:b/>
          <w:bCs/>
          <w:lang w:eastAsia="it-IT"/>
        </w:rPr>
        <w:t>Luigi Vanvitelli</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Style w:val="Nessuno"/>
          <w:rFonts w:ascii="Arial" w:hAnsi="Arial" w:cs="Arial"/>
          <w:lang w:eastAsia="it-IT"/>
        </w:rPr>
      </w:pPr>
      <w:r>
        <w:rPr>
          <w:rFonts w:ascii="Arial" w:hAnsi="Arial"/>
          <w:i/>
          <w:iCs/>
        </w:rPr>
        <w:t>Reggia di Caserta (1772-1774)</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Arial" w:hAnsi="Arial" w:cs="Arial"/>
          <w:b/>
          <w:bCs/>
          <w:lang w:eastAsia="it-IT"/>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Arial" w:hAnsi="Arial"/>
          <w:b/>
          <w:bCs/>
          <w:lang w:eastAsia="it-IT"/>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Arial" w:hAnsi="Arial"/>
          <w:b/>
          <w:bCs/>
          <w:lang w:eastAsia="it-IT"/>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Arial" w:hAnsi="Arial" w:cs="Arial"/>
          <w:b/>
          <w:bCs/>
          <w:lang w:eastAsia="it-IT"/>
        </w:rPr>
      </w:pPr>
      <w:r>
        <w:rPr>
          <w:rStyle w:val="Nessuno"/>
          <w:rFonts w:ascii="Arial" w:hAnsi="Arial"/>
          <w:b/>
          <w:bCs/>
          <w:lang w:eastAsia="it-IT"/>
        </w:rPr>
        <w:t>Il Vedutismo</w:t>
      </w:r>
    </w:p>
    <w:p w:rsidR="005C5F30" w:rsidRDefault="005C5F30" w:rsidP="00937003">
      <w:pPr>
        <w:pStyle w:val="Subtitle"/>
        <w:keepLines/>
        <w:tabs>
          <w:tab w:val="left" w:pos="920"/>
          <w:tab w:val="left" w:pos="1840"/>
          <w:tab w:val="left" w:pos="2760"/>
          <w:tab w:val="left" w:pos="3680"/>
          <w:tab w:val="left" w:pos="4600"/>
          <w:tab w:val="left" w:pos="5520"/>
          <w:tab w:val="left" w:pos="6440"/>
          <w:tab w:val="left" w:pos="7360"/>
          <w:tab w:val="left" w:pos="8280"/>
          <w:tab w:val="left" w:pos="9200"/>
        </w:tabs>
        <w:jc w:val="both"/>
        <w:rPr>
          <w:sz w:val="22"/>
          <w:szCs w:val="22"/>
        </w:rPr>
      </w:pPr>
      <w:r>
        <w:rPr>
          <w:sz w:val="22"/>
          <w:szCs w:val="22"/>
        </w:rPr>
        <w:t>Il Grand tour: in viaggio per le città d'Italia - L'illuminismo e l'autonomia del panorama urbano - Caratteristiche della veduta - La camera ottica - Gli "Scaraboti" - Le vedute - Gaspare Vanvitelli</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Pr>
          <w:rFonts w:ascii="Arial" w:hAnsi="Arial"/>
          <w:b/>
          <w:bCs/>
        </w:rPr>
        <w:t>Canaletto</w:t>
      </w:r>
    </w:p>
    <w:p w:rsidR="005C5F30" w:rsidRDefault="005C5F30" w:rsidP="00937003">
      <w:pPr>
        <w:pStyle w:val="Corpo"/>
        <w:numPr>
          <w:ilvl w:val="0"/>
          <w:numId w:val="65"/>
        </w:numPr>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i/>
          <w:iCs/>
          <w:lang w:eastAsia="it-IT"/>
        </w:rPr>
      </w:pPr>
      <w:r>
        <w:rPr>
          <w:rStyle w:val="Nessuno"/>
          <w:rFonts w:ascii="Arial" w:hAnsi="Arial"/>
          <w:i/>
          <w:iCs/>
          <w:lang w:eastAsia="it-IT"/>
        </w:rPr>
        <w:t>Il ritorno del Bucintoro al molo nel giorno dell'ascensione</w:t>
      </w:r>
      <w:r>
        <w:rPr>
          <w:rFonts w:ascii="Arial" w:hAnsi="Arial"/>
        </w:rPr>
        <w:t xml:space="preserve"> </w:t>
      </w:r>
      <w:r>
        <w:rPr>
          <w:rStyle w:val="Nessuno"/>
          <w:rFonts w:ascii="Arial" w:hAnsi="Arial"/>
          <w:i/>
          <w:iCs/>
          <w:lang w:eastAsia="it-IT"/>
        </w:rPr>
        <w:t>(1734)</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jc w:val="both"/>
        <w:rPr>
          <w:rStyle w:val="Nessuno"/>
          <w:rFonts w:ascii="Arial" w:hAnsi="Arial" w:cs="Arial"/>
          <w:i/>
          <w:iCs/>
          <w:lang w:eastAsia="it-IT"/>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Pr>
          <w:rFonts w:ascii="Arial" w:hAnsi="Arial"/>
          <w:b/>
          <w:bCs/>
        </w:rPr>
        <w:t>Francesco Guardi</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jc w:val="both"/>
        <w:rPr>
          <w:rFonts w:ascii="Arial" w:hAnsi="Arial" w:cs="Arial"/>
          <w:i/>
          <w:iCs/>
        </w:rPr>
      </w:pPr>
      <w:r>
        <w:rPr>
          <w:rFonts w:ascii="Arial" w:hAnsi="Arial"/>
          <w:i/>
          <w:iCs/>
        </w:rPr>
        <w:t>Gondole sulla Laguna (1765)</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rFonts w:ascii="Arial" w:hAnsi="Arial" w:cs="Arial"/>
          <w:b/>
          <w:bCs/>
          <w:lang w:eastAsia="it-IT"/>
        </w:rPr>
      </w:pPr>
      <w:r>
        <w:rPr>
          <w:rStyle w:val="Nessuno"/>
          <w:rFonts w:ascii="Arial" w:hAnsi="Arial"/>
          <w:b/>
          <w:bCs/>
          <w:lang w:eastAsia="it-IT"/>
        </w:rPr>
        <w:t xml:space="preserve">Il Neoclassicismo </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rFonts w:ascii="Arial" w:hAnsi="Arial" w:cs="Arial"/>
          <w:lang w:eastAsia="it-IT"/>
        </w:rPr>
      </w:pPr>
      <w:r>
        <w:rPr>
          <w:rStyle w:val="Nessuno"/>
          <w:rFonts w:ascii="Arial" w:hAnsi="Arial"/>
          <w:lang w:eastAsia="it-IT"/>
        </w:rPr>
        <w:t>I fondamenti teorici</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rFonts w:ascii="Arial" w:hAnsi="Arial" w:cs="Arial"/>
          <w:lang w:eastAsia="it-IT"/>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rFonts w:ascii="Arial" w:hAnsi="Arial" w:cs="Arial"/>
          <w:b/>
          <w:bCs/>
          <w:lang w:eastAsia="it-IT"/>
        </w:rPr>
      </w:pPr>
      <w:r>
        <w:rPr>
          <w:rStyle w:val="Nessuno"/>
          <w:rFonts w:ascii="Arial" w:hAnsi="Arial"/>
          <w:b/>
          <w:bCs/>
          <w:lang w:eastAsia="it-IT"/>
        </w:rPr>
        <w:t>Jacques-Luis David</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jc w:val="both"/>
        <w:rPr>
          <w:rFonts w:ascii="Arial" w:hAnsi="Arial" w:cs="Arial"/>
          <w:i/>
          <w:iCs/>
        </w:rPr>
      </w:pPr>
      <w:r>
        <w:rPr>
          <w:rFonts w:ascii="Arial" w:hAnsi="Arial"/>
          <w:i/>
          <w:iCs/>
        </w:rPr>
        <w:t>La morte di Marat (1793)</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jc w:val="both"/>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rFonts w:ascii="Arial" w:hAnsi="Arial" w:cs="Arial"/>
          <w:b/>
          <w:bCs/>
          <w:lang w:eastAsia="it-IT"/>
        </w:rPr>
      </w:pPr>
      <w:r>
        <w:rPr>
          <w:rStyle w:val="Nessuno"/>
          <w:rFonts w:ascii="Arial" w:hAnsi="Arial"/>
          <w:b/>
          <w:bCs/>
          <w:lang w:eastAsia="it-IT"/>
        </w:rPr>
        <w:t>Jean-Auguste-Dominique Ingres</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jc w:val="both"/>
        <w:rPr>
          <w:rFonts w:ascii="Arial" w:hAnsi="Arial" w:cs="Arial"/>
          <w:i/>
          <w:iCs/>
        </w:rPr>
      </w:pPr>
      <w:r>
        <w:rPr>
          <w:rFonts w:ascii="Arial" w:hAnsi="Arial"/>
          <w:i/>
          <w:iCs/>
        </w:rPr>
        <w:t>Madame de Senonnes</w:t>
      </w:r>
      <w:r>
        <w:rPr>
          <w:rStyle w:val="Nessuno"/>
          <w:rFonts w:ascii="Arial" w:hAnsi="Arial"/>
          <w:lang w:eastAsia="it-IT"/>
        </w:rPr>
        <w:t xml:space="preserve"> </w:t>
      </w:r>
      <w:r>
        <w:rPr>
          <w:rFonts w:ascii="Arial" w:hAnsi="Arial"/>
          <w:i/>
          <w:iCs/>
        </w:rPr>
        <w:t>(1814)</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jc w:val="both"/>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rPr>
      </w:pPr>
      <w:r>
        <w:rPr>
          <w:rStyle w:val="Nessuno"/>
          <w:rFonts w:ascii="Arial" w:hAnsi="Arial"/>
          <w:b/>
          <w:bCs/>
          <w:lang w:eastAsia="it-IT"/>
        </w:rPr>
        <w:t>Francisco Goya</w:t>
      </w:r>
      <w:r>
        <w:rPr>
          <w:rStyle w:val="Nessuno"/>
          <w:rFonts w:ascii="Arial" w:hAnsi="Arial"/>
          <w:lang w:eastAsia="it-IT"/>
        </w:rPr>
        <w:t xml:space="preserve"> </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jc w:val="both"/>
        <w:rPr>
          <w:rFonts w:ascii="Arial" w:hAnsi="Arial" w:cs="Arial"/>
          <w:i/>
          <w:iCs/>
        </w:rPr>
      </w:pPr>
      <w:r>
        <w:rPr>
          <w:rFonts w:ascii="Arial" w:hAnsi="Arial"/>
          <w:i/>
          <w:iCs/>
        </w:rPr>
        <w:t>La fucilazione del tre maggio 1808 (1814)</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jc w:val="both"/>
        <w:rPr>
          <w:rFonts w:ascii="Arial" w:hAnsi="Arial" w:cs="Arial"/>
          <w:i/>
          <w:iCs/>
        </w:rPr>
      </w:pPr>
      <w:r>
        <w:rPr>
          <w:rStyle w:val="Nessuno"/>
          <w:rFonts w:ascii="Arial" w:hAnsi="Arial"/>
          <w:lang w:eastAsia="it-IT"/>
        </w:rPr>
        <w:t xml:space="preserve">le </w:t>
      </w:r>
      <w:r>
        <w:rPr>
          <w:rFonts w:ascii="Arial" w:hAnsi="Arial"/>
          <w:i/>
          <w:iCs/>
        </w:rPr>
        <w:t>Pitture nere (1819-1823)</w:t>
      </w:r>
    </w:p>
    <w:p w:rsidR="005C5F30" w:rsidRDefault="005C5F30" w:rsidP="00937003">
      <w:pPr>
        <w:pStyle w:val="Subtitle"/>
        <w:keepLines/>
        <w:tabs>
          <w:tab w:val="left" w:pos="920"/>
          <w:tab w:val="left" w:pos="1840"/>
          <w:tab w:val="left" w:pos="2760"/>
          <w:tab w:val="left" w:pos="3680"/>
          <w:tab w:val="left" w:pos="4600"/>
          <w:tab w:val="left" w:pos="5520"/>
          <w:tab w:val="left" w:pos="6440"/>
          <w:tab w:val="left" w:pos="7360"/>
          <w:tab w:val="left" w:pos="8280"/>
          <w:tab w:val="left" w:pos="9200"/>
        </w:tabs>
        <w:jc w:val="both"/>
        <w:rPr>
          <w:sz w:val="22"/>
          <w:szCs w:val="22"/>
        </w:rPr>
      </w:pPr>
    </w:p>
    <w:p w:rsidR="005C5F30" w:rsidRDefault="005C5F30" w:rsidP="00937003">
      <w:pPr>
        <w:pStyle w:val="Subtitle"/>
        <w:keepLines/>
        <w:tabs>
          <w:tab w:val="left" w:pos="920"/>
          <w:tab w:val="left" w:pos="1840"/>
          <w:tab w:val="left" w:pos="2760"/>
          <w:tab w:val="left" w:pos="3680"/>
          <w:tab w:val="left" w:pos="4600"/>
          <w:tab w:val="left" w:pos="5520"/>
          <w:tab w:val="left" w:pos="6440"/>
          <w:tab w:val="left" w:pos="7360"/>
          <w:tab w:val="left" w:pos="8280"/>
          <w:tab w:val="left" w:pos="9200"/>
        </w:tabs>
        <w:jc w:val="both"/>
        <w:rPr>
          <w:rStyle w:val="Nessuno"/>
          <w:b/>
          <w:bCs/>
          <w:sz w:val="22"/>
          <w:szCs w:val="22"/>
          <w:lang w:eastAsia="it-IT"/>
        </w:rPr>
      </w:pPr>
      <w:r>
        <w:rPr>
          <w:rStyle w:val="Nessuno"/>
          <w:b/>
          <w:bCs/>
          <w:sz w:val="22"/>
          <w:szCs w:val="22"/>
          <w:lang w:eastAsia="it-IT"/>
        </w:rPr>
        <w:t>Antonio Canova</w:t>
      </w:r>
    </w:p>
    <w:p w:rsidR="005C5F30" w:rsidRDefault="005C5F30" w:rsidP="00937003">
      <w:pPr>
        <w:pStyle w:val="Subtitle"/>
        <w:keepLines/>
        <w:numPr>
          <w:ilvl w:val="0"/>
          <w:numId w:val="67"/>
        </w:numPr>
        <w:spacing w:after="0"/>
        <w:jc w:val="both"/>
        <w:outlineLvl w:val="9"/>
        <w:rPr>
          <w:rStyle w:val="Nessuno"/>
          <w:i/>
          <w:iCs/>
          <w:sz w:val="22"/>
          <w:szCs w:val="22"/>
          <w:lang w:eastAsia="it-IT"/>
        </w:rPr>
      </w:pPr>
      <w:r>
        <w:rPr>
          <w:rStyle w:val="Nessuno"/>
          <w:i/>
          <w:iCs/>
          <w:sz w:val="22"/>
          <w:szCs w:val="22"/>
          <w:lang w:eastAsia="it-IT"/>
        </w:rPr>
        <w:t>Amore e Psiche (1788-1793)</w:t>
      </w:r>
    </w:p>
    <w:p w:rsidR="005C5F30" w:rsidRDefault="005C5F30" w:rsidP="00937003">
      <w:pPr>
        <w:pStyle w:val="Subtitle"/>
        <w:keepLines/>
        <w:tabs>
          <w:tab w:val="left" w:pos="920"/>
          <w:tab w:val="left" w:pos="1840"/>
          <w:tab w:val="left" w:pos="2760"/>
          <w:tab w:val="left" w:pos="3680"/>
          <w:tab w:val="left" w:pos="4600"/>
          <w:tab w:val="left" w:pos="5520"/>
          <w:tab w:val="left" w:pos="6440"/>
          <w:tab w:val="left" w:pos="7360"/>
          <w:tab w:val="left" w:pos="8280"/>
          <w:tab w:val="left" w:pos="9200"/>
        </w:tabs>
        <w:ind w:left="283"/>
        <w:jc w:val="both"/>
        <w:rPr>
          <w:rStyle w:val="Nessuno"/>
          <w:i/>
          <w:iCs/>
          <w:sz w:val="22"/>
          <w:szCs w:val="22"/>
          <w:lang w:eastAsia="it-IT"/>
        </w:rPr>
      </w:pPr>
    </w:p>
    <w:p w:rsidR="005C5F30" w:rsidRDefault="005C5F30" w:rsidP="00937003">
      <w:pPr>
        <w:pStyle w:val="Subtitle"/>
        <w:keepLines/>
        <w:tabs>
          <w:tab w:val="left" w:pos="920"/>
          <w:tab w:val="left" w:pos="1840"/>
          <w:tab w:val="left" w:pos="2760"/>
          <w:tab w:val="left" w:pos="3680"/>
          <w:tab w:val="left" w:pos="4600"/>
          <w:tab w:val="left" w:pos="5520"/>
          <w:tab w:val="left" w:pos="6440"/>
          <w:tab w:val="left" w:pos="7360"/>
          <w:tab w:val="left" w:pos="8280"/>
          <w:tab w:val="left" w:pos="9200"/>
        </w:tabs>
        <w:jc w:val="both"/>
        <w:rPr>
          <w:b/>
          <w:bCs/>
          <w:sz w:val="22"/>
          <w:szCs w:val="22"/>
        </w:rPr>
      </w:pPr>
      <w:r>
        <w:rPr>
          <w:b/>
          <w:bCs/>
          <w:sz w:val="22"/>
          <w:szCs w:val="22"/>
        </w:rPr>
        <w:t>L'architettura neoclassica: La sistemazione delle città - L'architettura in Italia</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Il Romanticismo</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rPr>
        <w:t>I grandi temi del Romanticismo - L'artista come genio - Il rapporto tra uomo e natura</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Caspar David Friedrich</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Viandante sul mare di nebbia (1818)</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La pittura in Francia</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 xml:space="preserve">Théodore Géricault </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La zattera della medusa (1818)</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Eugène Delacroix</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La libertà guida il popolo (1830)</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La pittura in Inghilterra</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John Constable</w:t>
      </w:r>
    </w:p>
    <w:p w:rsidR="005C5F30" w:rsidRDefault="005C5F30" w:rsidP="00937003">
      <w:pPr>
        <w:pStyle w:val="Corpo"/>
        <w:numPr>
          <w:ilvl w:val="1"/>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La baia di Weymouth (1816)</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Joseph M. William Turner</w:t>
      </w:r>
    </w:p>
    <w:p w:rsidR="005C5F30" w:rsidRDefault="005C5F30" w:rsidP="00937003">
      <w:pPr>
        <w:pStyle w:val="Corpo"/>
        <w:numPr>
          <w:ilvl w:val="1"/>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Pace. Esequie in mare (1842)</w:t>
      </w:r>
    </w:p>
    <w:p w:rsidR="005C5F30" w:rsidRDefault="005C5F30" w:rsidP="00937003">
      <w:pPr>
        <w:pStyle w:val="Corpo"/>
        <w:numPr>
          <w:ilvl w:val="1"/>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Luce e colore. Il mattino dopo il diluvio (1843)</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Il Romanticismo in Italia</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Francesco Hayes</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Il bacio (1859)</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 xml:space="preserve">Il Neogotico </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Il giardino romantico</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Il Realismo</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Honoré Daumier</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Ratapoil (1850)</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Il vagone di terza classe (1862)</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Jean-François Millet</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L'Angelus (1858-1859)</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Gustave Coubert</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Un funerale a Ornans (1849)</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I Macchiaioli</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Giovanni Fattori</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In vedetta (1870)</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Il riposo (1887)</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Il quadrato di Villafranca (La Battaglia di Custoza) (1880)</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Silvestro Lega</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La visita (1868)</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Telemaco Signorini</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Sala delle agitate al San Bonifazio di Firenze (1865)</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L'Impressionismo</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rPr>
        <w:t xml:space="preserve">Gli elementi visivi </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Claude Monet</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Impression. Soleil levant. (1872)</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Cattedrali di Rouen (1893)</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Ninfee (1917-1919)</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Pierre-Auguste Renoir</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Ballo al Moulin de la Galette (1876)</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Edgar Degas</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La classe di danza (1873)</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L'assenzio (1876)</w:t>
      </w:r>
    </w:p>
    <w:p w:rsidR="005C5F30" w:rsidRDefault="005C5F30" w:rsidP="00937003">
      <w:pPr>
        <w:pStyle w:val="Corpo"/>
        <w:numPr>
          <w:ilvl w:val="0"/>
          <w:numId w:val="64"/>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La tinozza (1886)</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Fisica e arte: la visione dei colori</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L'architettura degli ingegneri - Le gallerie urbane</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La tour Eiffel (1887-1889)</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Le pointillisme</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Georges Seurat</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Una domenica pomeriggio alla Grande Jatte (1884-1886)</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Paul Cézanne</w:t>
      </w:r>
    </w:p>
    <w:p w:rsidR="005C5F30" w:rsidRDefault="005C5F30" w:rsidP="00937003">
      <w:pPr>
        <w:pStyle w:val="Corpo"/>
        <w:numPr>
          <w:ilvl w:val="0"/>
          <w:numId w:val="67"/>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rPr>
        <w:t>I giocatori di carte (1890)</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Vincent Van Gogh</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Autoritratto con cappello di feltro (1887)</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La camera dell'artista ad Arles (1888)</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La notte stellata (1889)</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La chiesa di Notre-Dame ad Auvers (1890)</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Campo di grano con volo di corvi (1890)</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Il Divisionismo</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Giuseppe Pellizza da Volpedo</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Il Quarto Stato (1898-1901)</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 xml:space="preserve">Il Modernismo  </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rPr>
        <w:t>La Secessione viennese</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Otto Wagner - Josef Hoffmann - Adolf Loos</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Style w:val="Nessuno"/>
          <w:rFonts w:ascii="Arial" w:hAnsi="Arial"/>
          <w:b/>
          <w:bCs/>
          <w:lang w:eastAsia="it-IT"/>
        </w:rPr>
        <w:t>L'architettura dell'Art Nouveau</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Città termali e luoghi di svago</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Palazzo Berzieri (1919-1923)</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Antoni Gaudi</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La Sagrada Familia (1882-1926)</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L'Età delle Avanguardie</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L'Espressionismo</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Edward Munch</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L'urlo (1893)</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Ernest Ludwig Kirchner</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Cinque donne nella strada (1913)</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Il Cubismo</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rPr>
        <w:t>L'affermazione del Cubismo - Il Cubismo originario - Il Cubismo analitico - Il Cubismo sintetico</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Pablo Picasso</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rPr>
        <w:t>I primi anni parigini - Gli anni venti: attenzione al classicismo - Il confronto con la poetica surrealista - Il ruolo civile nell'arte</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Les demoiselles d'Avignon (1906-1907)</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Natura morta con sedia impagliata (1912)</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Guernica (1937)</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Il Futurismo</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rPr>
        <w:t>Arte futurista e cultura italiana all'inizio del XX secolo</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Umberto Boccioni</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La città che sale (1910)</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Forme uniche della continuità nello spazio (1913)</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Giacomo Balla</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Lampada ad arco (1909-1911)</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Dinamismo di un cane al guinzaglio (1912)</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Gino Severini</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Il treno della Croce Rossa (1915)</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Antonio Sant'Elia</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rPr>
        <w:t>L'idea futurista di città e architettura - Il Manifesto dell'architettura futurista -1914</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La città nuova (1914)</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L'Astrattismo</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Vasilij Kandinsky</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rPr>
        <w:t xml:space="preserve">Lo spirituale nell'arte: alcuni punti della teoria pittorica di Kandinsky </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Primo acquerello astratto (1910)</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Piet Mondrian</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Evoluzione (1910-1911)</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L'albero rosso (1909-1910), L'albero grigio (1911-1012)</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Composizione con alberi 2 (1912-1013)</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Composizione con rosso, giallo e blu (1929)</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Victory boogie-woogie (1943-1944)</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Arial" w:hAnsi="Arial" w:cs="Arial"/>
          <w:b/>
          <w:bCs/>
          <w:lang w:eastAsia="it-IT"/>
        </w:rPr>
      </w:pPr>
      <w:r>
        <w:rPr>
          <w:rStyle w:val="Nessuno"/>
          <w:rFonts w:ascii="Arial" w:hAnsi="Arial"/>
          <w:b/>
          <w:bCs/>
          <w:lang w:eastAsia="it-IT"/>
        </w:rPr>
        <w:t>Neoplasticismo e De Stijl</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Arial" w:hAnsi="Arial" w:cs="Arial"/>
          <w:b/>
          <w:bCs/>
          <w:lang w:eastAsia="it-IT"/>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Gerrit Thomas Rietveld</w:t>
      </w:r>
    </w:p>
    <w:p w:rsidR="005C5F30" w:rsidRDefault="005C5F30" w:rsidP="00937003">
      <w:pPr>
        <w:pStyle w:val="Corpo"/>
        <w:numPr>
          <w:ilvl w:val="1"/>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Casa Schröder (1924)</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Paul Klee</w:t>
      </w:r>
    </w:p>
    <w:p w:rsidR="005C5F30" w:rsidRDefault="005C5F30" w:rsidP="00937003">
      <w:pPr>
        <w:pStyle w:val="Corpo"/>
        <w:numPr>
          <w:ilvl w:val="1"/>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Davanti alle porte di Kairouan (1914)</w:t>
      </w:r>
    </w:p>
    <w:p w:rsidR="005C5F30" w:rsidRDefault="005C5F30" w:rsidP="00937003">
      <w:pPr>
        <w:pStyle w:val="Corpo"/>
        <w:numPr>
          <w:ilvl w:val="1"/>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Strada principale e strade secondarie (1929)</w:t>
      </w:r>
    </w:p>
    <w:p w:rsidR="005C5F30" w:rsidRDefault="005C5F30" w:rsidP="00937003">
      <w:pPr>
        <w:pStyle w:val="Corpo"/>
        <w:numPr>
          <w:ilvl w:val="1"/>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Canto d'amore durante la luna nuova (1939)</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Il Surrealismo</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rPr>
        <w:t>La definizione di Surrealismo secondo Breton</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Arial" w:hAnsi="Arial" w:cs="Arial"/>
          <w:b/>
          <w:bCs/>
          <w:lang w:eastAsia="it-IT"/>
        </w:rPr>
      </w:pPr>
      <w:r>
        <w:rPr>
          <w:rStyle w:val="Nessuno"/>
          <w:rFonts w:ascii="Arial" w:hAnsi="Arial"/>
          <w:b/>
          <w:bCs/>
          <w:lang w:eastAsia="it-IT"/>
        </w:rPr>
        <w:t>Joan Miró</w:t>
      </w:r>
    </w:p>
    <w:p w:rsidR="005C5F30" w:rsidRDefault="005C5F30" w:rsidP="00937003">
      <w:pPr>
        <w:pStyle w:val="Corpo"/>
        <w:numPr>
          <w:ilvl w:val="0"/>
          <w:numId w:val="68"/>
        </w:numPr>
        <w:pBdr>
          <w:top w:val="none" w:sz="0" w:space="0" w:color="auto"/>
          <w:left w:val="none" w:sz="0" w:space="0" w:color="auto"/>
          <w:bottom w:val="none" w:sz="0" w:space="0" w:color="auto"/>
          <w:right w:val="none" w:sz="0" w:space="0" w:color="auto"/>
          <w:bar w:val="none" w:sz="0" w:color="auto"/>
        </w:pBdr>
        <w:rPr>
          <w:rStyle w:val="Nessuno"/>
          <w:rFonts w:ascii="Arial" w:hAnsi="Arial" w:cs="Arial"/>
          <w:i/>
          <w:iCs/>
          <w:lang w:eastAsia="it-IT"/>
        </w:rPr>
      </w:pPr>
      <w:r>
        <w:rPr>
          <w:rStyle w:val="Nessuno"/>
          <w:rFonts w:ascii="Arial" w:hAnsi="Arial"/>
          <w:i/>
          <w:iCs/>
          <w:lang w:eastAsia="it-IT"/>
        </w:rPr>
        <w:t>Carnevale di Arlecchino (1924)</w:t>
      </w:r>
    </w:p>
    <w:p w:rsidR="005C5F30" w:rsidRDefault="005C5F30" w:rsidP="00937003">
      <w:pPr>
        <w:pStyle w:val="Corpo"/>
        <w:numPr>
          <w:ilvl w:val="0"/>
          <w:numId w:val="68"/>
        </w:numPr>
        <w:pBdr>
          <w:top w:val="none" w:sz="0" w:space="0" w:color="auto"/>
          <w:left w:val="none" w:sz="0" w:space="0" w:color="auto"/>
          <w:bottom w:val="none" w:sz="0" w:space="0" w:color="auto"/>
          <w:right w:val="none" w:sz="0" w:space="0" w:color="auto"/>
          <w:bar w:val="none" w:sz="0" w:color="auto"/>
        </w:pBdr>
        <w:rPr>
          <w:rStyle w:val="Nessuno"/>
          <w:rFonts w:ascii="Arial" w:hAnsi="Arial" w:cs="Arial"/>
          <w:i/>
          <w:iCs/>
          <w:lang w:eastAsia="it-IT"/>
        </w:rPr>
      </w:pPr>
      <w:r>
        <w:rPr>
          <w:rStyle w:val="Nessuno"/>
          <w:rFonts w:ascii="Arial" w:hAnsi="Arial"/>
          <w:i/>
          <w:iCs/>
          <w:lang w:eastAsia="it-IT"/>
        </w:rPr>
        <w:t>La scala delle evasioni (1940)</w:t>
      </w:r>
    </w:p>
    <w:p w:rsidR="005C5F30" w:rsidRDefault="005C5F30" w:rsidP="00937003">
      <w:pPr>
        <w:pStyle w:val="Corpo"/>
        <w:numPr>
          <w:ilvl w:val="0"/>
          <w:numId w:val="68"/>
        </w:numPr>
        <w:pBdr>
          <w:top w:val="none" w:sz="0" w:space="0" w:color="auto"/>
          <w:left w:val="none" w:sz="0" w:space="0" w:color="auto"/>
          <w:bottom w:val="none" w:sz="0" w:space="0" w:color="auto"/>
          <w:right w:val="none" w:sz="0" w:space="0" w:color="auto"/>
          <w:bar w:val="none" w:sz="0" w:color="auto"/>
        </w:pBdr>
        <w:rPr>
          <w:rStyle w:val="Nessuno"/>
          <w:rFonts w:ascii="Arial" w:hAnsi="Arial" w:cs="Arial"/>
          <w:i/>
          <w:iCs/>
          <w:lang w:eastAsia="it-IT"/>
        </w:rPr>
      </w:pPr>
      <w:r>
        <w:rPr>
          <w:rStyle w:val="Nessuno"/>
          <w:rFonts w:ascii="Arial" w:hAnsi="Arial"/>
          <w:i/>
          <w:iCs/>
          <w:lang w:eastAsia="it-IT"/>
        </w:rPr>
        <w:t>Blu II (1961)</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Style w:val="Nessuno"/>
          <w:rFonts w:ascii="Arial" w:hAnsi="Arial" w:cs="Arial"/>
          <w:i/>
          <w:iCs/>
          <w:lang w:eastAsia="it-IT"/>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righ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Arial" w:hAnsi="Arial" w:cs="Arial"/>
          <w:b/>
          <w:bCs/>
          <w:i/>
          <w:iCs/>
          <w:lang w:eastAsia="it-IT"/>
        </w:rPr>
      </w:pPr>
      <w:r>
        <w:rPr>
          <w:rFonts w:ascii="Arial" w:hAnsi="Arial"/>
          <w:b/>
          <w:bCs/>
        </w:rPr>
        <w:t>René Magritte</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L'uso della parola I (1928-1929)</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La chiave dei sogni (1930)</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L'impero della luce (1953)</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b/>
          <w:bCs/>
        </w:rPr>
        <w:t>Salvatore Dalí</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La persistenza della memoria (1931)</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La Venere a cassetti (1936)</w:t>
      </w:r>
    </w:p>
    <w:p w:rsidR="005C5F30" w:rsidRDefault="005C5F30" w:rsidP="00937003">
      <w:pPr>
        <w:pStyle w:val="Corpo"/>
        <w:numPr>
          <w:ilvl w:val="0"/>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La tentazione di Sant'Antonio (1946)</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r>
        <w:rPr>
          <w:rFonts w:ascii="Arial" w:hAnsi="Arial"/>
          <w:b/>
          <w:bCs/>
        </w:rPr>
        <w:t>Architettura e Design tra le due guerre</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rPr>
      </w:pPr>
      <w:r>
        <w:rPr>
          <w:rFonts w:ascii="Arial" w:hAnsi="Arial"/>
        </w:rPr>
        <w:t>Nascita e primi sviluppi del cemento armato - L'architettura razionalista</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r>
        <w:rPr>
          <w:rFonts w:ascii="Arial" w:hAnsi="Arial"/>
          <w:b/>
          <w:bCs/>
        </w:rPr>
        <w:t>Le Corbusier</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rPr>
      </w:pPr>
      <w:r>
        <w:rPr>
          <w:rFonts w:ascii="Arial" w:hAnsi="Arial"/>
        </w:rPr>
        <w:t>I cinque punti dell'architettura razionalista - Il modulor</w:t>
      </w:r>
    </w:p>
    <w:p w:rsidR="005C5F30" w:rsidRDefault="005C5F30" w:rsidP="00937003">
      <w:pPr>
        <w:pStyle w:val="Corpo"/>
        <w:numPr>
          <w:ilvl w:val="1"/>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Villa Savoye (1929-1931)</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r>
        <w:rPr>
          <w:rFonts w:ascii="Arial" w:hAnsi="Arial"/>
          <w:b/>
          <w:bCs/>
        </w:rPr>
        <w:t>Walter Gropius</w:t>
      </w:r>
    </w:p>
    <w:p w:rsidR="005C5F30" w:rsidRDefault="005C5F30" w:rsidP="00937003">
      <w:pPr>
        <w:pStyle w:val="Corpo"/>
        <w:numPr>
          <w:ilvl w:val="1"/>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bookmarkStart w:id="1" w:name="LaScuolaDelBauhausDiDessau19251926"/>
      <w:r>
        <w:rPr>
          <w:rFonts w:ascii="Arial" w:hAnsi="Arial"/>
          <w:i/>
          <w:iCs/>
        </w:rPr>
        <w:t>La scuola del Bauhaus di Dessau (1925-1926)</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i/>
          <w:iCs/>
        </w:rPr>
      </w:pPr>
    </w:p>
    <w:bookmarkEnd w:id="1"/>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r>
        <w:rPr>
          <w:rFonts w:ascii="Arial" w:hAnsi="Arial"/>
          <w:b/>
          <w:bCs/>
        </w:rPr>
        <w:t>Ludwig Mies van del Rohe</w:t>
      </w:r>
    </w:p>
    <w:p w:rsidR="005C5F30" w:rsidRDefault="005C5F30" w:rsidP="00937003">
      <w:pPr>
        <w:pStyle w:val="Corpo"/>
        <w:numPr>
          <w:ilvl w:val="1"/>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Residenza di Weissenhof (1927)</w:t>
      </w:r>
    </w:p>
    <w:p w:rsidR="005C5F30" w:rsidRDefault="005C5F30" w:rsidP="00937003">
      <w:pPr>
        <w:pStyle w:val="Corpo"/>
        <w:numPr>
          <w:ilvl w:val="1"/>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 xml:space="preserve">Padiglione per l'Esposizione Universale </w:t>
      </w:r>
      <w:r>
        <w:rPr>
          <w:rStyle w:val="Nessuno"/>
          <w:rFonts w:ascii="Arial" w:hAnsi="Arial"/>
          <w:lang w:eastAsia="it-IT"/>
        </w:rPr>
        <w:t xml:space="preserve">di Barcellona </w:t>
      </w:r>
      <w:r>
        <w:rPr>
          <w:rFonts w:ascii="Arial" w:hAnsi="Arial"/>
          <w:i/>
          <w:iCs/>
        </w:rPr>
        <w:t>(1929)</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r>
        <w:rPr>
          <w:rFonts w:ascii="Arial" w:hAnsi="Arial"/>
          <w:b/>
          <w:bCs/>
        </w:rPr>
        <w:t>Giuseppe Terragni</w:t>
      </w:r>
    </w:p>
    <w:p w:rsidR="005C5F30" w:rsidRDefault="005C5F30" w:rsidP="00937003">
      <w:pPr>
        <w:pStyle w:val="Corpo"/>
        <w:numPr>
          <w:ilvl w:val="1"/>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Novocomum (1929)</w:t>
      </w:r>
    </w:p>
    <w:p w:rsidR="005C5F30" w:rsidRDefault="005C5F30" w:rsidP="00937003">
      <w:pPr>
        <w:pStyle w:val="Corpo"/>
        <w:numPr>
          <w:ilvl w:val="1"/>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Monumento ai caduti di Como (1930-1933)</w:t>
      </w:r>
    </w:p>
    <w:p w:rsidR="005C5F30" w:rsidRDefault="005C5F30" w:rsidP="00937003">
      <w:pPr>
        <w:pStyle w:val="Corpo"/>
        <w:numPr>
          <w:ilvl w:val="1"/>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Casa del Fascio (1932-1936)</w:t>
      </w:r>
    </w:p>
    <w:p w:rsidR="005C5F30" w:rsidRDefault="005C5F30" w:rsidP="00937003">
      <w:pPr>
        <w:pStyle w:val="Corpo"/>
        <w:numPr>
          <w:ilvl w:val="1"/>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Asilo Sant'Elia (1936-1937)</w:t>
      </w:r>
    </w:p>
    <w:p w:rsidR="005C5F30" w:rsidRDefault="005C5F30" w:rsidP="00937003">
      <w:pPr>
        <w:pStyle w:val="Corpo"/>
        <w:numPr>
          <w:ilvl w:val="1"/>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Casa ad appartamenti Giuliani-Frigerio (1939-1940)</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r>
        <w:rPr>
          <w:rFonts w:ascii="Arial" w:hAnsi="Arial"/>
          <w:b/>
          <w:bCs/>
        </w:rPr>
        <w:t>Frank Lloyd Wright</w:t>
      </w:r>
    </w:p>
    <w:p w:rsidR="005C5F30" w:rsidRDefault="005C5F30" w:rsidP="00937003">
      <w:pPr>
        <w:pStyle w:val="Corpo"/>
        <w:numPr>
          <w:ilvl w:val="1"/>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Casa sulla cascata (1936)</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r>
        <w:rPr>
          <w:rFonts w:ascii="Arial" w:hAnsi="Arial"/>
          <w:b/>
          <w:bCs/>
        </w:rPr>
        <w:t>Il Bauhaus - Il design del Bauhaus</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r>
        <w:rPr>
          <w:rFonts w:ascii="Arial" w:hAnsi="Arial"/>
          <w:b/>
          <w:bCs/>
        </w:rPr>
        <w:t>La sedia: evoluzione di un modello nei primi decenni del Novecento</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r>
        <w:rPr>
          <w:rFonts w:ascii="Arial" w:hAnsi="Arial"/>
          <w:b/>
          <w:bCs/>
        </w:rPr>
        <w:t>L'Action Painting</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r>
        <w:rPr>
          <w:rFonts w:ascii="Arial" w:hAnsi="Arial"/>
          <w:b/>
          <w:bCs/>
        </w:rPr>
        <w:t>Jackson Pollock</w:t>
      </w:r>
    </w:p>
    <w:p w:rsidR="005C5F30" w:rsidRDefault="005C5F30" w:rsidP="00937003">
      <w:pPr>
        <w:pStyle w:val="Corpo"/>
        <w:numPr>
          <w:ilvl w:val="1"/>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Pali blu (1953)</w:t>
      </w:r>
    </w:p>
    <w:p w:rsidR="005C5F30" w:rsidRDefault="005C5F30" w:rsidP="00380C0B">
      <w:pPr>
        <w:pStyle w:val="Heading3"/>
        <w:spacing w:before="0" w:after="0"/>
      </w:pPr>
    </w:p>
    <w:p w:rsidR="005C5F30" w:rsidRPr="00380C0B" w:rsidRDefault="005C5F30" w:rsidP="00380C0B"/>
    <w:p w:rsidR="005C5F30" w:rsidRDefault="005C5F30" w:rsidP="00380C0B">
      <w:pPr>
        <w:pStyle w:val="Heading3"/>
        <w:spacing w:before="0" w:after="0"/>
      </w:pPr>
      <w:r>
        <w:t>PROGRAMMA CHE SI PRESUME DI SVOLGERE DOPO IL 15 MAGGIO</w:t>
      </w:r>
    </w:p>
    <w:p w:rsidR="005C5F30" w:rsidRDefault="005C5F30" w:rsidP="00380C0B">
      <w:pPr>
        <w:ind w:left="1440"/>
        <w:rPr>
          <w:rFonts w:ascii="Arial" w:hAnsi="Arial" w:cs="Arial"/>
          <w:sz w:val="22"/>
          <w:szCs w:val="22"/>
        </w:rPr>
      </w:pPr>
    </w:p>
    <w:p w:rsidR="005C5F30" w:rsidRDefault="005C5F30" w:rsidP="00380C0B">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r>
        <w:rPr>
          <w:rFonts w:ascii="Arial" w:hAnsi="Arial"/>
          <w:b/>
          <w:bCs/>
        </w:rPr>
        <w:t>La Pop Art</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r>
        <w:rPr>
          <w:rFonts w:ascii="Arial" w:hAnsi="Arial"/>
          <w:b/>
          <w:bCs/>
        </w:rPr>
        <w:t>Andy Warhol</w:t>
      </w:r>
    </w:p>
    <w:p w:rsidR="005C5F30" w:rsidRDefault="005C5F30" w:rsidP="00937003">
      <w:pPr>
        <w:pStyle w:val="Corpo"/>
        <w:numPr>
          <w:ilvl w:val="1"/>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Marilyn (1964)</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r>
        <w:rPr>
          <w:rFonts w:ascii="Arial" w:hAnsi="Arial"/>
          <w:b/>
          <w:bCs/>
        </w:rPr>
        <w:t>Roy Lichtenstein</w:t>
      </w:r>
    </w:p>
    <w:p w:rsidR="005C5F30" w:rsidRDefault="005C5F30" w:rsidP="00937003">
      <w:pPr>
        <w:pStyle w:val="Corpo"/>
        <w:numPr>
          <w:ilvl w:val="1"/>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M-Maybe (1965)</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r>
        <w:rPr>
          <w:rFonts w:ascii="Arial" w:hAnsi="Arial"/>
          <w:b/>
          <w:bCs/>
        </w:rPr>
        <w:t>Il Graffitismo</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r>
        <w:rPr>
          <w:rFonts w:ascii="Arial" w:hAnsi="Arial"/>
          <w:b/>
          <w:bCs/>
        </w:rPr>
        <w:t>Keith Haring</w:t>
      </w:r>
    </w:p>
    <w:p w:rsidR="005C5F30" w:rsidRDefault="005C5F30" w:rsidP="00937003">
      <w:pPr>
        <w:pStyle w:val="Corpo"/>
        <w:numPr>
          <w:ilvl w:val="1"/>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L'albero della vita (1986)</w:t>
      </w:r>
    </w:p>
    <w:p w:rsidR="005C5F30" w:rsidRDefault="005C5F30" w:rsidP="00937003">
      <w:pPr>
        <w:pStyle w:val="Corpo"/>
        <w:numPr>
          <w:ilvl w:val="1"/>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Tuttomondo (1989)</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i/>
          <w:i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r>
        <w:rPr>
          <w:rFonts w:ascii="Arial" w:hAnsi="Arial"/>
          <w:b/>
          <w:bCs/>
        </w:rPr>
        <w:t>Jean-Michel Basquiat</w:t>
      </w:r>
    </w:p>
    <w:p w:rsidR="005C5F30" w:rsidRDefault="005C5F30" w:rsidP="00937003">
      <w:pPr>
        <w:pStyle w:val="Corpo"/>
        <w:numPr>
          <w:ilvl w:val="1"/>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Blue Gyp Stock (1983)</w:t>
      </w:r>
    </w:p>
    <w:p w:rsidR="005C5F30" w:rsidRDefault="005C5F30" w:rsidP="00937003">
      <w:pPr>
        <w:pStyle w:val="Corpo"/>
        <w:numPr>
          <w:ilvl w:val="1"/>
          <w:numId w:val="66"/>
        </w:numPr>
        <w:pBdr>
          <w:top w:val="none" w:sz="0" w:space="0" w:color="auto"/>
          <w:left w:val="none" w:sz="0" w:space="0" w:color="auto"/>
          <w:bottom w:val="none" w:sz="0" w:space="0" w:color="auto"/>
          <w:right w:val="none" w:sz="0" w:space="0" w:color="auto"/>
          <w:bar w:val="none" w:sz="0" w:color="auto"/>
        </w:pBdr>
        <w:rPr>
          <w:rFonts w:ascii="Arial" w:hAnsi="Arial" w:cs="Arial"/>
          <w:i/>
          <w:iCs/>
        </w:rPr>
      </w:pPr>
      <w:r>
        <w:rPr>
          <w:rFonts w:ascii="Arial" w:hAnsi="Arial"/>
          <w:i/>
          <w:iCs/>
        </w:rPr>
        <w:t>Autoritratto (1983)</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r>
        <w:rPr>
          <w:rFonts w:ascii="Arial" w:hAnsi="Arial"/>
          <w:b/>
          <w:bCs/>
        </w:rPr>
        <w:t>L'architettura contemporanea</w:t>
      </w: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p>
    <w:p w:rsidR="005C5F30" w:rsidRDefault="005C5F30" w:rsidP="00937003">
      <w:pPr>
        <w:pStyle w:val="Corp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ascii="Arial" w:hAnsi="Arial" w:cs="Arial"/>
          <w:b/>
          <w:bCs/>
        </w:rPr>
      </w:pPr>
      <w:r>
        <w:rPr>
          <w:rFonts w:ascii="Arial" w:hAnsi="Arial"/>
          <w:b/>
          <w:bCs/>
        </w:rPr>
        <w:t>Renzo Piano</w:t>
      </w:r>
    </w:p>
    <w:p w:rsidR="005C5F30" w:rsidRDefault="005C5F30" w:rsidP="00937003">
      <w:pPr>
        <w:pStyle w:val="Corpo"/>
        <w:numPr>
          <w:ilvl w:val="0"/>
          <w:numId w:val="69"/>
        </w:numPr>
        <w:pBdr>
          <w:top w:val="none" w:sz="0" w:space="0" w:color="auto"/>
          <w:left w:val="none" w:sz="0" w:space="0" w:color="auto"/>
          <w:bottom w:val="none" w:sz="0" w:space="0" w:color="auto"/>
          <w:right w:val="none" w:sz="0" w:space="0" w:color="auto"/>
          <w:bar w:val="none" w:sz="0" w:color="auto"/>
        </w:pBdr>
        <w:rPr>
          <w:rStyle w:val="Nessuno"/>
          <w:rFonts w:ascii="Arial" w:hAnsi="Arial" w:cs="Arial"/>
          <w:i/>
          <w:iCs/>
          <w:u w:color="0000FF"/>
          <w:lang w:eastAsia="it-IT"/>
        </w:rPr>
      </w:pPr>
      <w:r>
        <w:rPr>
          <w:rFonts w:ascii="Arial" w:hAnsi="Arial"/>
          <w:i/>
          <w:iCs/>
        </w:rPr>
        <w:t>Centre Georges Pompidou (1971-1977)</w:t>
      </w:r>
    </w:p>
    <w:p w:rsidR="005C5F30" w:rsidRDefault="005C5F30" w:rsidP="00937003">
      <w:pPr>
        <w:pStyle w:val="testo"/>
        <w:spacing w:before="360" w:after="120"/>
        <w:rPr>
          <w:sz w:val="22"/>
          <w:szCs w:val="22"/>
        </w:rPr>
      </w:pPr>
      <w:r>
        <w:rPr>
          <w:sz w:val="22"/>
          <w:szCs w:val="22"/>
        </w:rPr>
        <w:t xml:space="preserve">I sottoscritti </w:t>
      </w:r>
      <w:r w:rsidRPr="00937003">
        <w:rPr>
          <w:sz w:val="22"/>
          <w:szCs w:val="22"/>
        </w:rPr>
        <w:t>Bartesaghi Serena</w:t>
      </w:r>
      <w:r>
        <w:rPr>
          <w:rStyle w:val="Nessuno"/>
          <w:color w:val="0000FF"/>
          <w:sz w:val="22"/>
          <w:szCs w:val="22"/>
          <w:u w:color="0000FF"/>
          <w:lang w:eastAsia="it-IT"/>
        </w:rPr>
        <w:t xml:space="preserve"> </w:t>
      </w:r>
      <w:r>
        <w:rPr>
          <w:sz w:val="22"/>
          <w:szCs w:val="22"/>
        </w:rPr>
        <w:t>e</w:t>
      </w:r>
      <w:r>
        <w:rPr>
          <w:rStyle w:val="Nessuno"/>
          <w:color w:val="0000FF"/>
          <w:sz w:val="22"/>
          <w:szCs w:val="22"/>
          <w:u w:color="0000FF"/>
          <w:lang w:eastAsia="it-IT"/>
        </w:rPr>
        <w:t xml:space="preserve"> </w:t>
      </w:r>
      <w:r w:rsidRPr="00937003">
        <w:rPr>
          <w:rStyle w:val="Nessuno"/>
          <w:sz w:val="22"/>
          <w:szCs w:val="22"/>
          <w:u w:color="0000FF"/>
          <w:lang w:eastAsia="it-IT"/>
        </w:rPr>
        <w:t>Granato Elisa</w:t>
      </w:r>
      <w:r>
        <w:rPr>
          <w:rStyle w:val="Nessuno"/>
          <w:sz w:val="22"/>
          <w:szCs w:val="22"/>
          <w:u w:color="0000FF"/>
          <w:lang w:eastAsia="it-IT"/>
        </w:rPr>
        <w:t xml:space="preserve"> </w:t>
      </w:r>
      <w:r>
        <w:rPr>
          <w:sz w:val="22"/>
          <w:szCs w:val="22"/>
        </w:rPr>
        <w:t>studenti della classe 5</w:t>
      </w:r>
      <w:r>
        <w:rPr>
          <w:rStyle w:val="Nessuno"/>
          <w:sz w:val="22"/>
          <w:szCs w:val="22"/>
          <w:vertAlign w:val="superscript"/>
          <w:lang w:eastAsia="it-IT"/>
        </w:rPr>
        <w:t>a</w:t>
      </w:r>
      <w:r>
        <w:rPr>
          <w:sz w:val="22"/>
          <w:szCs w:val="22"/>
        </w:rPr>
        <w:t xml:space="preserve"> sezione B dichiarano che in data </w:t>
      </w:r>
      <w:r>
        <w:rPr>
          <w:rStyle w:val="Nessuno"/>
          <w:sz w:val="22"/>
          <w:szCs w:val="22"/>
          <w:u w:color="0000FF"/>
          <w:lang w:eastAsia="it-IT"/>
        </w:rPr>
        <w:t>08</w:t>
      </w:r>
      <w:r>
        <w:rPr>
          <w:sz w:val="22"/>
          <w:szCs w:val="22"/>
        </w:rPr>
        <w:t xml:space="preserve"> maggio 2017 è stato sottoposto alla classe il programma effettivamente svolto di  </w:t>
      </w:r>
      <w:r>
        <w:rPr>
          <w:rStyle w:val="Nessuno"/>
          <w:sz w:val="22"/>
          <w:szCs w:val="22"/>
          <w:u w:color="0000FF"/>
          <w:lang w:eastAsia="it-IT"/>
        </w:rPr>
        <w:t>Storia dell'arte.</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
      <w:tblGrid>
        <w:gridCol w:w="5390"/>
        <w:gridCol w:w="5390"/>
      </w:tblGrid>
      <w:tr w:rsidR="005C5F30" w:rsidTr="00380C0B">
        <w:trPr>
          <w:trHeight w:val="233"/>
        </w:trPr>
        <w:tc>
          <w:tcPr>
            <w:tcW w:w="2500" w:type="pct"/>
            <w:tcBorders>
              <w:top w:val="nil"/>
              <w:left w:val="nil"/>
              <w:bottom w:val="nil"/>
              <w:right w:val="nil"/>
            </w:tcBorders>
            <w:tcMar>
              <w:top w:w="80" w:type="dxa"/>
              <w:left w:w="80" w:type="dxa"/>
              <w:bottom w:w="80" w:type="dxa"/>
              <w:right w:w="80" w:type="dxa"/>
            </w:tcMar>
          </w:tcPr>
          <w:p w:rsidR="005C5F30" w:rsidRDefault="005C5F30" w:rsidP="0048416B">
            <w:pPr>
              <w:pStyle w:val="testo"/>
              <w:jc w:val="center"/>
            </w:pPr>
            <w:r>
              <w:rPr>
                <w:rStyle w:val="Nessuno"/>
                <w:sz w:val="22"/>
                <w:szCs w:val="22"/>
                <w:lang w:eastAsia="it-IT"/>
              </w:rPr>
              <w:t>F.to Serena Bartesaghi</w:t>
            </w:r>
          </w:p>
        </w:tc>
        <w:tc>
          <w:tcPr>
            <w:tcW w:w="2500" w:type="pct"/>
            <w:tcBorders>
              <w:top w:val="nil"/>
              <w:left w:val="nil"/>
              <w:bottom w:val="nil"/>
              <w:right w:val="nil"/>
            </w:tcBorders>
            <w:tcMar>
              <w:top w:w="80" w:type="dxa"/>
              <w:left w:w="80" w:type="dxa"/>
              <w:bottom w:w="80" w:type="dxa"/>
              <w:right w:w="80" w:type="dxa"/>
            </w:tcMar>
          </w:tcPr>
          <w:p w:rsidR="005C5F30" w:rsidRDefault="005C5F30" w:rsidP="0048416B">
            <w:pPr>
              <w:pStyle w:val="testo"/>
              <w:jc w:val="center"/>
            </w:pPr>
            <w:r>
              <w:rPr>
                <w:rStyle w:val="Nessuno"/>
                <w:sz w:val="22"/>
                <w:szCs w:val="22"/>
                <w:lang w:eastAsia="it-IT"/>
              </w:rPr>
              <w:t>F.to Elisa Granato</w:t>
            </w:r>
          </w:p>
        </w:tc>
      </w:tr>
    </w:tbl>
    <w:p w:rsidR="005C5F30" w:rsidRPr="000477E1" w:rsidRDefault="005C5F30" w:rsidP="00937003">
      <w:pPr>
        <w:spacing w:before="120"/>
        <w:jc w:val="center"/>
        <w:rPr>
          <w:rStyle w:val="Nessuno"/>
          <w:rFonts w:ascii="Arial" w:hAnsi="Arial" w:cs="Arial"/>
          <w:i/>
          <w:iCs/>
          <w:color w:val="0000FF"/>
          <w:sz w:val="18"/>
          <w:szCs w:val="22"/>
          <w:u w:color="FF0000"/>
          <w:lang w:eastAsia="it-IT"/>
        </w:rPr>
      </w:pPr>
      <w:r w:rsidRPr="000477E1">
        <w:rPr>
          <w:rStyle w:val="Nessuno"/>
          <w:rFonts w:ascii="Arial" w:hAnsi="Arial"/>
          <w:i/>
          <w:iCs/>
          <w:color w:val="0000FF"/>
          <w:sz w:val="18"/>
          <w:szCs w:val="22"/>
          <w:u w:color="0000FF"/>
          <w:lang w:eastAsia="it-IT"/>
        </w:rPr>
        <w:t>(Firme autografe sostituite a mezzo stampa ai sensi dell’art. 3, comma 2 del decreto legislativo n.39/1993)</w:t>
      </w:r>
    </w:p>
    <w:p w:rsidR="005C5F30" w:rsidRDefault="005C5F30" w:rsidP="00937003">
      <w:pPr>
        <w:jc w:val="center"/>
        <w:rPr>
          <w:rFonts w:ascii="Arial" w:hAnsi="Arial" w:cs="Arial"/>
          <w:sz w:val="22"/>
          <w:szCs w:val="22"/>
        </w:rPr>
      </w:pPr>
    </w:p>
    <w:p w:rsidR="005C5F30" w:rsidRDefault="005C5F30" w:rsidP="00937003">
      <w:pPr>
        <w:pStyle w:val="testo"/>
        <w:spacing w:before="360"/>
        <w:rPr>
          <w:sz w:val="22"/>
          <w:szCs w:val="22"/>
        </w:rPr>
      </w:pPr>
      <w:r>
        <w:rPr>
          <w:sz w:val="22"/>
          <w:szCs w:val="22"/>
        </w:rPr>
        <w:t xml:space="preserve">Erba, 08 maggio 2017   </w:t>
      </w:r>
    </w:p>
    <w:p w:rsidR="005C5F30" w:rsidRDefault="005C5F30" w:rsidP="00751DCF">
      <w:pPr>
        <w:ind w:left="5103"/>
        <w:jc w:val="center"/>
        <w:rPr>
          <w:rFonts w:ascii="Arial" w:hAnsi="Arial"/>
          <w:sz w:val="22"/>
          <w:szCs w:val="22"/>
        </w:rPr>
      </w:pPr>
      <w:r>
        <w:rPr>
          <w:rFonts w:ascii="Arial" w:hAnsi="Arial"/>
          <w:sz w:val="22"/>
          <w:szCs w:val="22"/>
        </w:rPr>
        <w:t>IL DOCENTE</w:t>
      </w:r>
    </w:p>
    <w:p w:rsidR="005C5F30" w:rsidRPr="00751DCF" w:rsidRDefault="005C5F30" w:rsidP="00751DCF">
      <w:pPr>
        <w:ind w:left="5103"/>
        <w:jc w:val="center"/>
        <w:rPr>
          <w:rFonts w:ascii="Arial" w:hAnsi="Arial" w:cs="Arial"/>
          <w:sz w:val="10"/>
          <w:szCs w:val="22"/>
        </w:rPr>
      </w:pPr>
    </w:p>
    <w:p w:rsidR="005C5F30" w:rsidRDefault="005C5F30" w:rsidP="00751DCF">
      <w:pPr>
        <w:ind w:left="5103"/>
        <w:jc w:val="center"/>
        <w:rPr>
          <w:rStyle w:val="Nessuno"/>
          <w:rFonts w:ascii="Arial" w:hAnsi="Arial" w:cs="Arial"/>
          <w:i/>
          <w:iCs/>
          <w:sz w:val="22"/>
          <w:szCs w:val="22"/>
          <w:u w:color="0000FF"/>
          <w:lang w:eastAsia="it-IT"/>
        </w:rPr>
      </w:pPr>
      <w:r>
        <w:rPr>
          <w:rFonts w:ascii="Arial" w:hAnsi="Arial"/>
          <w:sz w:val="22"/>
          <w:szCs w:val="22"/>
        </w:rPr>
        <w:t>F.to Rita Cinquegrana</w:t>
      </w:r>
    </w:p>
    <w:p w:rsidR="005C5F30" w:rsidRDefault="005C5F30" w:rsidP="00751DCF">
      <w:pPr>
        <w:ind w:left="5580" w:firstLine="540"/>
        <w:jc w:val="both"/>
        <w:rPr>
          <w:rFonts w:ascii="Arial" w:hAnsi="Arial" w:cs="Arial"/>
          <w:i/>
          <w:color w:val="FF0000"/>
          <w:sz w:val="10"/>
          <w:szCs w:val="22"/>
        </w:rPr>
      </w:pPr>
      <w:r>
        <w:rPr>
          <w:rFonts w:ascii="Arial" w:hAnsi="Arial" w:cs="Arial"/>
          <w:i/>
          <w:color w:val="0000FF"/>
          <w:sz w:val="10"/>
          <w:szCs w:val="22"/>
        </w:rPr>
        <w:t xml:space="preserve">(Firma autografa sostituita a mezzo stampa ai sensi dell’art. 3, c. 2 del DLgs n.39/1993)  </w:t>
      </w:r>
    </w:p>
    <w:p w:rsidR="005C5F30" w:rsidRDefault="005C5F30" w:rsidP="00751DCF">
      <w:pPr>
        <w:jc w:val="center"/>
        <w:rPr>
          <w:rFonts w:ascii="Arial" w:hAnsi="Arial" w:cs="Arial"/>
          <w:color w:val="3333FF"/>
          <w:sz w:val="24"/>
          <w:szCs w:val="24"/>
        </w:rPr>
      </w:pPr>
      <w:r>
        <w:rPr>
          <w:rFonts w:ascii="Arial" w:hAnsi="Arial" w:cs="Arial"/>
          <w:color w:val="3333FF"/>
          <w:sz w:val="24"/>
          <w:szCs w:val="24"/>
        </w:rPr>
        <w:br w:type="page"/>
      </w:r>
    </w:p>
    <w:tbl>
      <w:tblPr>
        <w:tblW w:w="5000" w:type="pct"/>
        <w:tblCellMar>
          <w:left w:w="0" w:type="dxa"/>
          <w:right w:w="0" w:type="dxa"/>
        </w:tblCellMar>
        <w:tblLook w:val="0000"/>
      </w:tblPr>
      <w:tblGrid>
        <w:gridCol w:w="5222"/>
        <w:gridCol w:w="5404"/>
      </w:tblGrid>
      <w:tr w:rsidR="005C5F30" w:rsidTr="00380C0B">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C5F30" w:rsidRPr="000706DC" w:rsidRDefault="005C5F30" w:rsidP="0048416B">
            <w:pPr>
              <w:jc w:val="center"/>
              <w:rPr>
                <w:b/>
              </w:rPr>
            </w:pPr>
            <w:r w:rsidRPr="000706DC">
              <w:rPr>
                <w:rFonts w:ascii="Arial" w:hAnsi="Arial" w:cs="Arial"/>
                <w:b/>
                <w:sz w:val="24"/>
              </w:rPr>
              <w:t>PROGRAMMA SVOLTO</w:t>
            </w:r>
          </w:p>
        </w:tc>
      </w:tr>
      <w:tr w:rsidR="005C5F30" w:rsidRPr="000555AD" w:rsidTr="00380C0B">
        <w:trPr>
          <w:trHeight w:val="320"/>
        </w:trPr>
        <w:tc>
          <w:tcPr>
            <w:tcW w:w="2457" w:type="pct"/>
            <w:tcBorders>
              <w:left w:val="single" w:sz="2" w:space="0" w:color="000000"/>
              <w:bottom w:val="single" w:sz="2" w:space="0" w:color="000000"/>
            </w:tcBorders>
            <w:shd w:val="clear" w:color="auto" w:fill="FFFFFF"/>
            <w:vAlign w:val="center"/>
          </w:tcPr>
          <w:p w:rsidR="005C5F30" w:rsidRPr="000555AD" w:rsidRDefault="005C5F30" w:rsidP="0048416B">
            <w:pPr>
              <w:jc w:val="center"/>
            </w:pPr>
            <w:r w:rsidRPr="000555AD">
              <w:rPr>
                <w:rFonts w:ascii="Arial" w:hAnsi="Arial" w:cs="Arial"/>
                <w:b/>
                <w:sz w:val="22"/>
              </w:rPr>
              <w:t>MATERIA</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0555AD" w:rsidRDefault="005C5F30" w:rsidP="0048416B">
            <w:pPr>
              <w:snapToGrid w:val="0"/>
              <w:jc w:val="center"/>
            </w:pPr>
            <w:r w:rsidRPr="000555AD">
              <w:rPr>
                <w:rFonts w:ascii="Arial" w:hAnsi="Arial" w:cs="Arial"/>
                <w:b/>
                <w:sz w:val="28"/>
              </w:rPr>
              <w:t>Scienze Motorie e Sportive</w:t>
            </w:r>
          </w:p>
        </w:tc>
      </w:tr>
      <w:tr w:rsidR="005C5F30" w:rsidRPr="000555AD" w:rsidTr="00380C0B">
        <w:trPr>
          <w:trHeight w:val="320"/>
        </w:trPr>
        <w:tc>
          <w:tcPr>
            <w:tcW w:w="2457" w:type="pct"/>
            <w:tcBorders>
              <w:left w:val="single" w:sz="2" w:space="0" w:color="000000"/>
              <w:bottom w:val="single" w:sz="2" w:space="0" w:color="000000"/>
            </w:tcBorders>
            <w:shd w:val="clear" w:color="auto" w:fill="FFFFFF"/>
            <w:vAlign w:val="center"/>
          </w:tcPr>
          <w:p w:rsidR="005C5F30" w:rsidRPr="000555AD" w:rsidRDefault="005C5F30" w:rsidP="0048416B">
            <w:pPr>
              <w:jc w:val="center"/>
            </w:pPr>
            <w:r w:rsidRPr="000555AD">
              <w:rPr>
                <w:rFonts w:ascii="Arial" w:hAnsi="Arial" w:cs="Arial"/>
                <w:b/>
                <w:sz w:val="22"/>
              </w:rPr>
              <w:t>CLASSE – SEZIONE</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0555AD" w:rsidRDefault="005C5F30" w:rsidP="0048416B">
            <w:pPr>
              <w:snapToGrid w:val="0"/>
              <w:jc w:val="center"/>
            </w:pPr>
            <w:r w:rsidRPr="000555AD">
              <w:rPr>
                <w:rFonts w:ascii="Arial" w:hAnsi="Arial" w:cs="Arial"/>
                <w:b/>
                <w:sz w:val="22"/>
              </w:rPr>
              <w:t>5^B</w:t>
            </w:r>
          </w:p>
        </w:tc>
      </w:tr>
      <w:tr w:rsidR="005C5F30" w:rsidRPr="000555AD" w:rsidTr="00380C0B">
        <w:trPr>
          <w:trHeight w:val="320"/>
        </w:trPr>
        <w:tc>
          <w:tcPr>
            <w:tcW w:w="2457" w:type="pct"/>
            <w:tcBorders>
              <w:left w:val="single" w:sz="2" w:space="0" w:color="000000"/>
              <w:bottom w:val="single" w:sz="2" w:space="0" w:color="000000"/>
            </w:tcBorders>
            <w:shd w:val="clear" w:color="auto" w:fill="FFFFFF"/>
            <w:vAlign w:val="center"/>
          </w:tcPr>
          <w:p w:rsidR="005C5F30" w:rsidRPr="000555AD" w:rsidRDefault="005C5F30" w:rsidP="0048416B">
            <w:pPr>
              <w:jc w:val="center"/>
            </w:pPr>
            <w:r w:rsidRPr="000555AD">
              <w:rPr>
                <w:rFonts w:ascii="Arial" w:hAnsi="Arial" w:cs="Arial"/>
                <w:b/>
                <w:sz w:val="22"/>
              </w:rPr>
              <w:t>DOCENTE</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0555AD" w:rsidRDefault="005C5F30" w:rsidP="0048416B">
            <w:pPr>
              <w:snapToGrid w:val="0"/>
              <w:jc w:val="center"/>
            </w:pPr>
            <w:r w:rsidRPr="000555AD">
              <w:rPr>
                <w:rFonts w:ascii="Arial" w:hAnsi="Arial" w:cs="Arial"/>
                <w:b/>
                <w:sz w:val="22"/>
              </w:rPr>
              <w:t>D’Amato Stefano</w:t>
            </w:r>
          </w:p>
        </w:tc>
      </w:tr>
    </w:tbl>
    <w:p w:rsidR="005C5F30" w:rsidRPr="000555AD" w:rsidRDefault="005C5F30" w:rsidP="00937003">
      <w:pPr>
        <w:pStyle w:val="Heading3"/>
        <w:keepNext w:val="0"/>
        <w:widowControl w:val="0"/>
        <w:numPr>
          <w:ilvl w:val="2"/>
          <w:numId w:val="0"/>
        </w:numPr>
        <w:tabs>
          <w:tab w:val="num" w:pos="720"/>
        </w:tabs>
        <w:suppressAutoHyphens/>
        <w:spacing w:before="360" w:after="0"/>
        <w:ind w:left="720" w:hanging="720"/>
        <w:jc w:val="center"/>
      </w:pPr>
      <w:r w:rsidRPr="000555AD">
        <w:t>PROGRAMMA EFFETTIVAMENTE SVOLTO FINO AL 15 MAGGIO 2017</w:t>
      </w:r>
    </w:p>
    <w:p w:rsidR="005C5F30" w:rsidRPr="000555AD" w:rsidRDefault="005C5F30" w:rsidP="00937003">
      <w:pPr>
        <w:pStyle w:val="testo"/>
        <w:numPr>
          <w:ilvl w:val="0"/>
          <w:numId w:val="62"/>
        </w:numPr>
        <w:tabs>
          <w:tab w:val="clear" w:pos="0"/>
          <w:tab w:val="left" w:pos="284"/>
        </w:tabs>
        <w:rPr>
          <w:sz w:val="22"/>
        </w:rPr>
      </w:pPr>
      <w:r w:rsidRPr="000555AD">
        <w:rPr>
          <w:sz w:val="22"/>
        </w:rPr>
        <w:t>Test d’ingresso: salto della funicella;</w:t>
      </w:r>
    </w:p>
    <w:p w:rsidR="005C5F30" w:rsidRPr="000555AD" w:rsidRDefault="005C5F30" w:rsidP="00937003">
      <w:pPr>
        <w:pStyle w:val="testo"/>
        <w:numPr>
          <w:ilvl w:val="0"/>
          <w:numId w:val="62"/>
        </w:numPr>
        <w:tabs>
          <w:tab w:val="clear" w:pos="0"/>
          <w:tab w:val="left" w:pos="284"/>
        </w:tabs>
        <w:rPr>
          <w:sz w:val="22"/>
        </w:rPr>
      </w:pPr>
      <w:r w:rsidRPr="000555AD">
        <w:rPr>
          <w:sz w:val="22"/>
        </w:rPr>
        <w:t>Acrosport: regole, bilanciamenti, figure semplici e complesse;</w:t>
      </w:r>
    </w:p>
    <w:p w:rsidR="005C5F30" w:rsidRPr="000555AD" w:rsidRDefault="005C5F30" w:rsidP="00937003">
      <w:pPr>
        <w:pStyle w:val="testo"/>
        <w:numPr>
          <w:ilvl w:val="0"/>
          <w:numId w:val="62"/>
        </w:numPr>
        <w:tabs>
          <w:tab w:val="clear" w:pos="0"/>
          <w:tab w:val="left" w:pos="284"/>
        </w:tabs>
        <w:ind w:left="284" w:hanging="284"/>
        <w:rPr>
          <w:sz w:val="22"/>
        </w:rPr>
      </w:pPr>
      <w:r w:rsidRPr="000555AD">
        <w:rPr>
          <w:sz w:val="22"/>
        </w:rPr>
        <w:t>Pallacanestro: storia, regole, fondamentali tecnici individuali (palleggio, passaggio e tiro), dall’1 Vs 1 al 5 Vs 5;</w:t>
      </w:r>
    </w:p>
    <w:p w:rsidR="005C5F30" w:rsidRPr="000555AD" w:rsidRDefault="005C5F30" w:rsidP="00937003">
      <w:pPr>
        <w:pStyle w:val="testo"/>
        <w:numPr>
          <w:ilvl w:val="0"/>
          <w:numId w:val="62"/>
        </w:numPr>
        <w:tabs>
          <w:tab w:val="clear" w:pos="0"/>
          <w:tab w:val="left" w:pos="284"/>
        </w:tabs>
        <w:ind w:left="284" w:hanging="284"/>
        <w:rPr>
          <w:sz w:val="22"/>
        </w:rPr>
      </w:pPr>
      <w:r w:rsidRPr="000555AD">
        <w:rPr>
          <w:sz w:val="22"/>
        </w:rPr>
        <w:t>Capacità condizionali: miglioramento della resistenza con corsa continua, fartlek e interval training;</w:t>
      </w:r>
    </w:p>
    <w:p w:rsidR="005C5F30" w:rsidRPr="000555AD" w:rsidRDefault="005C5F30" w:rsidP="00937003">
      <w:pPr>
        <w:pStyle w:val="testo"/>
        <w:numPr>
          <w:ilvl w:val="0"/>
          <w:numId w:val="62"/>
        </w:numPr>
        <w:tabs>
          <w:tab w:val="clear" w:pos="0"/>
          <w:tab w:val="left" w:pos="284"/>
        </w:tabs>
        <w:ind w:left="284" w:hanging="284"/>
        <w:rPr>
          <w:sz w:val="22"/>
        </w:rPr>
      </w:pPr>
      <w:r w:rsidRPr="000555AD">
        <w:rPr>
          <w:sz w:val="22"/>
        </w:rPr>
        <w:t>Badminton: storia, regole, fondamentali tecnici individuali (servizio, voléé, clear, net drop, smash, drive, drop, lob offensivo e difensivo), impostazione e perfezionamento partite modalità singolo;</w:t>
      </w:r>
    </w:p>
    <w:p w:rsidR="005C5F30" w:rsidRPr="000555AD" w:rsidRDefault="005C5F30" w:rsidP="00937003">
      <w:pPr>
        <w:pStyle w:val="testo"/>
        <w:numPr>
          <w:ilvl w:val="0"/>
          <w:numId w:val="62"/>
        </w:numPr>
        <w:tabs>
          <w:tab w:val="clear" w:pos="0"/>
          <w:tab w:val="left" w:pos="284"/>
        </w:tabs>
        <w:ind w:left="284" w:hanging="284"/>
        <w:rPr>
          <w:sz w:val="22"/>
        </w:rPr>
      </w:pPr>
      <w:r w:rsidRPr="000555AD">
        <w:rPr>
          <w:sz w:val="22"/>
        </w:rPr>
        <w:t>Pallavolo: storia, regole, fondamentali tecnici individuali (battuta dall’alto e dal basso, alzata, bagher, muro e schiacciata), impostazione  e perfezionamento partite 6 Vs 6;</w:t>
      </w:r>
    </w:p>
    <w:p w:rsidR="005C5F30" w:rsidRPr="000555AD" w:rsidRDefault="005C5F30" w:rsidP="00937003">
      <w:pPr>
        <w:pStyle w:val="testo"/>
        <w:numPr>
          <w:ilvl w:val="0"/>
          <w:numId w:val="62"/>
        </w:numPr>
        <w:tabs>
          <w:tab w:val="clear" w:pos="0"/>
          <w:tab w:val="left" w:pos="284"/>
        </w:tabs>
        <w:ind w:left="284" w:hanging="284"/>
        <w:rPr>
          <w:sz w:val="22"/>
        </w:rPr>
      </w:pPr>
      <w:r w:rsidRPr="000555AD">
        <w:rPr>
          <w:sz w:val="22"/>
        </w:rPr>
        <w:t>Educazione Alimentare: i nutrienti, la piramide alimentare, l’Indice di Massa Corporea e il disturbi alimentari;</w:t>
      </w:r>
    </w:p>
    <w:p w:rsidR="005C5F30" w:rsidRPr="000555AD" w:rsidRDefault="005C5F30" w:rsidP="00937003">
      <w:pPr>
        <w:pStyle w:val="testo"/>
        <w:numPr>
          <w:ilvl w:val="0"/>
          <w:numId w:val="62"/>
        </w:numPr>
        <w:tabs>
          <w:tab w:val="clear" w:pos="0"/>
          <w:tab w:val="left" w:pos="284"/>
        </w:tabs>
        <w:ind w:left="284" w:hanging="284"/>
        <w:rPr>
          <w:sz w:val="22"/>
        </w:rPr>
      </w:pPr>
      <w:r w:rsidRPr="000555AD">
        <w:rPr>
          <w:sz w:val="22"/>
        </w:rPr>
        <w:t>Unihockey: storia, regole, fondamentali tecnici individuali (guida della pallina, passaggio e tiro), impostazione e perfezionamento partite 6 Vs 6;</w:t>
      </w:r>
    </w:p>
    <w:p w:rsidR="005C5F30" w:rsidRPr="000555AD" w:rsidRDefault="005C5F30" w:rsidP="00937003">
      <w:pPr>
        <w:pStyle w:val="testo"/>
        <w:numPr>
          <w:ilvl w:val="0"/>
          <w:numId w:val="62"/>
        </w:numPr>
        <w:tabs>
          <w:tab w:val="clear" w:pos="0"/>
          <w:tab w:val="left" w:pos="284"/>
        </w:tabs>
        <w:ind w:left="284" w:hanging="284"/>
        <w:rPr>
          <w:sz w:val="22"/>
        </w:rPr>
      </w:pPr>
      <w:r w:rsidRPr="000555AD">
        <w:rPr>
          <w:sz w:val="22"/>
        </w:rPr>
        <w:t>Fitwalking in ambiente naturale;</w:t>
      </w:r>
    </w:p>
    <w:p w:rsidR="005C5F30" w:rsidRPr="000555AD" w:rsidRDefault="005C5F30" w:rsidP="00937003">
      <w:pPr>
        <w:pStyle w:val="testo"/>
        <w:numPr>
          <w:ilvl w:val="0"/>
          <w:numId w:val="62"/>
        </w:numPr>
        <w:tabs>
          <w:tab w:val="clear" w:pos="0"/>
          <w:tab w:val="left" w:pos="284"/>
        </w:tabs>
        <w:ind w:left="284" w:hanging="284"/>
        <w:rPr>
          <w:sz w:val="22"/>
        </w:rPr>
      </w:pPr>
      <w:r w:rsidRPr="000555AD">
        <w:rPr>
          <w:sz w:val="22"/>
        </w:rPr>
        <w:t>Pattinaggio sui roller: confidenza attrezzi, tragitti rettilinei, slalom e ovali</w:t>
      </w:r>
    </w:p>
    <w:p w:rsidR="005C5F30" w:rsidRPr="000555AD" w:rsidRDefault="005C5F30" w:rsidP="00937003">
      <w:pPr>
        <w:pStyle w:val="Heading3"/>
        <w:keepNext w:val="0"/>
        <w:widowControl w:val="0"/>
        <w:numPr>
          <w:ilvl w:val="2"/>
          <w:numId w:val="0"/>
        </w:numPr>
        <w:tabs>
          <w:tab w:val="num" w:pos="720"/>
        </w:tabs>
        <w:suppressAutoHyphens/>
        <w:spacing w:after="0"/>
        <w:ind w:left="720" w:hanging="720"/>
        <w:jc w:val="center"/>
      </w:pPr>
      <w:r w:rsidRPr="000555AD">
        <w:t>PROGRAMMA CHE SI PRESUME DI SVOLGERE DOPO IL 15 MAGGIO</w:t>
      </w:r>
    </w:p>
    <w:p w:rsidR="005C5F30" w:rsidRPr="000555AD" w:rsidRDefault="005C5F30" w:rsidP="00937003">
      <w:pPr>
        <w:pStyle w:val="testo"/>
        <w:numPr>
          <w:ilvl w:val="0"/>
          <w:numId w:val="62"/>
        </w:numPr>
        <w:tabs>
          <w:tab w:val="clear" w:pos="0"/>
          <w:tab w:val="left" w:pos="284"/>
        </w:tabs>
        <w:ind w:left="284" w:hanging="284"/>
        <w:rPr>
          <w:sz w:val="22"/>
        </w:rPr>
      </w:pPr>
      <w:r w:rsidRPr="000555AD">
        <w:rPr>
          <w:sz w:val="22"/>
        </w:rPr>
        <w:t>Pattinaggio sui roller: tragitti irregolari</w:t>
      </w:r>
    </w:p>
    <w:p w:rsidR="005C5F30" w:rsidRPr="000555AD" w:rsidRDefault="005C5F30" w:rsidP="00937003">
      <w:pPr>
        <w:pStyle w:val="testo"/>
        <w:spacing w:before="360" w:after="120"/>
        <w:rPr>
          <w:sz w:val="22"/>
        </w:rPr>
      </w:pPr>
      <w:r>
        <w:rPr>
          <w:sz w:val="22"/>
        </w:rPr>
        <w:t>I sottoscritti</w:t>
      </w:r>
      <w:r w:rsidRPr="000555AD">
        <w:rPr>
          <w:sz w:val="22"/>
        </w:rPr>
        <w:t xml:space="preserve"> </w:t>
      </w:r>
      <w:r>
        <w:rPr>
          <w:sz w:val="22"/>
        </w:rPr>
        <w:t>Bartesaghi Serena e Granato Elisa</w:t>
      </w:r>
      <w:r w:rsidRPr="000555AD">
        <w:rPr>
          <w:sz w:val="22"/>
        </w:rPr>
        <w:t>, studenti della classe 5</w:t>
      </w:r>
      <w:r w:rsidRPr="000555AD">
        <w:rPr>
          <w:sz w:val="22"/>
          <w:vertAlign w:val="superscript"/>
        </w:rPr>
        <w:t>a</w:t>
      </w:r>
      <w:r w:rsidRPr="000555AD">
        <w:rPr>
          <w:sz w:val="22"/>
        </w:rPr>
        <w:t xml:space="preserve"> sezione B dichiarano che in data 6 maggio 2017 è stato sottoposto alla classe il programma effettivamente svolto di  Scienze Motorie e Sportive</w:t>
      </w:r>
    </w:p>
    <w:tbl>
      <w:tblPr>
        <w:tblW w:w="5000" w:type="pct"/>
        <w:tblLook w:val="00A0"/>
      </w:tblPr>
      <w:tblGrid>
        <w:gridCol w:w="5418"/>
        <w:gridCol w:w="5418"/>
      </w:tblGrid>
      <w:tr w:rsidR="005C5F30" w:rsidRPr="000555AD" w:rsidTr="00380C0B">
        <w:tc>
          <w:tcPr>
            <w:tcW w:w="2500" w:type="pct"/>
          </w:tcPr>
          <w:p w:rsidR="005C5F30" w:rsidRPr="000555AD" w:rsidRDefault="005C5F30" w:rsidP="0048416B">
            <w:pPr>
              <w:pStyle w:val="testo"/>
              <w:tabs>
                <w:tab w:val="clear" w:pos="0"/>
              </w:tabs>
              <w:jc w:val="center"/>
              <w:rPr>
                <w:sz w:val="22"/>
              </w:rPr>
            </w:pPr>
            <w:r w:rsidRPr="000555AD">
              <w:rPr>
                <w:sz w:val="22"/>
              </w:rPr>
              <w:t>F.to  Bartesaghi Serena</w:t>
            </w:r>
          </w:p>
        </w:tc>
        <w:tc>
          <w:tcPr>
            <w:tcW w:w="2500" w:type="pct"/>
          </w:tcPr>
          <w:p w:rsidR="005C5F30" w:rsidRPr="000555AD" w:rsidRDefault="005C5F30" w:rsidP="0048416B">
            <w:pPr>
              <w:pStyle w:val="testo"/>
              <w:tabs>
                <w:tab w:val="clear" w:pos="0"/>
              </w:tabs>
              <w:jc w:val="center"/>
              <w:rPr>
                <w:i/>
                <w:sz w:val="18"/>
              </w:rPr>
            </w:pPr>
            <w:r w:rsidRPr="000555AD">
              <w:rPr>
                <w:sz w:val="22"/>
              </w:rPr>
              <w:t xml:space="preserve">F.to Granato Elisa </w:t>
            </w:r>
          </w:p>
        </w:tc>
      </w:tr>
    </w:tbl>
    <w:p w:rsidR="005C5F30" w:rsidRPr="000477E1" w:rsidRDefault="005C5F30" w:rsidP="00937003">
      <w:pPr>
        <w:spacing w:before="120"/>
        <w:jc w:val="center"/>
        <w:rPr>
          <w:rFonts w:ascii="Arial" w:hAnsi="Arial" w:cs="Arial"/>
          <w:i/>
          <w:color w:val="0000FF"/>
          <w:sz w:val="16"/>
        </w:rPr>
      </w:pPr>
      <w:r w:rsidRPr="000477E1">
        <w:rPr>
          <w:color w:val="0000FF"/>
          <w:sz w:val="22"/>
          <w:szCs w:val="22"/>
        </w:rPr>
        <w:tab/>
      </w:r>
      <w:r w:rsidRPr="000477E1">
        <w:rPr>
          <w:rFonts w:ascii="Arial" w:hAnsi="Arial" w:cs="Arial"/>
          <w:i/>
          <w:color w:val="0000FF"/>
          <w:sz w:val="16"/>
        </w:rPr>
        <w:t>(Firme autografe sostituite a mezzo stampa ai sensi dell’art. 3, comma 2 del decreto legislativo n.39/1993)</w:t>
      </w:r>
    </w:p>
    <w:p w:rsidR="005C5F30" w:rsidRPr="000477E1" w:rsidRDefault="005C5F30" w:rsidP="00937003">
      <w:pPr>
        <w:pStyle w:val="testo"/>
        <w:tabs>
          <w:tab w:val="left" w:pos="2861"/>
        </w:tabs>
        <w:spacing w:before="360"/>
        <w:rPr>
          <w:color w:val="0000FF"/>
          <w:sz w:val="22"/>
          <w:szCs w:val="22"/>
        </w:rPr>
      </w:pPr>
    </w:p>
    <w:p w:rsidR="005C5F30" w:rsidRPr="000555AD" w:rsidRDefault="005C5F30" w:rsidP="00937003">
      <w:pPr>
        <w:pStyle w:val="testo"/>
        <w:spacing w:before="360"/>
        <w:rPr>
          <w:sz w:val="22"/>
          <w:szCs w:val="22"/>
        </w:rPr>
      </w:pPr>
      <w:r w:rsidRPr="000555AD">
        <w:rPr>
          <w:sz w:val="22"/>
          <w:szCs w:val="22"/>
        </w:rPr>
        <w:t xml:space="preserve">Erba,   6 maggio 2017   </w:t>
      </w:r>
    </w:p>
    <w:p w:rsidR="005C5F30" w:rsidRPr="000555AD" w:rsidRDefault="005C5F30" w:rsidP="00937003">
      <w:pPr>
        <w:pStyle w:val="testo"/>
        <w:rPr>
          <w:sz w:val="22"/>
          <w:szCs w:val="22"/>
        </w:rPr>
      </w:pPr>
    </w:p>
    <w:p w:rsidR="005C5F30" w:rsidRDefault="005C5F30" w:rsidP="00751DCF">
      <w:pPr>
        <w:ind w:left="5103"/>
        <w:jc w:val="center"/>
        <w:rPr>
          <w:rFonts w:ascii="Arial" w:hAnsi="Arial" w:cs="Arial"/>
          <w:sz w:val="22"/>
          <w:szCs w:val="22"/>
        </w:rPr>
      </w:pPr>
      <w:r w:rsidRPr="000555AD">
        <w:rPr>
          <w:rFonts w:ascii="Arial" w:hAnsi="Arial" w:cs="Arial"/>
          <w:sz w:val="22"/>
          <w:szCs w:val="22"/>
        </w:rPr>
        <w:t>IL DOCENTE</w:t>
      </w:r>
    </w:p>
    <w:p w:rsidR="005C5F30" w:rsidRPr="00751DCF" w:rsidRDefault="005C5F30" w:rsidP="00751DCF">
      <w:pPr>
        <w:ind w:left="5103"/>
        <w:jc w:val="center"/>
        <w:rPr>
          <w:rFonts w:ascii="Arial" w:hAnsi="Arial" w:cs="Arial"/>
          <w:sz w:val="10"/>
          <w:szCs w:val="22"/>
        </w:rPr>
      </w:pPr>
    </w:p>
    <w:p w:rsidR="005C5F30" w:rsidRPr="000477E1" w:rsidRDefault="005C5F30" w:rsidP="00751DCF">
      <w:pPr>
        <w:ind w:left="5103"/>
        <w:jc w:val="center"/>
        <w:rPr>
          <w:rFonts w:ascii="Arial" w:hAnsi="Arial" w:cs="Arial"/>
          <w:i/>
          <w:sz w:val="22"/>
        </w:rPr>
      </w:pPr>
      <w:r>
        <w:rPr>
          <w:rFonts w:ascii="Arial" w:hAnsi="Arial" w:cs="Arial"/>
          <w:sz w:val="22"/>
        </w:rPr>
        <w:t xml:space="preserve">F.to </w:t>
      </w:r>
      <w:r w:rsidRPr="000477E1">
        <w:rPr>
          <w:rFonts w:ascii="Arial" w:hAnsi="Arial" w:cs="Arial"/>
          <w:sz w:val="22"/>
        </w:rPr>
        <w:t>D’Amato Stefano</w:t>
      </w:r>
    </w:p>
    <w:p w:rsidR="005C5F30" w:rsidRPr="000477E1" w:rsidRDefault="005C5F30" w:rsidP="00751DCF">
      <w:pPr>
        <w:ind w:left="5103"/>
        <w:jc w:val="center"/>
        <w:rPr>
          <w:rFonts w:ascii="Arial" w:hAnsi="Arial" w:cs="Arial"/>
          <w:i/>
          <w:color w:val="0000FF"/>
          <w:sz w:val="10"/>
          <w:szCs w:val="22"/>
        </w:rPr>
      </w:pPr>
      <w:r w:rsidRPr="000477E1">
        <w:rPr>
          <w:rFonts w:ascii="Arial" w:hAnsi="Arial" w:cs="Arial"/>
          <w:i/>
          <w:color w:val="0000FF"/>
          <w:sz w:val="10"/>
          <w:szCs w:val="22"/>
        </w:rPr>
        <w:t xml:space="preserve">(Firma autografa sostituita a mezzo stampa ai sensi dell’art. 3, c. 2 del DLgs n.39/1993)  </w:t>
      </w:r>
    </w:p>
    <w:p w:rsidR="005C5F30" w:rsidRDefault="005C5F30" w:rsidP="00751DCF">
      <w:pPr>
        <w:ind w:left="5103"/>
        <w:jc w:val="center"/>
        <w:rPr>
          <w:rFonts w:ascii="Arial" w:hAnsi="Arial" w:cs="Arial"/>
          <w:i/>
          <w:color w:val="FF0000"/>
          <w:sz w:val="10"/>
          <w:szCs w:val="22"/>
        </w:rPr>
      </w:pPr>
    </w:p>
    <w:p w:rsidR="005C5F30" w:rsidRDefault="005C5F30" w:rsidP="00937003">
      <w:pPr>
        <w:spacing w:before="120"/>
        <w:jc w:val="center"/>
        <w:rPr>
          <w:rFonts w:ascii="Arial" w:hAnsi="Arial" w:cs="Arial"/>
          <w:color w:val="3333FF"/>
          <w:sz w:val="24"/>
          <w:szCs w:val="24"/>
        </w:rPr>
      </w:pPr>
      <w:r>
        <w:rPr>
          <w:rFonts w:ascii="Arial" w:hAnsi="Arial" w:cs="Arial"/>
          <w:color w:val="3333FF"/>
          <w:sz w:val="24"/>
          <w:szCs w:val="24"/>
        </w:rPr>
        <w:br w:type="page"/>
      </w:r>
    </w:p>
    <w:tbl>
      <w:tblPr>
        <w:tblW w:w="5000" w:type="pct"/>
        <w:tblCellMar>
          <w:left w:w="0" w:type="dxa"/>
          <w:right w:w="0" w:type="dxa"/>
        </w:tblCellMar>
        <w:tblLook w:val="0000"/>
      </w:tblPr>
      <w:tblGrid>
        <w:gridCol w:w="5222"/>
        <w:gridCol w:w="5404"/>
      </w:tblGrid>
      <w:tr w:rsidR="005C5F30" w:rsidTr="00380C0B">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C5F30" w:rsidRPr="00B8686C" w:rsidRDefault="005C5F30" w:rsidP="00FE53F8">
            <w:pPr>
              <w:jc w:val="center"/>
              <w:rPr>
                <w:b/>
              </w:rPr>
            </w:pPr>
            <w:r w:rsidRPr="00B8686C">
              <w:rPr>
                <w:rFonts w:ascii="Arial" w:hAnsi="Arial" w:cs="Arial"/>
                <w:b/>
                <w:color w:val="A6A6A6"/>
                <w:sz w:val="24"/>
              </w:rPr>
              <w:t>PROGRAMMA SVOLTO</w:t>
            </w:r>
          </w:p>
        </w:tc>
      </w:tr>
      <w:tr w:rsidR="005C5F30" w:rsidTr="00380C0B">
        <w:trPr>
          <w:trHeight w:val="320"/>
        </w:trPr>
        <w:tc>
          <w:tcPr>
            <w:tcW w:w="2457" w:type="pct"/>
            <w:tcBorders>
              <w:left w:val="single" w:sz="2" w:space="0" w:color="000000"/>
              <w:bottom w:val="single" w:sz="2" w:space="0" w:color="000000"/>
            </w:tcBorders>
            <w:shd w:val="clear" w:color="auto" w:fill="FFFFFF"/>
            <w:vAlign w:val="center"/>
          </w:tcPr>
          <w:p w:rsidR="005C5F30" w:rsidRDefault="005C5F30" w:rsidP="00FE53F8">
            <w:pPr>
              <w:jc w:val="center"/>
            </w:pPr>
            <w:r>
              <w:rPr>
                <w:rFonts w:ascii="Arial" w:hAnsi="Arial" w:cs="Arial"/>
                <w:b/>
                <w:sz w:val="22"/>
              </w:rPr>
              <w:t>MATERIA</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Default="005C5F30" w:rsidP="00FE53F8">
            <w:pPr>
              <w:snapToGrid w:val="0"/>
              <w:jc w:val="center"/>
            </w:pPr>
            <w:r>
              <w:t>Inglese</w:t>
            </w:r>
          </w:p>
        </w:tc>
      </w:tr>
      <w:tr w:rsidR="005C5F30" w:rsidTr="00380C0B">
        <w:trPr>
          <w:trHeight w:val="320"/>
        </w:trPr>
        <w:tc>
          <w:tcPr>
            <w:tcW w:w="2457" w:type="pct"/>
            <w:tcBorders>
              <w:left w:val="single" w:sz="2" w:space="0" w:color="000000"/>
              <w:bottom w:val="single" w:sz="2" w:space="0" w:color="000000"/>
            </w:tcBorders>
            <w:shd w:val="clear" w:color="auto" w:fill="FFFFFF"/>
            <w:vAlign w:val="center"/>
          </w:tcPr>
          <w:p w:rsidR="005C5F30" w:rsidRDefault="005C5F30" w:rsidP="00FE53F8">
            <w:pPr>
              <w:jc w:val="center"/>
            </w:pPr>
            <w:r>
              <w:rPr>
                <w:rFonts w:ascii="Arial" w:hAnsi="Arial" w:cs="Arial"/>
                <w:b/>
                <w:sz w:val="22"/>
              </w:rPr>
              <w:t>CLASSE - SEZIONE</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380C0B" w:rsidRDefault="005C5F30" w:rsidP="00FE53F8">
            <w:pPr>
              <w:snapToGrid w:val="0"/>
              <w:jc w:val="center"/>
              <w:rPr>
                <w:color w:val="000000"/>
              </w:rPr>
            </w:pPr>
            <w:r w:rsidRPr="00380C0B">
              <w:rPr>
                <w:rFonts w:ascii="Arial" w:hAnsi="Arial" w:cs="Arial"/>
                <w:b/>
                <w:color w:val="000000"/>
                <w:sz w:val="22"/>
              </w:rPr>
              <w:t>5B</w:t>
            </w:r>
          </w:p>
        </w:tc>
      </w:tr>
      <w:tr w:rsidR="005C5F30" w:rsidTr="00380C0B">
        <w:trPr>
          <w:trHeight w:val="320"/>
        </w:trPr>
        <w:tc>
          <w:tcPr>
            <w:tcW w:w="2457" w:type="pct"/>
            <w:tcBorders>
              <w:left w:val="single" w:sz="2" w:space="0" w:color="000000"/>
              <w:bottom w:val="single" w:sz="2" w:space="0" w:color="000000"/>
            </w:tcBorders>
            <w:shd w:val="clear" w:color="auto" w:fill="FFFFFF"/>
            <w:vAlign w:val="center"/>
          </w:tcPr>
          <w:p w:rsidR="005C5F30" w:rsidRDefault="005C5F30" w:rsidP="00FE53F8">
            <w:pPr>
              <w:jc w:val="center"/>
            </w:pPr>
            <w:r>
              <w:rPr>
                <w:rFonts w:ascii="Arial" w:hAnsi="Arial" w:cs="Arial"/>
                <w:b/>
                <w:sz w:val="22"/>
              </w:rPr>
              <w:t>DOCENTE</w:t>
            </w:r>
          </w:p>
        </w:tc>
        <w:tc>
          <w:tcPr>
            <w:tcW w:w="2543" w:type="pct"/>
            <w:tcBorders>
              <w:left w:val="single" w:sz="2" w:space="0" w:color="000000"/>
              <w:bottom w:val="single" w:sz="2" w:space="0" w:color="000000"/>
              <w:right w:val="single" w:sz="2" w:space="0" w:color="000000"/>
            </w:tcBorders>
            <w:shd w:val="clear" w:color="auto" w:fill="FFFFFF"/>
            <w:vAlign w:val="center"/>
          </w:tcPr>
          <w:p w:rsidR="005C5F30" w:rsidRPr="00380C0B" w:rsidRDefault="005C5F30" w:rsidP="00FE53F8">
            <w:pPr>
              <w:snapToGrid w:val="0"/>
              <w:jc w:val="center"/>
              <w:rPr>
                <w:color w:val="000000"/>
              </w:rPr>
            </w:pPr>
            <w:r w:rsidRPr="00380C0B">
              <w:rPr>
                <w:rFonts w:ascii="Arial" w:hAnsi="Arial" w:cs="Arial"/>
                <w:b/>
                <w:color w:val="000000"/>
                <w:sz w:val="22"/>
              </w:rPr>
              <w:t>Lucia Borroni</w:t>
            </w:r>
          </w:p>
        </w:tc>
      </w:tr>
    </w:tbl>
    <w:p w:rsidR="005C5F30" w:rsidRPr="00751DCF" w:rsidRDefault="005C5F30" w:rsidP="00380C0B">
      <w:pPr>
        <w:pStyle w:val="Heading3"/>
        <w:keepNext w:val="0"/>
        <w:widowControl w:val="0"/>
        <w:numPr>
          <w:ilvl w:val="2"/>
          <w:numId w:val="0"/>
        </w:numPr>
        <w:tabs>
          <w:tab w:val="num" w:pos="720"/>
        </w:tabs>
        <w:suppressAutoHyphens/>
        <w:spacing w:before="360" w:after="0"/>
        <w:ind w:left="720" w:hanging="720"/>
        <w:jc w:val="center"/>
      </w:pPr>
      <w:r w:rsidRPr="00751DCF">
        <w:t>PROGRAMMA EFFETTIVAMENTE SVOLTO FINO AL 15 MAGGIO 2017</w:t>
      </w:r>
    </w:p>
    <w:p w:rsidR="005C5F30" w:rsidRPr="00751DCF" w:rsidRDefault="005C5F30" w:rsidP="00380C0B">
      <w:pPr>
        <w:rPr>
          <w:rFonts w:ascii="Arial" w:hAnsi="Arial" w:cs="Arial"/>
        </w:rPr>
      </w:pPr>
    </w:p>
    <w:p w:rsidR="005C5F30" w:rsidRPr="00751DCF" w:rsidRDefault="005C5F30" w:rsidP="00380C0B">
      <w:pPr>
        <w:jc w:val="both"/>
        <w:rPr>
          <w:rFonts w:ascii="Arial" w:hAnsi="Arial" w:cs="Arial"/>
          <w:sz w:val="22"/>
        </w:rPr>
      </w:pPr>
      <w:r w:rsidRPr="00751DCF">
        <w:rPr>
          <w:rFonts w:ascii="Arial" w:hAnsi="Arial" w:cs="Arial"/>
          <w:sz w:val="22"/>
        </w:rPr>
        <w:t>Per comprendere la logica del programma svolto in questo a.s. va tenuto presente che è la continuazione  del programma iniziato nello scorso anno. La programmazione era incentrata sul tema “ Anthropocene” : come la presenza dell’animale uomo sta modificando , a volte in modo irreversibile, il pianeta Terra.</w:t>
      </w:r>
    </w:p>
    <w:p w:rsidR="005C5F30" w:rsidRPr="00751DCF" w:rsidRDefault="005C5F30" w:rsidP="00380C0B">
      <w:pPr>
        <w:jc w:val="both"/>
        <w:rPr>
          <w:rFonts w:ascii="Arial" w:hAnsi="Arial" w:cs="Arial"/>
          <w:sz w:val="22"/>
        </w:rPr>
      </w:pPr>
      <w:r w:rsidRPr="00751DCF">
        <w:rPr>
          <w:rFonts w:ascii="Arial" w:hAnsi="Arial" w:cs="Arial"/>
          <w:sz w:val="22"/>
        </w:rPr>
        <w:t>La tematica di cui sopra era stata affrontata da due punti di vista: l’impatto dei numeri (“Demographics”) e le trasformazioni legate ai fenomeni migratori . Lo studio di queste tematiche si era avvalso anche dell’apporto di altre discipline, ad esempio per una comprensione maggiore del ruolo della genetica nella storia delle migrazioni umane.</w:t>
      </w:r>
    </w:p>
    <w:p w:rsidR="005C5F30" w:rsidRPr="00751DCF" w:rsidRDefault="005C5F30" w:rsidP="00380C0B">
      <w:pPr>
        <w:jc w:val="both"/>
        <w:rPr>
          <w:rFonts w:ascii="Arial" w:hAnsi="Arial" w:cs="Arial"/>
          <w:sz w:val="22"/>
        </w:rPr>
      </w:pPr>
      <w:r w:rsidRPr="00751DCF">
        <w:rPr>
          <w:rFonts w:ascii="Arial" w:hAnsi="Arial" w:cs="Arial"/>
          <w:sz w:val="22"/>
        </w:rPr>
        <w:t>Quest’anno il programma è iniziato con i testi di “WALLS”, che esemplificano come, a fianco di una propensione quasi insita alla migrazione, l’umanità affianca da sempre la tendenza alla costruzione di muri. Da qui le letture sul Vallo di Adriano e la Grande Muraglia, ma anche i muri contemporanei che separano genti da genti nelle varie parti del mondo.</w:t>
      </w:r>
    </w:p>
    <w:p w:rsidR="005C5F30" w:rsidRPr="00751DCF" w:rsidRDefault="005C5F30" w:rsidP="00380C0B">
      <w:pPr>
        <w:jc w:val="both"/>
        <w:rPr>
          <w:rFonts w:ascii="Arial" w:hAnsi="Arial" w:cs="Arial"/>
          <w:sz w:val="22"/>
        </w:rPr>
      </w:pPr>
      <w:r w:rsidRPr="00751DCF">
        <w:rPr>
          <w:rFonts w:ascii="Arial" w:hAnsi="Arial" w:cs="Arial"/>
          <w:sz w:val="22"/>
        </w:rPr>
        <w:t>I testi di “IN BETWEEN”, invece, trattano del complesso rapporto tra uomo e animali. E’ chiaro il legame con alcuni degli argomenti trattati l’anno scorso, ma l’ottica scelta è quella della sovrapposizione e non della differenziazione, della sfumatura e non del contorno  a nero di china. Da qui la proposta di testi sulle emozioni degli animali, o ancora sui muri eretti per fermare i migranti umani che impediscono le naturali migrazioni dei selvatici. Il testo “Human zoos” tratta di esseri umani di etnie ritenute inferiori tenuti in gabbia ed esibiti come curiosità; la presentazione “Human in cages” mostra le condizioni di vita dei poveri di Hong Kong.</w:t>
      </w:r>
    </w:p>
    <w:p w:rsidR="005C5F30" w:rsidRPr="00751DCF" w:rsidRDefault="005C5F30" w:rsidP="00380C0B">
      <w:pPr>
        <w:jc w:val="both"/>
        <w:rPr>
          <w:rFonts w:ascii="Arial" w:hAnsi="Arial" w:cs="Arial"/>
          <w:sz w:val="22"/>
        </w:rPr>
      </w:pPr>
      <w:r w:rsidRPr="00751DCF">
        <w:rPr>
          <w:rFonts w:ascii="Arial" w:hAnsi="Arial" w:cs="Arial"/>
          <w:sz w:val="22"/>
        </w:rPr>
        <w:t>In aprile la classe ha effettuato un viaggio di istruzione ad Amsterdam. Anche in questo caso si è trattato di una continuazione ideale con la proposta didattica dello scorso anno, quando abbiamo passato tre giorni in Abruzzo a fare trekking nel Parco Nazionale. In quella circostanza abbiamo conosciuto una natura ancora in buona parte intatta; ad Amsterdam abbiamo vissuto la realtà di un Paese fortemente antropizzato eppure sostenibile – nei trasporti, nell’uso del territorio. Un Paese , poi, che è quasi un simbolo del rispetto dei diritti civili.  I testi di “AMSTERDAM” ci sono serviti per preparare il viaggio. Anche gli studenti che non vi hanno preso parte (Colombo, Occhiuto, Lusenti, Sassi, Trombetta) hanno contribuito alla conoscenza della nostra meta con presentazioni incentrate su vari aspetti di vita e cultura dei Paesi Bassi.</w:t>
      </w:r>
    </w:p>
    <w:p w:rsidR="005C5F30" w:rsidRPr="00751DCF" w:rsidRDefault="005C5F30" w:rsidP="00380C0B">
      <w:pPr>
        <w:jc w:val="both"/>
        <w:rPr>
          <w:rFonts w:ascii="Arial" w:hAnsi="Arial" w:cs="Arial"/>
          <w:sz w:val="22"/>
        </w:rPr>
      </w:pPr>
      <w:r w:rsidRPr="00751DCF">
        <w:rPr>
          <w:rFonts w:ascii="Arial" w:hAnsi="Arial" w:cs="Arial"/>
          <w:sz w:val="22"/>
        </w:rPr>
        <w:t>L’ultima parte del programma di quest’anno, “A CONTEMPORARY THINKER”, tratta di Peter Singer e dell’Utilitarismo. Alcuni dei testi scelti, come ad esempio la prefazione di “Animal Liberation”, sono esemplificativi delle idee del Singer “animalista” e degli immani cambiamenti che si sono avuti nel nostro modo di relazionarci con gli animali – cambiamenti anche e soprattutto attinenti alle sfere giuridica ed economica.  Altri testi ci parlano delle radici filosofiche di Singer, e di come queste radici abbiano fortemente influenzato il secondo Singer, quello dell’Effective Altruism.  Dunque il cerchio si chiude con un filosofo contemporaneo che ci suggerisce il modo migliore per vivere su questo pianeta così intensamente antropizzato.</w:t>
      </w:r>
    </w:p>
    <w:p w:rsidR="005C5F30" w:rsidRPr="00751DCF" w:rsidRDefault="005C5F30" w:rsidP="00380C0B">
      <w:pPr>
        <w:rPr>
          <w:rFonts w:ascii="Arial" w:hAnsi="Arial" w:cs="Arial"/>
          <w:sz w:val="22"/>
        </w:rPr>
      </w:pPr>
      <w:r w:rsidRPr="00751DCF">
        <w:rPr>
          <w:rFonts w:ascii="Arial" w:hAnsi="Arial" w:cs="Arial"/>
          <w:sz w:val="22"/>
        </w:rPr>
        <w:t>WALLS:</w:t>
      </w:r>
    </w:p>
    <w:p w:rsidR="005C5F30" w:rsidRPr="00751DCF" w:rsidRDefault="005C5F30" w:rsidP="00380C0B">
      <w:pPr>
        <w:numPr>
          <w:ilvl w:val="0"/>
          <w:numId w:val="70"/>
        </w:numPr>
        <w:spacing w:after="160" w:line="259" w:lineRule="auto"/>
        <w:rPr>
          <w:rFonts w:ascii="Arial" w:hAnsi="Arial" w:cs="Arial"/>
          <w:sz w:val="22"/>
        </w:rPr>
      </w:pPr>
      <w:r w:rsidRPr="00751DCF">
        <w:rPr>
          <w:rFonts w:ascii="Arial" w:hAnsi="Arial" w:cs="Arial"/>
          <w:sz w:val="22"/>
        </w:rPr>
        <w:t>Hadrian’s Wall</w:t>
      </w:r>
    </w:p>
    <w:p w:rsidR="005C5F30" w:rsidRPr="00751DCF" w:rsidRDefault="005C5F30" w:rsidP="00380C0B">
      <w:pPr>
        <w:numPr>
          <w:ilvl w:val="0"/>
          <w:numId w:val="70"/>
        </w:numPr>
        <w:spacing w:after="160" w:line="259" w:lineRule="auto"/>
        <w:rPr>
          <w:rFonts w:ascii="Arial" w:hAnsi="Arial" w:cs="Arial"/>
          <w:sz w:val="22"/>
          <w:lang w:val="en-US"/>
        </w:rPr>
      </w:pPr>
      <w:r w:rsidRPr="00751DCF">
        <w:rPr>
          <w:rFonts w:ascii="Arial" w:hAnsi="Arial" w:cs="Arial"/>
          <w:sz w:val="22"/>
          <w:lang w:val="en-US"/>
        </w:rPr>
        <w:t>History of the Great Wall of China</w:t>
      </w:r>
    </w:p>
    <w:p w:rsidR="005C5F30" w:rsidRPr="00751DCF" w:rsidRDefault="005C5F30" w:rsidP="00380C0B">
      <w:pPr>
        <w:numPr>
          <w:ilvl w:val="0"/>
          <w:numId w:val="70"/>
        </w:numPr>
        <w:spacing w:after="160" w:line="259" w:lineRule="auto"/>
        <w:rPr>
          <w:rFonts w:ascii="Arial" w:hAnsi="Arial" w:cs="Arial"/>
          <w:sz w:val="22"/>
        </w:rPr>
      </w:pPr>
      <w:r w:rsidRPr="00751DCF">
        <w:rPr>
          <w:rFonts w:ascii="Arial" w:hAnsi="Arial" w:cs="Arial"/>
          <w:sz w:val="22"/>
        </w:rPr>
        <w:t>14 Walls</w:t>
      </w:r>
    </w:p>
    <w:p w:rsidR="005C5F30" w:rsidRPr="00751DCF" w:rsidRDefault="005C5F30" w:rsidP="00380C0B">
      <w:pPr>
        <w:numPr>
          <w:ilvl w:val="0"/>
          <w:numId w:val="70"/>
        </w:numPr>
        <w:spacing w:after="160" w:line="259" w:lineRule="auto"/>
        <w:rPr>
          <w:rFonts w:ascii="Arial" w:hAnsi="Arial" w:cs="Arial"/>
          <w:sz w:val="22"/>
        </w:rPr>
      </w:pPr>
      <w:r w:rsidRPr="00751DCF">
        <w:rPr>
          <w:rFonts w:ascii="Arial" w:hAnsi="Arial" w:cs="Arial"/>
          <w:sz w:val="22"/>
        </w:rPr>
        <w:t>Walls: the concept.</w:t>
      </w:r>
    </w:p>
    <w:p w:rsidR="005C5F30" w:rsidRPr="00751DCF" w:rsidRDefault="005C5F30" w:rsidP="00380C0B">
      <w:pPr>
        <w:rPr>
          <w:rFonts w:ascii="Arial" w:hAnsi="Arial" w:cs="Arial"/>
          <w:sz w:val="22"/>
        </w:rPr>
      </w:pPr>
      <w:r w:rsidRPr="00751DCF">
        <w:rPr>
          <w:rFonts w:ascii="Arial" w:hAnsi="Arial" w:cs="Arial"/>
          <w:sz w:val="22"/>
        </w:rPr>
        <w:t>IN BETWEEN:</w:t>
      </w:r>
    </w:p>
    <w:p w:rsidR="005C5F30" w:rsidRPr="00751DCF" w:rsidRDefault="005C5F30" w:rsidP="00380C0B">
      <w:pPr>
        <w:numPr>
          <w:ilvl w:val="0"/>
          <w:numId w:val="70"/>
        </w:numPr>
        <w:spacing w:after="160" w:line="259" w:lineRule="auto"/>
        <w:rPr>
          <w:rFonts w:ascii="Arial" w:hAnsi="Arial" w:cs="Arial"/>
          <w:sz w:val="22"/>
        </w:rPr>
      </w:pPr>
      <w:r w:rsidRPr="00751DCF">
        <w:rPr>
          <w:rFonts w:ascii="Arial" w:hAnsi="Arial" w:cs="Arial"/>
          <w:sz w:val="22"/>
        </w:rPr>
        <w:t>Merle’s door . Estratti dal libro di T. Kerasoke.</w:t>
      </w:r>
    </w:p>
    <w:p w:rsidR="005C5F30" w:rsidRPr="00751DCF" w:rsidRDefault="005C5F30" w:rsidP="00380C0B">
      <w:pPr>
        <w:numPr>
          <w:ilvl w:val="0"/>
          <w:numId w:val="70"/>
        </w:numPr>
        <w:spacing w:after="160" w:line="259" w:lineRule="auto"/>
        <w:rPr>
          <w:rFonts w:ascii="Arial" w:hAnsi="Arial" w:cs="Arial"/>
          <w:sz w:val="22"/>
        </w:rPr>
      </w:pPr>
      <w:r w:rsidRPr="00751DCF">
        <w:rPr>
          <w:rFonts w:ascii="Arial" w:hAnsi="Arial" w:cs="Arial"/>
          <w:sz w:val="22"/>
        </w:rPr>
        <w:t>Do animals have emotions?</w:t>
      </w:r>
    </w:p>
    <w:p w:rsidR="005C5F30" w:rsidRPr="00751DCF" w:rsidRDefault="005C5F30" w:rsidP="00380C0B">
      <w:pPr>
        <w:numPr>
          <w:ilvl w:val="0"/>
          <w:numId w:val="70"/>
        </w:numPr>
        <w:spacing w:after="160" w:line="259" w:lineRule="auto"/>
        <w:rPr>
          <w:rFonts w:ascii="Arial" w:hAnsi="Arial" w:cs="Arial"/>
          <w:sz w:val="22"/>
        </w:rPr>
      </w:pPr>
      <w:r w:rsidRPr="00751DCF">
        <w:rPr>
          <w:rFonts w:ascii="Arial" w:hAnsi="Arial" w:cs="Arial"/>
          <w:sz w:val="22"/>
        </w:rPr>
        <w:t xml:space="preserve">Fences </w:t>
      </w:r>
    </w:p>
    <w:p w:rsidR="005C5F30" w:rsidRPr="00751DCF" w:rsidRDefault="005C5F30" w:rsidP="00380C0B">
      <w:pPr>
        <w:numPr>
          <w:ilvl w:val="0"/>
          <w:numId w:val="70"/>
        </w:numPr>
        <w:spacing w:after="160" w:line="259" w:lineRule="auto"/>
        <w:rPr>
          <w:rFonts w:ascii="Arial" w:hAnsi="Arial" w:cs="Arial"/>
          <w:sz w:val="22"/>
        </w:rPr>
      </w:pPr>
      <w:r w:rsidRPr="00751DCF">
        <w:rPr>
          <w:rFonts w:ascii="Arial" w:hAnsi="Arial" w:cs="Arial"/>
          <w:sz w:val="22"/>
        </w:rPr>
        <w:t>The path of the jaguar</w:t>
      </w:r>
    </w:p>
    <w:p w:rsidR="005C5F30" w:rsidRPr="00751DCF" w:rsidRDefault="005C5F30" w:rsidP="00380C0B">
      <w:pPr>
        <w:numPr>
          <w:ilvl w:val="0"/>
          <w:numId w:val="70"/>
        </w:numPr>
        <w:spacing w:after="160" w:line="259" w:lineRule="auto"/>
        <w:rPr>
          <w:rFonts w:ascii="Arial" w:hAnsi="Arial" w:cs="Arial"/>
          <w:sz w:val="22"/>
          <w:lang w:val="en-US"/>
        </w:rPr>
      </w:pPr>
      <w:r w:rsidRPr="00751DCF">
        <w:rPr>
          <w:rFonts w:ascii="Arial" w:hAnsi="Arial" w:cs="Arial"/>
          <w:sz w:val="22"/>
          <w:lang w:val="en-US"/>
        </w:rPr>
        <w:t>Humans in cages. Presentazione power point.</w:t>
      </w:r>
    </w:p>
    <w:p w:rsidR="005C5F30" w:rsidRPr="00751DCF" w:rsidRDefault="005C5F30" w:rsidP="00380C0B">
      <w:pPr>
        <w:rPr>
          <w:rFonts w:ascii="Arial" w:hAnsi="Arial" w:cs="Arial"/>
          <w:sz w:val="22"/>
        </w:rPr>
      </w:pPr>
      <w:r w:rsidRPr="00751DCF">
        <w:rPr>
          <w:rFonts w:ascii="Arial" w:hAnsi="Arial" w:cs="Arial"/>
          <w:sz w:val="22"/>
        </w:rPr>
        <w:t>AMSTERDAM:</w:t>
      </w:r>
    </w:p>
    <w:p w:rsidR="005C5F30" w:rsidRPr="00751DCF" w:rsidRDefault="005C5F30" w:rsidP="00380C0B">
      <w:pPr>
        <w:numPr>
          <w:ilvl w:val="0"/>
          <w:numId w:val="70"/>
        </w:numPr>
        <w:spacing w:after="160" w:line="259" w:lineRule="auto"/>
        <w:rPr>
          <w:rFonts w:ascii="Arial" w:hAnsi="Arial" w:cs="Arial"/>
          <w:sz w:val="22"/>
        </w:rPr>
      </w:pPr>
      <w:r w:rsidRPr="00751DCF">
        <w:rPr>
          <w:rFonts w:ascii="Arial" w:hAnsi="Arial" w:cs="Arial"/>
          <w:sz w:val="22"/>
        </w:rPr>
        <w:t>Begijnhof</w:t>
      </w:r>
    </w:p>
    <w:p w:rsidR="005C5F30" w:rsidRPr="00751DCF" w:rsidRDefault="005C5F30" w:rsidP="00380C0B">
      <w:pPr>
        <w:numPr>
          <w:ilvl w:val="0"/>
          <w:numId w:val="70"/>
        </w:numPr>
        <w:spacing w:after="160" w:line="259" w:lineRule="auto"/>
        <w:rPr>
          <w:rFonts w:ascii="Arial" w:hAnsi="Arial" w:cs="Arial"/>
          <w:sz w:val="22"/>
        </w:rPr>
      </w:pPr>
      <w:r w:rsidRPr="00751DCF">
        <w:rPr>
          <w:rFonts w:ascii="Arial" w:hAnsi="Arial" w:cs="Arial"/>
          <w:sz w:val="22"/>
        </w:rPr>
        <w:t>3D print Canal House</w:t>
      </w:r>
    </w:p>
    <w:p w:rsidR="005C5F30" w:rsidRPr="00751DCF" w:rsidRDefault="005C5F30" w:rsidP="00380C0B">
      <w:pPr>
        <w:numPr>
          <w:ilvl w:val="0"/>
          <w:numId w:val="70"/>
        </w:numPr>
        <w:spacing w:after="160" w:line="259" w:lineRule="auto"/>
        <w:rPr>
          <w:rFonts w:ascii="Arial" w:hAnsi="Arial" w:cs="Arial"/>
          <w:sz w:val="22"/>
        </w:rPr>
      </w:pPr>
      <w:r w:rsidRPr="00751DCF">
        <w:rPr>
          <w:rFonts w:ascii="Arial" w:hAnsi="Arial" w:cs="Arial"/>
          <w:sz w:val="22"/>
        </w:rPr>
        <w:t>Windmills in Dutch history</w:t>
      </w:r>
    </w:p>
    <w:p w:rsidR="005C5F30" w:rsidRPr="00751DCF" w:rsidRDefault="005C5F30" w:rsidP="00380C0B">
      <w:pPr>
        <w:rPr>
          <w:rFonts w:ascii="Arial" w:hAnsi="Arial" w:cs="Arial"/>
          <w:sz w:val="22"/>
        </w:rPr>
      </w:pPr>
      <w:r w:rsidRPr="00751DCF">
        <w:rPr>
          <w:rFonts w:ascii="Arial" w:hAnsi="Arial" w:cs="Arial"/>
          <w:sz w:val="22"/>
        </w:rPr>
        <w:t>A CONTEMPORARY THINKER:</w:t>
      </w:r>
    </w:p>
    <w:p w:rsidR="005C5F30" w:rsidRPr="00751DCF" w:rsidRDefault="005C5F30" w:rsidP="00380C0B">
      <w:pPr>
        <w:numPr>
          <w:ilvl w:val="0"/>
          <w:numId w:val="70"/>
        </w:numPr>
        <w:spacing w:after="160" w:line="259" w:lineRule="auto"/>
        <w:rPr>
          <w:rFonts w:ascii="Arial" w:hAnsi="Arial" w:cs="Arial"/>
          <w:sz w:val="22"/>
        </w:rPr>
      </w:pPr>
      <w:r w:rsidRPr="00751DCF">
        <w:rPr>
          <w:rFonts w:ascii="Arial" w:hAnsi="Arial" w:cs="Arial"/>
          <w:sz w:val="22"/>
        </w:rPr>
        <w:t>Prefazione di “Animal Liberation”, ed. del 2009, di Peter Singer</w:t>
      </w:r>
    </w:p>
    <w:p w:rsidR="005C5F30" w:rsidRPr="00751DCF" w:rsidRDefault="005C5F30" w:rsidP="00380C0B">
      <w:pPr>
        <w:numPr>
          <w:ilvl w:val="0"/>
          <w:numId w:val="70"/>
        </w:numPr>
        <w:spacing w:after="160" w:line="259" w:lineRule="auto"/>
        <w:rPr>
          <w:rFonts w:ascii="Arial" w:hAnsi="Arial" w:cs="Arial"/>
          <w:sz w:val="22"/>
        </w:rPr>
      </w:pPr>
      <w:r w:rsidRPr="00751DCF">
        <w:rPr>
          <w:rFonts w:ascii="Arial" w:hAnsi="Arial" w:cs="Arial"/>
          <w:sz w:val="22"/>
        </w:rPr>
        <w:t>Trump’s first victims</w:t>
      </w:r>
    </w:p>
    <w:p w:rsidR="005C5F30" w:rsidRPr="00751DCF" w:rsidRDefault="005C5F30" w:rsidP="00380C0B">
      <w:pPr>
        <w:numPr>
          <w:ilvl w:val="0"/>
          <w:numId w:val="70"/>
        </w:numPr>
        <w:spacing w:after="160" w:line="259" w:lineRule="auto"/>
        <w:rPr>
          <w:rFonts w:ascii="Arial" w:hAnsi="Arial" w:cs="Arial"/>
          <w:sz w:val="22"/>
        </w:rPr>
      </w:pPr>
      <w:r w:rsidRPr="00751DCF">
        <w:rPr>
          <w:rFonts w:ascii="Arial" w:hAnsi="Arial" w:cs="Arial"/>
          <w:sz w:val="22"/>
        </w:rPr>
        <w:t>Utilitarianism</w:t>
      </w:r>
    </w:p>
    <w:p w:rsidR="005C5F30" w:rsidRPr="00751DCF" w:rsidRDefault="005C5F30" w:rsidP="00380C0B">
      <w:pPr>
        <w:numPr>
          <w:ilvl w:val="0"/>
          <w:numId w:val="70"/>
        </w:numPr>
        <w:spacing w:after="160" w:line="259" w:lineRule="auto"/>
        <w:rPr>
          <w:rFonts w:ascii="Arial" w:hAnsi="Arial" w:cs="Arial"/>
          <w:sz w:val="22"/>
        </w:rPr>
      </w:pPr>
      <w:r w:rsidRPr="00751DCF">
        <w:rPr>
          <w:rFonts w:ascii="Arial" w:hAnsi="Arial" w:cs="Arial"/>
          <w:sz w:val="22"/>
        </w:rPr>
        <w:t>Effective Altruism</w:t>
      </w:r>
    </w:p>
    <w:p w:rsidR="005C5F30" w:rsidRPr="00751DCF" w:rsidRDefault="005C5F30" w:rsidP="00380C0B">
      <w:pPr>
        <w:rPr>
          <w:rFonts w:ascii="Arial" w:hAnsi="Arial" w:cs="Arial"/>
          <w:sz w:val="22"/>
        </w:rPr>
      </w:pPr>
    </w:p>
    <w:p w:rsidR="005C5F30" w:rsidRPr="00751DCF" w:rsidRDefault="005C5F30" w:rsidP="00380C0B">
      <w:pPr>
        <w:rPr>
          <w:rFonts w:ascii="Arial" w:hAnsi="Arial" w:cs="Arial"/>
          <w:sz w:val="22"/>
        </w:rPr>
      </w:pPr>
      <w:r w:rsidRPr="00751DCF">
        <w:rPr>
          <w:rFonts w:ascii="Arial" w:hAnsi="Arial" w:cs="Arial"/>
          <w:sz w:val="22"/>
        </w:rPr>
        <w:t>Oltre ai testi sopraindicati, i temi del programma sono anche stati trattati in numerosi video, principalmente da TED TALKS e AEON.</w:t>
      </w:r>
    </w:p>
    <w:p w:rsidR="005C5F30" w:rsidRPr="00751DCF" w:rsidRDefault="005C5F30" w:rsidP="00380C0B">
      <w:pPr>
        <w:pStyle w:val="Heading3"/>
        <w:rPr>
          <w:sz w:val="28"/>
        </w:rPr>
      </w:pPr>
      <w:r w:rsidRPr="00751DCF">
        <w:rPr>
          <w:sz w:val="28"/>
        </w:rPr>
        <w:t>PROGRAMMA CHE SI PRESUME DI SVOLGERE DOPO IL 15 MAGGIO</w:t>
      </w:r>
    </w:p>
    <w:p w:rsidR="005C5F30" w:rsidRPr="00751DCF" w:rsidRDefault="005C5F30" w:rsidP="00380C0B">
      <w:pPr>
        <w:rPr>
          <w:rFonts w:ascii="Arial" w:hAnsi="Arial" w:cs="Arial"/>
          <w:sz w:val="22"/>
        </w:rPr>
      </w:pPr>
    </w:p>
    <w:p w:rsidR="005C5F30" w:rsidRPr="00751DCF" w:rsidRDefault="005C5F30" w:rsidP="00380C0B">
      <w:pPr>
        <w:rPr>
          <w:rFonts w:ascii="Arial" w:hAnsi="Arial" w:cs="Arial"/>
          <w:sz w:val="22"/>
        </w:rPr>
      </w:pPr>
      <w:r w:rsidRPr="00751DCF">
        <w:rPr>
          <w:rFonts w:ascii="Arial" w:hAnsi="Arial" w:cs="Arial"/>
          <w:sz w:val="22"/>
        </w:rPr>
        <w:t>IN BETWEEN:</w:t>
      </w:r>
    </w:p>
    <w:p w:rsidR="005C5F30" w:rsidRPr="00751DCF" w:rsidRDefault="005C5F30" w:rsidP="00380C0B">
      <w:pPr>
        <w:numPr>
          <w:ilvl w:val="0"/>
          <w:numId w:val="70"/>
        </w:numPr>
        <w:spacing w:after="160" w:line="259" w:lineRule="auto"/>
        <w:rPr>
          <w:rFonts w:ascii="Arial" w:hAnsi="Arial" w:cs="Arial"/>
          <w:sz w:val="22"/>
        </w:rPr>
      </w:pPr>
      <w:r w:rsidRPr="00751DCF">
        <w:rPr>
          <w:rFonts w:ascii="Arial" w:hAnsi="Arial" w:cs="Arial"/>
          <w:sz w:val="22"/>
        </w:rPr>
        <w:t xml:space="preserve">Zoos drive animals crazy </w:t>
      </w:r>
    </w:p>
    <w:p w:rsidR="005C5F30" w:rsidRPr="00751DCF" w:rsidRDefault="005C5F30" w:rsidP="00380C0B">
      <w:pPr>
        <w:numPr>
          <w:ilvl w:val="0"/>
          <w:numId w:val="70"/>
        </w:numPr>
        <w:spacing w:after="160" w:line="259" w:lineRule="auto"/>
        <w:rPr>
          <w:rFonts w:ascii="Arial" w:hAnsi="Arial" w:cs="Arial"/>
          <w:sz w:val="22"/>
        </w:rPr>
      </w:pPr>
      <w:r w:rsidRPr="00751DCF">
        <w:rPr>
          <w:rFonts w:ascii="Arial" w:hAnsi="Arial" w:cs="Arial"/>
          <w:sz w:val="22"/>
        </w:rPr>
        <w:t>Human zoos</w:t>
      </w:r>
    </w:p>
    <w:p w:rsidR="005C5F30" w:rsidRPr="00751DCF" w:rsidRDefault="005C5F30" w:rsidP="00380C0B">
      <w:pPr>
        <w:rPr>
          <w:rFonts w:ascii="Arial" w:hAnsi="Arial" w:cs="Arial"/>
          <w:sz w:val="22"/>
        </w:rPr>
      </w:pPr>
      <w:r w:rsidRPr="00751DCF">
        <w:rPr>
          <w:rFonts w:ascii="Arial" w:hAnsi="Arial" w:cs="Arial"/>
          <w:sz w:val="22"/>
        </w:rPr>
        <w:t>AMSTERDAM:</w:t>
      </w:r>
    </w:p>
    <w:p w:rsidR="005C5F30" w:rsidRPr="00751DCF" w:rsidRDefault="005C5F30" w:rsidP="00380C0B">
      <w:pPr>
        <w:numPr>
          <w:ilvl w:val="0"/>
          <w:numId w:val="70"/>
        </w:numPr>
        <w:spacing w:after="160" w:line="259" w:lineRule="auto"/>
        <w:rPr>
          <w:rFonts w:ascii="Arial" w:hAnsi="Arial" w:cs="Arial"/>
          <w:sz w:val="22"/>
        </w:rPr>
      </w:pPr>
      <w:r w:rsidRPr="00751DCF">
        <w:rPr>
          <w:rFonts w:ascii="Arial" w:hAnsi="Arial" w:cs="Arial"/>
          <w:sz w:val="22"/>
        </w:rPr>
        <w:t>Going with the flow</w:t>
      </w:r>
    </w:p>
    <w:p w:rsidR="005C5F30" w:rsidRPr="00751DCF" w:rsidRDefault="005C5F30" w:rsidP="00380C0B">
      <w:pPr>
        <w:rPr>
          <w:rFonts w:ascii="Arial" w:hAnsi="Arial" w:cs="Arial"/>
          <w:sz w:val="22"/>
        </w:rPr>
      </w:pPr>
      <w:r w:rsidRPr="00751DCF">
        <w:rPr>
          <w:rFonts w:ascii="Arial" w:hAnsi="Arial" w:cs="Arial"/>
          <w:sz w:val="22"/>
        </w:rPr>
        <w:t>A CONTEMPORARY THINKER:</w:t>
      </w:r>
    </w:p>
    <w:p w:rsidR="005C5F30" w:rsidRPr="00751DCF" w:rsidRDefault="005C5F30" w:rsidP="00380C0B">
      <w:pPr>
        <w:numPr>
          <w:ilvl w:val="0"/>
          <w:numId w:val="70"/>
        </w:numPr>
        <w:spacing w:after="160" w:line="259" w:lineRule="auto"/>
        <w:rPr>
          <w:rFonts w:ascii="Arial" w:hAnsi="Arial" w:cs="Arial"/>
          <w:sz w:val="22"/>
        </w:rPr>
      </w:pPr>
      <w:r w:rsidRPr="00751DCF">
        <w:rPr>
          <w:rFonts w:ascii="Arial" w:hAnsi="Arial" w:cs="Arial"/>
          <w:sz w:val="22"/>
        </w:rPr>
        <w:t>Conversazione con Peter Singer (edit.)</w:t>
      </w:r>
    </w:p>
    <w:p w:rsidR="005C5F30" w:rsidRPr="00751DCF" w:rsidRDefault="005C5F30" w:rsidP="00380C0B">
      <w:pPr>
        <w:pStyle w:val="testo"/>
        <w:spacing w:before="360" w:after="120"/>
        <w:rPr>
          <w:color w:val="000000"/>
          <w:sz w:val="22"/>
        </w:rPr>
      </w:pPr>
      <w:r w:rsidRPr="00751DCF">
        <w:rPr>
          <w:color w:val="000000"/>
          <w:sz w:val="22"/>
        </w:rPr>
        <w:t>Le sottoscritte Serena Bartesaghi  e Elisa Granato, studenti della classe 5</w:t>
      </w:r>
      <w:r w:rsidRPr="00751DCF">
        <w:rPr>
          <w:color w:val="000000"/>
          <w:sz w:val="22"/>
          <w:vertAlign w:val="superscript"/>
        </w:rPr>
        <w:t>a</w:t>
      </w:r>
      <w:r w:rsidRPr="00751DCF">
        <w:rPr>
          <w:color w:val="000000"/>
          <w:sz w:val="22"/>
        </w:rPr>
        <w:t xml:space="preserve"> sezione B dichiarano che in data 11 maggio 2017 è stato sottoposto alla classe il programma effettivamente svolto di  inglese.</w:t>
      </w:r>
    </w:p>
    <w:tbl>
      <w:tblPr>
        <w:tblW w:w="5000" w:type="pct"/>
        <w:tblLook w:val="00A0"/>
      </w:tblPr>
      <w:tblGrid>
        <w:gridCol w:w="5418"/>
        <w:gridCol w:w="5418"/>
      </w:tblGrid>
      <w:tr w:rsidR="005C5F30" w:rsidRPr="00751DCF" w:rsidTr="00380C0B">
        <w:tc>
          <w:tcPr>
            <w:tcW w:w="2500" w:type="pct"/>
          </w:tcPr>
          <w:p w:rsidR="005C5F30" w:rsidRPr="00751DCF" w:rsidRDefault="005C5F30" w:rsidP="00FE53F8">
            <w:pPr>
              <w:pStyle w:val="testo"/>
              <w:tabs>
                <w:tab w:val="clear" w:pos="0"/>
              </w:tabs>
              <w:jc w:val="center"/>
              <w:rPr>
                <w:color w:val="000000"/>
                <w:sz w:val="22"/>
              </w:rPr>
            </w:pPr>
            <w:r w:rsidRPr="00751DCF">
              <w:rPr>
                <w:color w:val="000000"/>
                <w:sz w:val="22"/>
              </w:rPr>
              <w:t xml:space="preserve">F.to  Serena Bartesaghi  </w:t>
            </w:r>
          </w:p>
        </w:tc>
        <w:tc>
          <w:tcPr>
            <w:tcW w:w="2500" w:type="pct"/>
          </w:tcPr>
          <w:p w:rsidR="005C5F30" w:rsidRPr="00751DCF" w:rsidRDefault="005C5F30" w:rsidP="00FE53F8">
            <w:pPr>
              <w:pStyle w:val="testo"/>
              <w:tabs>
                <w:tab w:val="clear" w:pos="0"/>
              </w:tabs>
              <w:jc w:val="center"/>
              <w:rPr>
                <w:color w:val="000000"/>
                <w:sz w:val="18"/>
              </w:rPr>
            </w:pPr>
            <w:r w:rsidRPr="00751DCF">
              <w:rPr>
                <w:color w:val="000000"/>
                <w:sz w:val="22"/>
                <w:szCs w:val="22"/>
              </w:rPr>
              <w:t>F.to</w:t>
            </w:r>
            <w:r w:rsidRPr="00751DCF">
              <w:rPr>
                <w:color w:val="000000"/>
                <w:sz w:val="22"/>
              </w:rPr>
              <w:t xml:space="preserve">  Elisa Granato</w:t>
            </w:r>
          </w:p>
        </w:tc>
      </w:tr>
    </w:tbl>
    <w:p w:rsidR="005C5F30" w:rsidRPr="00751DCF" w:rsidRDefault="005C5F30" w:rsidP="00380C0B">
      <w:pPr>
        <w:jc w:val="center"/>
        <w:rPr>
          <w:rFonts w:ascii="Arial" w:hAnsi="Arial" w:cs="Arial"/>
        </w:rPr>
      </w:pPr>
      <w:r w:rsidRPr="00751DCF">
        <w:rPr>
          <w:rFonts w:ascii="Arial" w:hAnsi="Arial" w:cs="Arial"/>
          <w:i/>
          <w:color w:val="0000FF"/>
          <w:sz w:val="16"/>
        </w:rPr>
        <w:t>(Firme autografe sostituite a mezzo stampa ai sensi dell’art. 3, comma 2 del decreto legislativo n.39/1993)</w:t>
      </w:r>
      <w:r w:rsidRPr="00751DCF">
        <w:rPr>
          <w:rFonts w:ascii="Arial" w:hAnsi="Arial" w:cs="Arial"/>
          <w:i/>
          <w:color w:val="FF0000"/>
          <w:sz w:val="16"/>
        </w:rPr>
        <w:t xml:space="preserve"> </w:t>
      </w:r>
    </w:p>
    <w:p w:rsidR="005C5F30" w:rsidRPr="00751DCF" w:rsidRDefault="005C5F30" w:rsidP="00380C0B">
      <w:pPr>
        <w:pStyle w:val="testo"/>
        <w:spacing w:before="360"/>
        <w:rPr>
          <w:sz w:val="22"/>
          <w:szCs w:val="22"/>
        </w:rPr>
      </w:pPr>
      <w:r w:rsidRPr="00751DCF">
        <w:rPr>
          <w:sz w:val="22"/>
          <w:szCs w:val="22"/>
        </w:rPr>
        <w:t xml:space="preserve">Erba,11   maggio 2017   </w:t>
      </w:r>
    </w:p>
    <w:p w:rsidR="005C5F30" w:rsidRPr="00751DCF" w:rsidRDefault="005C5F30" w:rsidP="00380C0B">
      <w:pPr>
        <w:pStyle w:val="testo"/>
        <w:rPr>
          <w:sz w:val="22"/>
          <w:szCs w:val="22"/>
        </w:rPr>
      </w:pPr>
    </w:p>
    <w:p w:rsidR="005C5F30" w:rsidRDefault="005C5F30" w:rsidP="00380C0B">
      <w:pPr>
        <w:ind w:left="5103"/>
        <w:jc w:val="center"/>
        <w:rPr>
          <w:rFonts w:ascii="Arial" w:hAnsi="Arial" w:cs="Arial"/>
          <w:sz w:val="22"/>
          <w:szCs w:val="22"/>
        </w:rPr>
      </w:pPr>
      <w:r w:rsidRPr="00751DCF">
        <w:rPr>
          <w:rFonts w:ascii="Arial" w:hAnsi="Arial" w:cs="Arial"/>
          <w:sz w:val="22"/>
          <w:szCs w:val="22"/>
        </w:rPr>
        <w:t>IL DOCENTE</w:t>
      </w:r>
    </w:p>
    <w:p w:rsidR="005C5F30" w:rsidRPr="00751DCF" w:rsidRDefault="005C5F30" w:rsidP="00380C0B">
      <w:pPr>
        <w:ind w:left="5103"/>
        <w:jc w:val="center"/>
        <w:rPr>
          <w:rFonts w:ascii="Arial" w:hAnsi="Arial" w:cs="Arial"/>
          <w:sz w:val="10"/>
          <w:szCs w:val="22"/>
        </w:rPr>
      </w:pPr>
    </w:p>
    <w:p w:rsidR="005C5F30" w:rsidRPr="00751DCF" w:rsidRDefault="005C5F30" w:rsidP="00751DCF">
      <w:pPr>
        <w:ind w:left="5103"/>
        <w:jc w:val="center"/>
        <w:rPr>
          <w:rFonts w:ascii="Arial" w:hAnsi="Arial" w:cs="Arial"/>
          <w:i/>
          <w:color w:val="0000FF"/>
          <w:sz w:val="24"/>
          <w:szCs w:val="24"/>
        </w:rPr>
      </w:pPr>
      <w:r>
        <w:rPr>
          <w:rFonts w:ascii="Arial" w:hAnsi="Arial" w:cs="Arial"/>
          <w:sz w:val="24"/>
          <w:szCs w:val="24"/>
        </w:rPr>
        <w:t xml:space="preserve">F.to </w:t>
      </w:r>
      <w:r w:rsidRPr="00751DCF">
        <w:rPr>
          <w:rFonts w:ascii="Arial" w:hAnsi="Arial" w:cs="Arial"/>
          <w:sz w:val="24"/>
          <w:szCs w:val="24"/>
        </w:rPr>
        <w:t>Lucia Borroni</w:t>
      </w:r>
    </w:p>
    <w:p w:rsidR="005C5F30" w:rsidRPr="00751DCF" w:rsidRDefault="005C5F30" w:rsidP="00751DCF">
      <w:pPr>
        <w:ind w:left="5103"/>
        <w:jc w:val="center"/>
        <w:rPr>
          <w:rFonts w:ascii="Arial" w:hAnsi="Arial" w:cs="Arial"/>
          <w:i/>
          <w:color w:val="0000FF"/>
          <w:sz w:val="10"/>
          <w:szCs w:val="22"/>
        </w:rPr>
      </w:pPr>
      <w:r w:rsidRPr="00751DCF">
        <w:rPr>
          <w:rFonts w:ascii="Arial" w:hAnsi="Arial" w:cs="Arial"/>
          <w:i/>
          <w:color w:val="0000FF"/>
          <w:sz w:val="10"/>
          <w:szCs w:val="22"/>
        </w:rPr>
        <w:t xml:space="preserve">(Firma autografa sostituita a mezzo stampa ai sensi dell’art. 3, c. 2 del DLgs n.39/1993)  </w:t>
      </w:r>
    </w:p>
    <w:p w:rsidR="005C5F30" w:rsidRPr="00751DCF" w:rsidRDefault="005C5F30" w:rsidP="00380C0B">
      <w:pPr>
        <w:spacing w:before="120"/>
        <w:ind w:left="5103"/>
        <w:jc w:val="center"/>
        <w:rPr>
          <w:rFonts w:ascii="Arial" w:hAnsi="Arial" w:cs="Arial"/>
          <w:i/>
          <w:color w:val="FF0000"/>
          <w:sz w:val="10"/>
          <w:szCs w:val="22"/>
        </w:rPr>
      </w:pPr>
    </w:p>
    <w:sectPr w:rsidR="005C5F30" w:rsidRPr="00751DCF" w:rsidSect="000477E1">
      <w:headerReference w:type="default" r:id="rId9"/>
      <w:footerReference w:type="default" r:id="rId10"/>
      <w:pgSz w:w="11906" w:h="16838"/>
      <w:pgMar w:top="993" w:right="566" w:bottom="1440" w:left="720" w:header="568" w:footer="3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F30" w:rsidRDefault="005C5F30">
      <w:r>
        <w:separator/>
      </w:r>
    </w:p>
  </w:endnote>
  <w:endnote w:type="continuationSeparator" w:id="0">
    <w:p w:rsidR="005C5F30" w:rsidRDefault="005C5F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30" w:rsidRPr="0083733E" w:rsidRDefault="005C5F30" w:rsidP="0083733E">
    <w:pPr>
      <w:spacing w:before="120"/>
      <w:jc w:val="center"/>
      <w:rPr>
        <w:rFonts w:ascii="Arial" w:hAnsi="Arial" w:cs="Arial"/>
      </w:rPr>
    </w:pPr>
    <w:r>
      <w:rPr>
        <w:rFonts w:ascii="Arial" w:hAnsi="Arial" w:cs="Arial"/>
        <w:sz w:val="16"/>
      </w:rPr>
      <w:t xml:space="preserve">PROGRAMMI SVOLTI - </w:t>
    </w:r>
    <w:r w:rsidRPr="0083733E">
      <w:rPr>
        <w:rFonts w:ascii="Arial" w:hAnsi="Arial" w:cs="Arial"/>
        <w:sz w:val="16"/>
      </w:rPr>
      <w:t xml:space="preserve">pagina </w:t>
    </w:r>
    <w:r w:rsidRPr="0083733E">
      <w:rPr>
        <w:rFonts w:ascii="Arial" w:hAnsi="Arial" w:cs="Arial"/>
        <w:b/>
        <w:sz w:val="22"/>
      </w:rPr>
      <w:fldChar w:fldCharType="begin"/>
    </w:r>
    <w:r w:rsidRPr="0083733E">
      <w:rPr>
        <w:rFonts w:ascii="Arial" w:hAnsi="Arial" w:cs="Arial"/>
        <w:b/>
        <w:sz w:val="22"/>
      </w:rPr>
      <w:instrText xml:space="preserve"> PAGE </w:instrText>
    </w:r>
    <w:r w:rsidRPr="0083733E">
      <w:rPr>
        <w:rFonts w:ascii="Arial" w:hAnsi="Arial" w:cs="Arial"/>
        <w:b/>
        <w:sz w:val="22"/>
      </w:rPr>
      <w:fldChar w:fldCharType="separate"/>
    </w:r>
    <w:r>
      <w:rPr>
        <w:rFonts w:ascii="Arial" w:hAnsi="Arial" w:cs="Arial"/>
        <w:b/>
        <w:noProof/>
        <w:sz w:val="22"/>
      </w:rPr>
      <w:t>2</w:t>
    </w:r>
    <w:r w:rsidRPr="0083733E">
      <w:rPr>
        <w:rFonts w:ascii="Arial" w:hAnsi="Arial" w:cs="Arial"/>
        <w:b/>
        <w:sz w:val="22"/>
      </w:rPr>
      <w:fldChar w:fldCharType="end"/>
    </w:r>
    <w:r w:rsidRPr="0083733E">
      <w:rPr>
        <w:rFonts w:ascii="Arial" w:hAnsi="Arial" w:cs="Arial"/>
        <w:sz w:val="18"/>
      </w:rPr>
      <w:t xml:space="preserve"> </w:t>
    </w:r>
    <w:r w:rsidRPr="0083733E">
      <w:rPr>
        <w:rFonts w:ascii="Arial" w:hAnsi="Arial" w:cs="Arial"/>
        <w:sz w:val="16"/>
      </w:rPr>
      <w:t xml:space="preserve">di </w:t>
    </w:r>
    <w:r w:rsidRPr="0083733E">
      <w:rPr>
        <w:rFonts w:ascii="Arial" w:hAnsi="Arial" w:cs="Arial"/>
        <w:sz w:val="16"/>
      </w:rPr>
      <w:fldChar w:fldCharType="begin"/>
    </w:r>
    <w:r w:rsidRPr="0083733E">
      <w:rPr>
        <w:rFonts w:ascii="Arial" w:hAnsi="Arial" w:cs="Arial"/>
        <w:sz w:val="16"/>
      </w:rPr>
      <w:instrText xml:space="preserve"> NUMPAGES \* ARABIC </w:instrText>
    </w:r>
    <w:r w:rsidRPr="0083733E">
      <w:rPr>
        <w:rFonts w:ascii="Arial" w:hAnsi="Arial" w:cs="Arial"/>
        <w:sz w:val="16"/>
      </w:rPr>
      <w:fldChar w:fldCharType="separate"/>
    </w:r>
    <w:r>
      <w:rPr>
        <w:rFonts w:ascii="Arial" w:hAnsi="Arial" w:cs="Arial"/>
        <w:noProof/>
        <w:sz w:val="16"/>
      </w:rPr>
      <w:t>32</w:t>
    </w:r>
    <w:r w:rsidRPr="0083733E">
      <w:rPr>
        <w:rFonts w:ascii="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F30" w:rsidRDefault="005C5F30">
      <w:r>
        <w:separator/>
      </w:r>
    </w:p>
  </w:footnote>
  <w:footnote w:type="continuationSeparator" w:id="0">
    <w:p w:rsidR="005C5F30" w:rsidRDefault="005C5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30" w:rsidRPr="0083733E" w:rsidRDefault="005C5F30" w:rsidP="0083733E">
    <w:pPr>
      <w:pBdr>
        <w:bottom w:val="single" w:sz="4" w:space="1" w:color="000000"/>
      </w:pBdr>
      <w:spacing w:after="240"/>
      <w:jc w:val="center"/>
    </w:pPr>
    <w:r>
      <w:rPr>
        <w:rFonts w:ascii="Arial" w:hAnsi="Arial" w:cs="Arial"/>
        <w:sz w:val="16"/>
      </w:rPr>
      <w:t>LICEO CARLO PORTA - DOCUMENTO DEL CONSIGLIO DI CLASSE – A.S. 2016/2017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30F"/>
    <w:multiLevelType w:val="hybridMultilevel"/>
    <w:tmpl w:val="F40280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2F400E6"/>
    <w:multiLevelType w:val="hybridMultilevel"/>
    <w:tmpl w:val="6D6E9C0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4804192"/>
    <w:multiLevelType w:val="multilevel"/>
    <w:tmpl w:val="60307018"/>
    <w:lvl w:ilvl="0">
      <w:start w:val="1"/>
      <w:numFmt w:val="bullet"/>
      <w:lvlText w:val="-"/>
      <w:lvlJc w:val="left"/>
      <w:pPr>
        <w:ind w:left="720" w:hanging="36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52D515A"/>
    <w:multiLevelType w:val="hybridMultilevel"/>
    <w:tmpl w:val="4AB4396E"/>
    <w:lvl w:ilvl="0" w:tplc="00000006">
      <w:numFmt w:val="bullet"/>
      <w:lvlText w:val="-"/>
      <w:lvlJc w:val="left"/>
      <w:pPr>
        <w:ind w:left="1004" w:hanging="360"/>
      </w:pPr>
      <w:rPr>
        <w:rFonts w:ascii="Times New Roman" w:hAnsi="Times New Roman" w:hint="default"/>
        <w:b w:val="0"/>
        <w:color w:val="auto"/>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09151007"/>
    <w:multiLevelType w:val="hybridMultilevel"/>
    <w:tmpl w:val="1514E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9BD4E1C"/>
    <w:multiLevelType w:val="hybridMultilevel"/>
    <w:tmpl w:val="B2F273DE"/>
    <w:lvl w:ilvl="0" w:tplc="00000006">
      <w:numFmt w:val="bullet"/>
      <w:lvlText w:val="-"/>
      <w:lvlJc w:val="left"/>
      <w:pPr>
        <w:ind w:left="720" w:hanging="360"/>
      </w:pPr>
      <w:rPr>
        <w:rFonts w:ascii="Times New Roman" w:hAnsi="Times New Roman" w:hint="default"/>
        <w:b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574C9A"/>
    <w:multiLevelType w:val="hybridMultilevel"/>
    <w:tmpl w:val="CA20B4D2"/>
    <w:lvl w:ilvl="0" w:tplc="00000006">
      <w:numFmt w:val="bullet"/>
      <w:lvlText w:val="-"/>
      <w:lvlJc w:val="left"/>
      <w:pPr>
        <w:ind w:left="720" w:hanging="360"/>
      </w:pPr>
      <w:rPr>
        <w:rFonts w:ascii="Times New Roman" w:hAnsi="Times New Roman" w:hint="default"/>
        <w:b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BBF53E0"/>
    <w:multiLevelType w:val="hybridMultilevel"/>
    <w:tmpl w:val="0BF6333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09C6E51"/>
    <w:multiLevelType w:val="hybridMultilevel"/>
    <w:tmpl w:val="32F2E284"/>
    <w:lvl w:ilvl="0" w:tplc="F64A35C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1540741E"/>
    <w:multiLevelType w:val="hybridMultilevel"/>
    <w:tmpl w:val="C290B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C43106"/>
    <w:multiLevelType w:val="hybridMultilevel"/>
    <w:tmpl w:val="D1DA332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9587FC4"/>
    <w:multiLevelType w:val="hybridMultilevel"/>
    <w:tmpl w:val="BC56C768"/>
    <w:lvl w:ilvl="0" w:tplc="04100001">
      <w:start w:val="1"/>
      <w:numFmt w:val="bullet"/>
      <w:lvlText w:val=""/>
      <w:lvlJc w:val="left"/>
      <w:pPr>
        <w:ind w:left="1004" w:hanging="360"/>
      </w:pPr>
      <w:rPr>
        <w:rFonts w:ascii="Symbol" w:hAnsi="Symbol" w:hint="default"/>
        <w:b w:val="0"/>
        <w:color w:val="auto"/>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1A277639"/>
    <w:multiLevelType w:val="hybridMultilevel"/>
    <w:tmpl w:val="787248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C05FC5"/>
    <w:multiLevelType w:val="hybridMultilevel"/>
    <w:tmpl w:val="B29482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E28144A"/>
    <w:multiLevelType w:val="hybridMultilevel"/>
    <w:tmpl w:val="D2FCBE46"/>
    <w:lvl w:ilvl="0" w:tplc="E56ADAC8">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1E997B9C"/>
    <w:multiLevelType w:val="hybridMultilevel"/>
    <w:tmpl w:val="DF58F468"/>
    <w:lvl w:ilvl="0" w:tplc="F3E07AFE">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22210DB5"/>
    <w:multiLevelType w:val="hybridMultilevel"/>
    <w:tmpl w:val="298A0C0C"/>
    <w:lvl w:ilvl="0" w:tplc="A69E686A">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7">
    <w:nsid w:val="24C72900"/>
    <w:multiLevelType w:val="hybridMultilevel"/>
    <w:tmpl w:val="9886D58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26C103F7"/>
    <w:multiLevelType w:val="hybridMultilevel"/>
    <w:tmpl w:val="83501168"/>
    <w:lvl w:ilvl="0" w:tplc="00000006">
      <w:numFmt w:val="bullet"/>
      <w:lvlText w:val="-"/>
      <w:lvlJc w:val="left"/>
      <w:pPr>
        <w:ind w:left="720" w:hanging="360"/>
      </w:pPr>
      <w:rPr>
        <w:rFonts w:ascii="Times New Roman" w:hAnsi="Times New Roman" w:hint="default"/>
        <w:b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7227124"/>
    <w:multiLevelType w:val="hybridMultilevel"/>
    <w:tmpl w:val="AA9E19C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73A0F60"/>
    <w:multiLevelType w:val="hybridMultilevel"/>
    <w:tmpl w:val="A1501694"/>
    <w:lvl w:ilvl="0" w:tplc="159AF720">
      <w:start w:val="4"/>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275C308A"/>
    <w:multiLevelType w:val="hybridMultilevel"/>
    <w:tmpl w:val="068EDEB2"/>
    <w:lvl w:ilvl="0" w:tplc="C518ADD2">
      <w:start w:val="3"/>
      <w:numFmt w:val="lowerLetter"/>
      <w:lvlText w:val="%1."/>
      <w:lvlJc w:val="left"/>
      <w:pPr>
        <w:ind w:left="1004" w:hanging="360"/>
      </w:pPr>
      <w:rPr>
        <w:rFonts w:cs="Times New Roman" w:hint="default"/>
        <w:b w:val="0"/>
        <w:color w:val="auto"/>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nsid w:val="28811F63"/>
    <w:multiLevelType w:val="hybridMultilevel"/>
    <w:tmpl w:val="307A1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9862366"/>
    <w:multiLevelType w:val="hybridMultilevel"/>
    <w:tmpl w:val="0A60833C"/>
    <w:lvl w:ilvl="0" w:tplc="694CFD1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2CBD0AAA"/>
    <w:multiLevelType w:val="hybridMultilevel"/>
    <w:tmpl w:val="B9EC0D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CC532A1"/>
    <w:multiLevelType w:val="hybridMultilevel"/>
    <w:tmpl w:val="0ED2E9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D8927FD"/>
    <w:multiLevelType w:val="hybridMultilevel"/>
    <w:tmpl w:val="9A62186C"/>
    <w:lvl w:ilvl="0" w:tplc="2ED867C4">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2F7960C7"/>
    <w:multiLevelType w:val="hybridMultilevel"/>
    <w:tmpl w:val="197048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2FC85662"/>
    <w:multiLevelType w:val="hybridMultilevel"/>
    <w:tmpl w:val="884E7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0462F16"/>
    <w:multiLevelType w:val="hybridMultilevel"/>
    <w:tmpl w:val="16B21FDE"/>
    <w:lvl w:ilvl="0" w:tplc="79A63400">
      <w:start w:val="7"/>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319B51B8"/>
    <w:multiLevelType w:val="hybridMultilevel"/>
    <w:tmpl w:val="8D5EB910"/>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1">
    <w:nsid w:val="32842506"/>
    <w:multiLevelType w:val="hybridMultilevel"/>
    <w:tmpl w:val="54629BE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330509FE"/>
    <w:multiLevelType w:val="hybridMultilevel"/>
    <w:tmpl w:val="C446615A"/>
    <w:lvl w:ilvl="0" w:tplc="75188878">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3529323C"/>
    <w:multiLevelType w:val="hybridMultilevel"/>
    <w:tmpl w:val="E1400B88"/>
    <w:lvl w:ilvl="0" w:tplc="7C7037EC">
      <w:start w:val="4"/>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34">
    <w:nsid w:val="35733B4D"/>
    <w:multiLevelType w:val="hybridMultilevel"/>
    <w:tmpl w:val="848436A8"/>
    <w:lvl w:ilvl="0" w:tplc="00000006">
      <w:numFmt w:val="bullet"/>
      <w:lvlText w:val="-"/>
      <w:lvlJc w:val="left"/>
      <w:pPr>
        <w:ind w:left="720" w:hanging="360"/>
      </w:pPr>
      <w:rPr>
        <w:rFonts w:ascii="Times New Roman" w:hAnsi="Times New Roman" w:hint="default"/>
        <w:b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59D0007"/>
    <w:multiLevelType w:val="hybridMultilevel"/>
    <w:tmpl w:val="8272B082"/>
    <w:lvl w:ilvl="0" w:tplc="00000006">
      <w:numFmt w:val="bullet"/>
      <w:lvlText w:val="-"/>
      <w:lvlJc w:val="left"/>
      <w:pPr>
        <w:ind w:left="1080" w:hanging="360"/>
      </w:pPr>
      <w:rPr>
        <w:rFonts w:ascii="Times New Roman" w:hAnsi="Times New Roman" w:hint="default"/>
        <w:b w:val="0"/>
        <w:color w:val="auto"/>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38030CBE"/>
    <w:multiLevelType w:val="hybridMultilevel"/>
    <w:tmpl w:val="EAF68EF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38177A5D"/>
    <w:multiLevelType w:val="hybridMultilevel"/>
    <w:tmpl w:val="4C70EEE4"/>
    <w:lvl w:ilvl="0" w:tplc="00000006">
      <w:numFmt w:val="bullet"/>
      <w:lvlText w:val="-"/>
      <w:lvlJc w:val="left"/>
      <w:pPr>
        <w:tabs>
          <w:tab w:val="num" w:pos="720"/>
        </w:tabs>
        <w:ind w:left="720" w:hanging="360"/>
      </w:pPr>
      <w:rPr>
        <w:rFonts w:ascii="Times New Roman" w:hAnsi="Times New Roman" w:hint="default"/>
        <w:b w:val="0"/>
        <w:color w:val="auto"/>
      </w:rPr>
    </w:lvl>
    <w:lvl w:ilvl="1" w:tplc="04100019">
      <w:start w:val="1"/>
      <w:numFmt w:val="lowerLetter"/>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8">
    <w:nsid w:val="38305B59"/>
    <w:multiLevelType w:val="hybridMultilevel"/>
    <w:tmpl w:val="5814853C"/>
    <w:lvl w:ilvl="0" w:tplc="00000006">
      <w:numFmt w:val="bullet"/>
      <w:lvlText w:val="-"/>
      <w:lvlJc w:val="left"/>
      <w:pPr>
        <w:ind w:left="720" w:hanging="360"/>
      </w:pPr>
      <w:rPr>
        <w:rFonts w:ascii="Times New Roman" w:hAnsi="Times New Roman" w:hint="default"/>
        <w:b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395526BD"/>
    <w:multiLevelType w:val="hybridMultilevel"/>
    <w:tmpl w:val="A3F22AA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3A905925"/>
    <w:multiLevelType w:val="hybridMultilevel"/>
    <w:tmpl w:val="3FFAEE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3F3E68C6"/>
    <w:multiLevelType w:val="hybridMultilevel"/>
    <w:tmpl w:val="95F0B200"/>
    <w:lvl w:ilvl="0" w:tplc="04100001">
      <w:start w:val="1"/>
      <w:numFmt w:val="bullet"/>
      <w:lvlText w:val=""/>
      <w:lvlJc w:val="left"/>
      <w:pPr>
        <w:ind w:left="720" w:hanging="360"/>
      </w:pPr>
      <w:rPr>
        <w:rFonts w:ascii="Symbol" w:hAnsi="Symbol"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41A81656"/>
    <w:multiLevelType w:val="hybridMultilevel"/>
    <w:tmpl w:val="2BC45B14"/>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3">
    <w:nsid w:val="43960556"/>
    <w:multiLevelType w:val="hybridMultilevel"/>
    <w:tmpl w:val="BDC856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4D767AC7"/>
    <w:multiLevelType w:val="hybridMultilevel"/>
    <w:tmpl w:val="CD8AC540"/>
    <w:lvl w:ilvl="0" w:tplc="00000006">
      <w:numFmt w:val="bullet"/>
      <w:lvlText w:val="-"/>
      <w:lvlJc w:val="left"/>
      <w:pPr>
        <w:ind w:left="1004" w:hanging="360"/>
      </w:pPr>
      <w:rPr>
        <w:rFonts w:ascii="Times New Roman" w:hAnsi="Times New Roman" w:hint="default"/>
        <w:b w:val="0"/>
        <w:color w:val="auto"/>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5">
    <w:nsid w:val="57047C4B"/>
    <w:multiLevelType w:val="hybridMultilevel"/>
    <w:tmpl w:val="FFFFFFFF"/>
    <w:lvl w:ilvl="0" w:tplc="48A41F5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63" w:hanging="180"/>
      </w:pPr>
      <w:rPr>
        <w:rFonts w:hAnsi="Arial Unicode MS"/>
        <w:i/>
        <w:caps w:val="0"/>
        <w:smallCaps w:val="0"/>
        <w:strike w:val="0"/>
        <w:dstrike w:val="0"/>
        <w:outline w:val="0"/>
        <w:emboss w:val="0"/>
        <w:imprint w:val="0"/>
        <w:spacing w:val="0"/>
        <w:w w:val="100"/>
        <w:kern w:val="0"/>
        <w:position w:val="-2"/>
        <w:vertAlign w:val="baseline"/>
      </w:rPr>
    </w:lvl>
    <w:lvl w:ilvl="1" w:tplc="4AEA78C2">
      <w:start w:val="1"/>
      <w:numFmt w:val="bullet"/>
      <w:lvlText w:val="•"/>
      <w:lvlJc w:val="left"/>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3" w:hanging="463"/>
      </w:pPr>
      <w:rPr>
        <w:rFonts w:hAnsi="Arial Unicode MS"/>
        <w:i/>
        <w:caps w:val="0"/>
        <w:smallCaps w:val="0"/>
        <w:strike w:val="0"/>
        <w:dstrike w:val="0"/>
        <w:outline w:val="0"/>
        <w:emboss w:val="0"/>
        <w:imprint w:val="0"/>
        <w:spacing w:val="0"/>
        <w:w w:val="100"/>
        <w:kern w:val="0"/>
        <w:position w:val="-2"/>
        <w:vertAlign w:val="baseline"/>
      </w:rPr>
    </w:lvl>
    <w:lvl w:ilvl="2" w:tplc="24FA119E">
      <w:start w:val="1"/>
      <w:numFmt w:val="bullet"/>
      <w:lvlText w:val="•"/>
      <w:lvlJc w:val="left"/>
      <w:p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3" w:hanging="463"/>
      </w:pPr>
      <w:rPr>
        <w:rFonts w:hAnsi="Arial Unicode MS"/>
        <w:i/>
        <w:caps w:val="0"/>
        <w:smallCaps w:val="0"/>
        <w:strike w:val="0"/>
        <w:dstrike w:val="0"/>
        <w:outline w:val="0"/>
        <w:emboss w:val="0"/>
        <w:imprint w:val="0"/>
        <w:spacing w:val="0"/>
        <w:w w:val="100"/>
        <w:kern w:val="0"/>
        <w:position w:val="-2"/>
        <w:vertAlign w:val="baseline"/>
      </w:rPr>
    </w:lvl>
    <w:lvl w:ilvl="3" w:tplc="50728AFA">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3" w:hanging="463"/>
      </w:pPr>
      <w:rPr>
        <w:rFonts w:hAnsi="Arial Unicode MS"/>
        <w:i/>
        <w:caps w:val="0"/>
        <w:smallCaps w:val="0"/>
        <w:strike w:val="0"/>
        <w:dstrike w:val="0"/>
        <w:outline w:val="0"/>
        <w:emboss w:val="0"/>
        <w:imprint w:val="0"/>
        <w:spacing w:val="0"/>
        <w:w w:val="100"/>
        <w:kern w:val="0"/>
        <w:position w:val="-2"/>
        <w:vertAlign w:val="baseline"/>
      </w:rPr>
    </w:lvl>
    <w:lvl w:ilvl="4" w:tplc="2708A40E">
      <w:start w:val="1"/>
      <w:numFmt w:val="bullet"/>
      <w:lvlText w:val="•"/>
      <w:lvlJc w:val="left"/>
      <w:pPr>
        <w:tabs>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83" w:hanging="463"/>
      </w:pPr>
      <w:rPr>
        <w:rFonts w:hAnsi="Arial Unicode MS"/>
        <w:i/>
        <w:caps w:val="0"/>
        <w:smallCaps w:val="0"/>
        <w:strike w:val="0"/>
        <w:dstrike w:val="0"/>
        <w:outline w:val="0"/>
        <w:emboss w:val="0"/>
        <w:imprint w:val="0"/>
        <w:spacing w:val="0"/>
        <w:w w:val="100"/>
        <w:kern w:val="0"/>
        <w:position w:val="-2"/>
        <w:vertAlign w:val="baseline"/>
      </w:rPr>
    </w:lvl>
    <w:lvl w:ilvl="5" w:tplc="37B43EFE">
      <w:start w:val="1"/>
      <w:numFmt w:val="bullet"/>
      <w:lvlText w:val="•"/>
      <w:lvlJc w:val="left"/>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63" w:hanging="463"/>
      </w:pPr>
      <w:rPr>
        <w:rFonts w:hAnsi="Arial Unicode MS"/>
        <w:i/>
        <w:caps w:val="0"/>
        <w:smallCaps w:val="0"/>
        <w:strike w:val="0"/>
        <w:dstrike w:val="0"/>
        <w:outline w:val="0"/>
        <w:emboss w:val="0"/>
        <w:imprint w:val="0"/>
        <w:spacing w:val="0"/>
        <w:w w:val="100"/>
        <w:kern w:val="0"/>
        <w:position w:val="-2"/>
        <w:vertAlign w:val="baseline"/>
      </w:rPr>
    </w:lvl>
    <w:lvl w:ilvl="6" w:tplc="02CA78C4">
      <w:start w:val="1"/>
      <w:numFmt w:val="bullet"/>
      <w:lvlText w:val="•"/>
      <w:lvlJc w:val="left"/>
      <w:pPr>
        <w:tabs>
          <w:tab w:val="left"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43" w:hanging="463"/>
      </w:pPr>
      <w:rPr>
        <w:rFonts w:hAnsi="Arial Unicode MS"/>
        <w:i/>
        <w:caps w:val="0"/>
        <w:smallCaps w:val="0"/>
        <w:strike w:val="0"/>
        <w:dstrike w:val="0"/>
        <w:outline w:val="0"/>
        <w:emboss w:val="0"/>
        <w:imprint w:val="0"/>
        <w:spacing w:val="0"/>
        <w:w w:val="100"/>
        <w:kern w:val="0"/>
        <w:position w:val="-2"/>
        <w:vertAlign w:val="baseline"/>
      </w:rPr>
    </w:lvl>
    <w:lvl w:ilvl="7" w:tplc="60783378">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3" w:hanging="463"/>
      </w:pPr>
      <w:rPr>
        <w:rFonts w:hAnsi="Arial Unicode MS"/>
        <w:i/>
        <w:caps w:val="0"/>
        <w:smallCaps w:val="0"/>
        <w:strike w:val="0"/>
        <w:dstrike w:val="0"/>
        <w:outline w:val="0"/>
        <w:emboss w:val="0"/>
        <w:imprint w:val="0"/>
        <w:spacing w:val="0"/>
        <w:w w:val="100"/>
        <w:kern w:val="0"/>
        <w:position w:val="-2"/>
        <w:vertAlign w:val="baseline"/>
      </w:rPr>
    </w:lvl>
    <w:lvl w:ilvl="8" w:tplc="CA4C7788">
      <w:start w:val="1"/>
      <w:numFmt w:val="bullet"/>
      <w:lvlText w:val="•"/>
      <w:lvlJc w:val="left"/>
      <w:pPr>
        <w:tabs>
          <w:tab w:val="left" w:pos="720"/>
          <w:tab w:val="left" w:pos="1440"/>
          <w:tab w:val="num"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903" w:hanging="463"/>
      </w:pPr>
      <w:rPr>
        <w:rFonts w:hAnsi="Arial Unicode MS"/>
        <w:i/>
        <w:caps w:val="0"/>
        <w:smallCaps w:val="0"/>
        <w:strike w:val="0"/>
        <w:dstrike w:val="0"/>
        <w:outline w:val="0"/>
        <w:emboss w:val="0"/>
        <w:imprint w:val="0"/>
        <w:spacing w:val="0"/>
        <w:w w:val="100"/>
        <w:kern w:val="0"/>
        <w:position w:val="-2"/>
        <w:vertAlign w:val="baseline"/>
      </w:rPr>
    </w:lvl>
  </w:abstractNum>
  <w:abstractNum w:abstractNumId="46">
    <w:nsid w:val="572C704F"/>
    <w:multiLevelType w:val="hybridMultilevel"/>
    <w:tmpl w:val="8F2863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BB208DF"/>
    <w:multiLevelType w:val="hybridMultilevel"/>
    <w:tmpl w:val="F61AE2EA"/>
    <w:lvl w:ilvl="0" w:tplc="00000006">
      <w:numFmt w:val="bullet"/>
      <w:lvlText w:val="-"/>
      <w:lvlJc w:val="left"/>
      <w:pPr>
        <w:ind w:left="1004" w:hanging="360"/>
      </w:pPr>
      <w:rPr>
        <w:rFonts w:ascii="Times New Roman" w:hAnsi="Times New Roman" w:hint="default"/>
        <w:b w:val="0"/>
        <w:color w:val="auto"/>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8">
    <w:nsid w:val="5C493781"/>
    <w:multiLevelType w:val="hybridMultilevel"/>
    <w:tmpl w:val="2AFA1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5D362569"/>
    <w:multiLevelType w:val="hybridMultilevel"/>
    <w:tmpl w:val="F1F044F2"/>
    <w:lvl w:ilvl="0" w:tplc="00000006">
      <w:numFmt w:val="bullet"/>
      <w:lvlText w:val="-"/>
      <w:lvlJc w:val="left"/>
      <w:pPr>
        <w:ind w:left="720" w:hanging="360"/>
      </w:pPr>
      <w:rPr>
        <w:rFonts w:ascii="Times New Roman" w:hAnsi="Times New Roman" w:hint="default"/>
        <w:b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DBD6FF5"/>
    <w:multiLevelType w:val="hybridMultilevel"/>
    <w:tmpl w:val="42EA9F1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nsid w:val="5E261CCD"/>
    <w:multiLevelType w:val="hybridMultilevel"/>
    <w:tmpl w:val="472AABD4"/>
    <w:lvl w:ilvl="0" w:tplc="EBCA6B00">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nsid w:val="5FAB7DAE"/>
    <w:multiLevelType w:val="hybridMultilevel"/>
    <w:tmpl w:val="A5A893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nsid w:val="61205361"/>
    <w:multiLevelType w:val="hybridMultilevel"/>
    <w:tmpl w:val="D6483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670A3C79"/>
    <w:multiLevelType w:val="hybridMultilevel"/>
    <w:tmpl w:val="39783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67904826"/>
    <w:multiLevelType w:val="hybridMultilevel"/>
    <w:tmpl w:val="5C583358"/>
    <w:lvl w:ilvl="0" w:tplc="00000006">
      <w:numFmt w:val="bullet"/>
      <w:lvlText w:val="-"/>
      <w:lvlJc w:val="left"/>
      <w:pPr>
        <w:ind w:left="720" w:hanging="360"/>
      </w:pPr>
      <w:rPr>
        <w:rFonts w:ascii="Times New Roman" w:hAnsi="Times New Roman" w:hint="default"/>
        <w:b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6E283BD3"/>
    <w:multiLevelType w:val="hybridMultilevel"/>
    <w:tmpl w:val="BA68D12A"/>
    <w:lvl w:ilvl="0" w:tplc="00000006">
      <w:numFmt w:val="bullet"/>
      <w:lvlText w:val="-"/>
      <w:lvlJc w:val="left"/>
      <w:pPr>
        <w:ind w:left="786" w:hanging="360"/>
      </w:pPr>
      <w:rPr>
        <w:rFonts w:ascii="Times New Roman" w:hAnsi="Times New Roman" w:hint="default"/>
        <w:b w:val="0"/>
        <w:color w:val="auto"/>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7">
    <w:nsid w:val="6E737F4F"/>
    <w:multiLevelType w:val="hybridMultilevel"/>
    <w:tmpl w:val="9E8CDF44"/>
    <w:lvl w:ilvl="0" w:tplc="00000006">
      <w:numFmt w:val="bullet"/>
      <w:lvlText w:val="-"/>
      <w:lvlJc w:val="left"/>
      <w:pPr>
        <w:ind w:left="720" w:hanging="360"/>
      </w:pPr>
      <w:rPr>
        <w:rFonts w:ascii="Times New Roman" w:hAnsi="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8">
    <w:nsid w:val="6F270A19"/>
    <w:multiLevelType w:val="hybridMultilevel"/>
    <w:tmpl w:val="34B45916"/>
    <w:lvl w:ilvl="0" w:tplc="315AC55E">
      <w:start w:val="3"/>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59">
    <w:nsid w:val="703D2A07"/>
    <w:multiLevelType w:val="hybridMultilevel"/>
    <w:tmpl w:val="1FCAEAD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0">
    <w:nsid w:val="74F40D2C"/>
    <w:multiLevelType w:val="hybridMultilevel"/>
    <w:tmpl w:val="F4BC5EE0"/>
    <w:lvl w:ilvl="0" w:tplc="E56E468C">
      <w:start w:val="3"/>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1">
    <w:nsid w:val="77042A59"/>
    <w:multiLevelType w:val="hybridMultilevel"/>
    <w:tmpl w:val="B07AB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7C912424"/>
    <w:multiLevelType w:val="hybridMultilevel"/>
    <w:tmpl w:val="EC0084A4"/>
    <w:lvl w:ilvl="0" w:tplc="F940CBCC">
      <w:start w:val="2"/>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63">
    <w:nsid w:val="7E7E0D97"/>
    <w:multiLevelType w:val="hybridMultilevel"/>
    <w:tmpl w:val="AEA0B39A"/>
    <w:lvl w:ilvl="0" w:tplc="1310C832">
      <w:start w:val="1"/>
      <w:numFmt w:val="decimal"/>
      <w:lvlText w:val="%1."/>
      <w:lvlJc w:val="left"/>
      <w:pPr>
        <w:ind w:left="502" w:hanging="360"/>
      </w:pPr>
      <w:rPr>
        <w:rFonts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64">
    <w:nsid w:val="7FE425E5"/>
    <w:multiLevelType w:val="hybridMultilevel"/>
    <w:tmpl w:val="F2CC45DE"/>
    <w:lvl w:ilvl="0" w:tplc="887C84CC">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63"/>
  </w:num>
  <w:num w:numId="2">
    <w:abstractNumId w:val="31"/>
  </w:num>
  <w:num w:numId="3">
    <w:abstractNumId w:val="9"/>
  </w:num>
  <w:num w:numId="4">
    <w:abstractNumId w:val="42"/>
  </w:num>
  <w:num w:numId="5">
    <w:abstractNumId w:val="3"/>
  </w:num>
  <w:num w:numId="6">
    <w:abstractNumId w:val="47"/>
  </w:num>
  <w:num w:numId="7">
    <w:abstractNumId w:val="37"/>
  </w:num>
  <w:num w:numId="8">
    <w:abstractNumId w:val="56"/>
  </w:num>
  <w:num w:numId="9">
    <w:abstractNumId w:val="15"/>
  </w:num>
  <w:num w:numId="10">
    <w:abstractNumId w:val="49"/>
  </w:num>
  <w:num w:numId="11">
    <w:abstractNumId w:val="5"/>
  </w:num>
  <w:num w:numId="12">
    <w:abstractNumId w:val="34"/>
  </w:num>
  <w:num w:numId="13">
    <w:abstractNumId w:val="26"/>
  </w:num>
  <w:num w:numId="14">
    <w:abstractNumId w:val="64"/>
  </w:num>
  <w:num w:numId="15">
    <w:abstractNumId w:val="60"/>
  </w:num>
  <w:num w:numId="16">
    <w:abstractNumId w:val="55"/>
  </w:num>
  <w:num w:numId="17">
    <w:abstractNumId w:val="38"/>
  </w:num>
  <w:num w:numId="18">
    <w:abstractNumId w:val="18"/>
  </w:num>
  <w:num w:numId="19">
    <w:abstractNumId w:val="6"/>
  </w:num>
  <w:num w:numId="20">
    <w:abstractNumId w:val="51"/>
  </w:num>
  <w:num w:numId="21">
    <w:abstractNumId w:val="14"/>
  </w:num>
  <w:num w:numId="22">
    <w:abstractNumId w:val="44"/>
  </w:num>
  <w:num w:numId="23">
    <w:abstractNumId w:val="35"/>
  </w:num>
  <w:num w:numId="24">
    <w:abstractNumId w:val="8"/>
  </w:num>
  <w:num w:numId="25">
    <w:abstractNumId w:val="41"/>
  </w:num>
  <w:num w:numId="26">
    <w:abstractNumId w:val="62"/>
  </w:num>
  <w:num w:numId="27">
    <w:abstractNumId w:val="58"/>
  </w:num>
  <w:num w:numId="28">
    <w:abstractNumId w:val="33"/>
  </w:num>
  <w:num w:numId="29">
    <w:abstractNumId w:val="11"/>
  </w:num>
  <w:num w:numId="30">
    <w:abstractNumId w:val="21"/>
  </w:num>
  <w:num w:numId="31">
    <w:abstractNumId w:val="20"/>
  </w:num>
  <w:num w:numId="32">
    <w:abstractNumId w:val="32"/>
  </w:num>
  <w:num w:numId="33">
    <w:abstractNumId w:val="4"/>
  </w:num>
  <w:num w:numId="34">
    <w:abstractNumId w:val="29"/>
  </w:num>
  <w:num w:numId="35">
    <w:abstractNumId w:val="57"/>
  </w:num>
  <w:num w:numId="36">
    <w:abstractNumId w:val="23"/>
  </w:num>
  <w:num w:numId="37">
    <w:abstractNumId w:val="50"/>
  </w:num>
  <w:num w:numId="38">
    <w:abstractNumId w:val="16"/>
  </w:num>
  <w:num w:numId="39">
    <w:abstractNumId w:val="59"/>
  </w:num>
  <w:num w:numId="40">
    <w:abstractNumId w:val="52"/>
  </w:num>
  <w:num w:numId="41">
    <w:abstractNumId w:val="7"/>
  </w:num>
  <w:num w:numId="42">
    <w:abstractNumId w:val="19"/>
  </w:num>
  <w:num w:numId="43">
    <w:abstractNumId w:val="36"/>
  </w:num>
  <w:num w:numId="44">
    <w:abstractNumId w:val="1"/>
  </w:num>
  <w:num w:numId="45">
    <w:abstractNumId w:val="10"/>
  </w:num>
  <w:num w:numId="46">
    <w:abstractNumId w:val="17"/>
  </w:num>
  <w:num w:numId="47">
    <w:abstractNumId w:val="0"/>
  </w:num>
  <w:num w:numId="48">
    <w:abstractNumId w:val="53"/>
  </w:num>
  <w:num w:numId="49">
    <w:abstractNumId w:val="22"/>
  </w:num>
  <w:num w:numId="50">
    <w:abstractNumId w:val="61"/>
  </w:num>
  <w:num w:numId="51">
    <w:abstractNumId w:val="48"/>
  </w:num>
  <w:num w:numId="52">
    <w:abstractNumId w:val="39"/>
  </w:num>
  <w:num w:numId="53">
    <w:abstractNumId w:val="40"/>
  </w:num>
  <w:num w:numId="54">
    <w:abstractNumId w:val="54"/>
  </w:num>
  <w:num w:numId="55">
    <w:abstractNumId w:val="46"/>
  </w:num>
  <w:num w:numId="56">
    <w:abstractNumId w:val="43"/>
  </w:num>
  <w:num w:numId="57">
    <w:abstractNumId w:val="24"/>
  </w:num>
  <w:num w:numId="58">
    <w:abstractNumId w:val="27"/>
  </w:num>
  <w:num w:numId="59">
    <w:abstractNumId w:val="13"/>
  </w:num>
  <w:num w:numId="60">
    <w:abstractNumId w:val="28"/>
  </w:num>
  <w:num w:numId="61">
    <w:abstractNumId w:val="25"/>
  </w:num>
  <w:num w:numId="62">
    <w:abstractNumId w:val="12"/>
  </w:num>
  <w:num w:numId="63">
    <w:abstractNumId w:val="30"/>
  </w:num>
  <w:num w:numId="64">
    <w:abstractNumId w:val="45"/>
  </w:num>
  <w:num w:numId="65">
    <w:abstractNumId w:val="45"/>
    <w:lvlOverride w:ilvl="0">
      <w:lvl w:ilvl="0" w:tplc="48A41F5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63" w:hanging="180"/>
        </w:pPr>
        <w:rPr>
          <w:rFonts w:hAnsi="Arial Unicode MS"/>
          <w:caps w:val="0"/>
          <w:smallCaps w:val="0"/>
          <w:strike w:val="0"/>
          <w:dstrike w:val="0"/>
          <w:outline w:val="0"/>
          <w:emboss w:val="0"/>
          <w:imprint w:val="0"/>
          <w:spacing w:val="0"/>
          <w:w w:val="100"/>
          <w:kern w:val="0"/>
          <w:position w:val="-2"/>
          <w:vertAlign w:val="baseline"/>
        </w:rPr>
      </w:lvl>
    </w:lvlOverride>
    <w:lvlOverride w:ilvl="1">
      <w:lvl w:ilvl="1" w:tplc="4AEA78C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3" w:hanging="180"/>
        </w:pPr>
        <w:rPr>
          <w:rFonts w:hAnsi="Arial Unicode MS"/>
          <w:caps w:val="0"/>
          <w:smallCaps w:val="0"/>
          <w:strike w:val="0"/>
          <w:dstrike w:val="0"/>
          <w:outline w:val="0"/>
          <w:emboss w:val="0"/>
          <w:imprint w:val="0"/>
          <w:spacing w:val="0"/>
          <w:w w:val="100"/>
          <w:kern w:val="0"/>
          <w:position w:val="-2"/>
          <w:vertAlign w:val="baseline"/>
        </w:rPr>
      </w:lvl>
    </w:lvlOverride>
    <w:lvlOverride w:ilvl="2">
      <w:lvl w:ilvl="2" w:tplc="24FA119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3" w:hanging="180"/>
        </w:pPr>
        <w:rPr>
          <w:rFonts w:hAnsi="Arial Unicode MS"/>
          <w:caps w:val="0"/>
          <w:smallCaps w:val="0"/>
          <w:strike w:val="0"/>
          <w:dstrike w:val="0"/>
          <w:outline w:val="0"/>
          <w:emboss w:val="0"/>
          <w:imprint w:val="0"/>
          <w:spacing w:val="0"/>
          <w:w w:val="100"/>
          <w:kern w:val="0"/>
          <w:position w:val="-2"/>
          <w:vertAlign w:val="baseline"/>
        </w:rPr>
      </w:lvl>
    </w:lvlOverride>
    <w:lvlOverride w:ilvl="3">
      <w:lvl w:ilvl="3" w:tplc="50728AF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3" w:hanging="180"/>
        </w:pPr>
        <w:rPr>
          <w:rFonts w:hAnsi="Arial Unicode MS"/>
          <w:caps w:val="0"/>
          <w:smallCaps w:val="0"/>
          <w:strike w:val="0"/>
          <w:dstrike w:val="0"/>
          <w:outline w:val="0"/>
          <w:emboss w:val="0"/>
          <w:imprint w:val="0"/>
          <w:spacing w:val="0"/>
          <w:w w:val="100"/>
          <w:kern w:val="0"/>
          <w:position w:val="-2"/>
          <w:vertAlign w:val="baseline"/>
        </w:rPr>
      </w:lvl>
    </w:lvlOverride>
    <w:lvlOverride w:ilvl="4">
      <w:lvl w:ilvl="4" w:tplc="2708A40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83" w:hanging="180"/>
        </w:pPr>
        <w:rPr>
          <w:rFonts w:hAnsi="Arial Unicode MS"/>
          <w:caps w:val="0"/>
          <w:smallCaps w:val="0"/>
          <w:strike w:val="0"/>
          <w:dstrike w:val="0"/>
          <w:outline w:val="0"/>
          <w:emboss w:val="0"/>
          <w:imprint w:val="0"/>
          <w:spacing w:val="0"/>
          <w:w w:val="100"/>
          <w:kern w:val="0"/>
          <w:position w:val="-2"/>
          <w:vertAlign w:val="baseline"/>
        </w:rPr>
      </w:lvl>
    </w:lvlOverride>
    <w:lvlOverride w:ilvl="5">
      <w:lvl w:ilvl="5" w:tplc="37B43EF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63" w:hanging="180"/>
        </w:pPr>
        <w:rPr>
          <w:rFonts w:hAnsi="Arial Unicode MS"/>
          <w:caps w:val="0"/>
          <w:smallCaps w:val="0"/>
          <w:strike w:val="0"/>
          <w:dstrike w:val="0"/>
          <w:outline w:val="0"/>
          <w:emboss w:val="0"/>
          <w:imprint w:val="0"/>
          <w:spacing w:val="0"/>
          <w:w w:val="100"/>
          <w:kern w:val="0"/>
          <w:position w:val="-2"/>
          <w:vertAlign w:val="baseline"/>
        </w:rPr>
      </w:lvl>
    </w:lvlOverride>
    <w:lvlOverride w:ilvl="6">
      <w:lvl w:ilvl="6" w:tplc="02CA78C4">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543" w:hanging="180"/>
        </w:pPr>
        <w:rPr>
          <w:rFonts w:hAnsi="Arial Unicode MS"/>
          <w:caps w:val="0"/>
          <w:smallCaps w:val="0"/>
          <w:strike w:val="0"/>
          <w:dstrike w:val="0"/>
          <w:outline w:val="0"/>
          <w:emboss w:val="0"/>
          <w:imprint w:val="0"/>
          <w:spacing w:val="0"/>
          <w:w w:val="100"/>
          <w:kern w:val="0"/>
          <w:position w:val="-2"/>
          <w:vertAlign w:val="baseline"/>
        </w:rPr>
      </w:lvl>
    </w:lvlOverride>
    <w:lvlOverride w:ilvl="7">
      <w:lvl w:ilvl="7" w:tplc="6078337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3" w:hanging="180"/>
        </w:pPr>
        <w:rPr>
          <w:rFonts w:hAnsi="Arial Unicode MS"/>
          <w:caps w:val="0"/>
          <w:smallCaps w:val="0"/>
          <w:strike w:val="0"/>
          <w:dstrike w:val="0"/>
          <w:outline w:val="0"/>
          <w:emboss w:val="0"/>
          <w:imprint w:val="0"/>
          <w:spacing w:val="0"/>
          <w:w w:val="100"/>
          <w:kern w:val="0"/>
          <w:position w:val="-2"/>
          <w:vertAlign w:val="baseline"/>
        </w:rPr>
      </w:lvl>
    </w:lvlOverride>
    <w:lvlOverride w:ilvl="8">
      <w:lvl w:ilvl="8" w:tplc="CA4C77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03" w:hanging="180"/>
        </w:pPr>
        <w:rPr>
          <w:rFonts w:hAnsi="Arial Unicode MS"/>
          <w:caps w:val="0"/>
          <w:smallCaps w:val="0"/>
          <w:strike w:val="0"/>
          <w:dstrike w:val="0"/>
          <w:outline w:val="0"/>
          <w:emboss w:val="0"/>
          <w:imprint w:val="0"/>
          <w:spacing w:val="0"/>
          <w:w w:val="100"/>
          <w:kern w:val="0"/>
          <w:position w:val="-2"/>
          <w:vertAlign w:val="baseline"/>
        </w:rPr>
      </w:lvl>
    </w:lvlOverride>
  </w:num>
  <w:num w:numId="66">
    <w:abstractNumId w:val="45"/>
    <w:lvlOverride w:ilvl="0">
      <w:lvl w:ilvl="0" w:tplc="48A41F5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63" w:hanging="180"/>
        </w:pPr>
        <w:rPr>
          <w:rFonts w:hAnsi="Arial Unicode MS"/>
          <w:i/>
          <w:caps w:val="0"/>
          <w:smallCaps w:val="0"/>
          <w:strike w:val="0"/>
          <w:dstrike w:val="0"/>
          <w:outline w:val="0"/>
          <w:emboss w:val="0"/>
          <w:imprint w:val="0"/>
          <w:spacing w:val="0"/>
          <w:w w:val="100"/>
          <w:kern w:val="0"/>
          <w:position w:val="-2"/>
          <w:vertAlign w:val="baseline"/>
        </w:rPr>
      </w:lvl>
    </w:lvlOverride>
    <w:lvlOverride w:ilvl="1">
      <w:lvl w:ilvl="1" w:tplc="4AEA78C2">
        <w:start w:val="1"/>
        <w:numFmt w:val="bullet"/>
        <w:lvlText w:val="•"/>
        <w:lvlJc w:val="left"/>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3" w:hanging="463"/>
        </w:pPr>
        <w:rPr>
          <w:rFonts w:hAnsi="Arial Unicode MS"/>
          <w:i/>
          <w:caps w:val="0"/>
          <w:smallCaps w:val="0"/>
          <w:strike w:val="0"/>
          <w:dstrike w:val="0"/>
          <w:outline w:val="0"/>
          <w:emboss w:val="0"/>
          <w:imprint w:val="0"/>
          <w:spacing w:val="0"/>
          <w:w w:val="100"/>
          <w:kern w:val="0"/>
          <w:position w:val="-2"/>
          <w:vertAlign w:val="baseline"/>
        </w:rPr>
      </w:lvl>
    </w:lvlOverride>
    <w:lvlOverride w:ilvl="2">
      <w:lvl w:ilvl="2" w:tplc="24FA119E">
        <w:start w:val="1"/>
        <w:numFmt w:val="bullet"/>
        <w:lvlText w:val="•"/>
        <w:lvlJc w:val="left"/>
        <w:p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3" w:hanging="463"/>
        </w:pPr>
        <w:rPr>
          <w:rFonts w:hAnsi="Arial Unicode MS"/>
          <w:i/>
          <w:caps w:val="0"/>
          <w:smallCaps w:val="0"/>
          <w:strike w:val="0"/>
          <w:dstrike w:val="0"/>
          <w:outline w:val="0"/>
          <w:emboss w:val="0"/>
          <w:imprint w:val="0"/>
          <w:spacing w:val="0"/>
          <w:w w:val="100"/>
          <w:kern w:val="0"/>
          <w:position w:val="-2"/>
          <w:vertAlign w:val="baseline"/>
        </w:rPr>
      </w:lvl>
    </w:lvlOverride>
    <w:lvlOverride w:ilvl="3">
      <w:lvl w:ilvl="3" w:tplc="50728AFA">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3" w:hanging="463"/>
        </w:pPr>
        <w:rPr>
          <w:rFonts w:hAnsi="Arial Unicode MS"/>
          <w:i/>
          <w:caps w:val="0"/>
          <w:smallCaps w:val="0"/>
          <w:strike w:val="0"/>
          <w:dstrike w:val="0"/>
          <w:outline w:val="0"/>
          <w:emboss w:val="0"/>
          <w:imprint w:val="0"/>
          <w:spacing w:val="0"/>
          <w:w w:val="100"/>
          <w:kern w:val="0"/>
          <w:position w:val="-2"/>
          <w:vertAlign w:val="baseline"/>
        </w:rPr>
      </w:lvl>
    </w:lvlOverride>
    <w:lvlOverride w:ilvl="4">
      <w:lvl w:ilvl="4" w:tplc="2708A40E">
        <w:start w:val="1"/>
        <w:numFmt w:val="bullet"/>
        <w:lvlText w:val="•"/>
        <w:lvlJc w:val="left"/>
        <w:pPr>
          <w:tabs>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83" w:hanging="463"/>
        </w:pPr>
        <w:rPr>
          <w:rFonts w:hAnsi="Arial Unicode MS"/>
          <w:i/>
          <w:caps w:val="0"/>
          <w:smallCaps w:val="0"/>
          <w:strike w:val="0"/>
          <w:dstrike w:val="0"/>
          <w:outline w:val="0"/>
          <w:emboss w:val="0"/>
          <w:imprint w:val="0"/>
          <w:spacing w:val="0"/>
          <w:w w:val="100"/>
          <w:kern w:val="0"/>
          <w:position w:val="-2"/>
          <w:vertAlign w:val="baseline"/>
        </w:rPr>
      </w:lvl>
    </w:lvlOverride>
    <w:lvlOverride w:ilvl="5">
      <w:lvl w:ilvl="5" w:tplc="37B43EFE">
        <w:start w:val="1"/>
        <w:numFmt w:val="bullet"/>
        <w:lvlText w:val="•"/>
        <w:lvlJc w:val="left"/>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63" w:hanging="463"/>
        </w:pPr>
        <w:rPr>
          <w:rFonts w:hAnsi="Arial Unicode MS"/>
          <w:i/>
          <w:caps w:val="0"/>
          <w:smallCaps w:val="0"/>
          <w:strike w:val="0"/>
          <w:dstrike w:val="0"/>
          <w:outline w:val="0"/>
          <w:emboss w:val="0"/>
          <w:imprint w:val="0"/>
          <w:spacing w:val="0"/>
          <w:w w:val="100"/>
          <w:kern w:val="0"/>
          <w:position w:val="-2"/>
          <w:vertAlign w:val="baseline"/>
        </w:rPr>
      </w:lvl>
    </w:lvlOverride>
    <w:lvlOverride w:ilvl="6">
      <w:lvl w:ilvl="6" w:tplc="02CA78C4">
        <w:start w:val="1"/>
        <w:numFmt w:val="bullet"/>
        <w:lvlText w:val="•"/>
        <w:lvlJc w:val="left"/>
        <w:pPr>
          <w:tabs>
            <w:tab w:val="left"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43" w:hanging="463"/>
        </w:pPr>
        <w:rPr>
          <w:rFonts w:hAnsi="Arial Unicode MS"/>
          <w:i/>
          <w:caps w:val="0"/>
          <w:smallCaps w:val="0"/>
          <w:strike w:val="0"/>
          <w:dstrike w:val="0"/>
          <w:outline w:val="0"/>
          <w:emboss w:val="0"/>
          <w:imprint w:val="0"/>
          <w:spacing w:val="0"/>
          <w:w w:val="100"/>
          <w:kern w:val="0"/>
          <w:position w:val="-2"/>
          <w:vertAlign w:val="baseline"/>
        </w:rPr>
      </w:lvl>
    </w:lvlOverride>
    <w:lvlOverride w:ilvl="7">
      <w:lvl w:ilvl="7" w:tplc="60783378">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3" w:hanging="463"/>
        </w:pPr>
        <w:rPr>
          <w:rFonts w:hAnsi="Arial Unicode MS"/>
          <w:i/>
          <w:caps w:val="0"/>
          <w:smallCaps w:val="0"/>
          <w:strike w:val="0"/>
          <w:dstrike w:val="0"/>
          <w:outline w:val="0"/>
          <w:emboss w:val="0"/>
          <w:imprint w:val="0"/>
          <w:spacing w:val="0"/>
          <w:w w:val="100"/>
          <w:kern w:val="0"/>
          <w:position w:val="-2"/>
          <w:vertAlign w:val="baseline"/>
        </w:rPr>
      </w:lvl>
    </w:lvlOverride>
    <w:lvlOverride w:ilvl="8">
      <w:lvl w:ilvl="8" w:tplc="CA4C7788">
        <w:start w:val="1"/>
        <w:numFmt w:val="bullet"/>
        <w:lvlText w:val="•"/>
        <w:lvlJc w:val="left"/>
        <w:pPr>
          <w:tabs>
            <w:tab w:val="left" w:pos="720"/>
            <w:tab w:val="left" w:pos="1440"/>
            <w:tab w:val="num"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903" w:hanging="463"/>
        </w:pPr>
        <w:rPr>
          <w:rFonts w:hAnsi="Arial Unicode MS"/>
          <w:i/>
          <w:caps w:val="0"/>
          <w:smallCaps w:val="0"/>
          <w:strike w:val="0"/>
          <w:dstrike w:val="0"/>
          <w:outline w:val="0"/>
          <w:emboss w:val="0"/>
          <w:imprint w:val="0"/>
          <w:spacing w:val="0"/>
          <w:w w:val="100"/>
          <w:kern w:val="0"/>
          <w:position w:val="-2"/>
          <w:vertAlign w:val="baseline"/>
        </w:rPr>
      </w:lvl>
    </w:lvlOverride>
  </w:num>
  <w:num w:numId="67">
    <w:abstractNumId w:val="45"/>
    <w:lvlOverride w:ilvl="0">
      <w:lvl w:ilvl="0" w:tplc="48A41F54">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63" w:hanging="180"/>
        </w:pPr>
        <w:rPr>
          <w:rFonts w:hAnsi="Arial Unicode MS"/>
          <w:caps w:val="0"/>
          <w:smallCaps w:val="0"/>
          <w:strike w:val="0"/>
          <w:dstrike w:val="0"/>
          <w:outline w:val="0"/>
          <w:emboss w:val="0"/>
          <w:imprint w:val="0"/>
          <w:spacing w:val="0"/>
          <w:w w:val="100"/>
          <w:kern w:val="0"/>
          <w:position w:val="-2"/>
          <w:vertAlign w:val="baseline"/>
        </w:rPr>
      </w:lvl>
    </w:lvlOverride>
    <w:lvlOverride w:ilvl="1">
      <w:lvl w:ilvl="1" w:tplc="4AEA78C2">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643" w:hanging="180"/>
        </w:pPr>
        <w:rPr>
          <w:rFonts w:hAnsi="Arial Unicode MS"/>
          <w:caps w:val="0"/>
          <w:smallCaps w:val="0"/>
          <w:strike w:val="0"/>
          <w:dstrike w:val="0"/>
          <w:outline w:val="0"/>
          <w:emboss w:val="0"/>
          <w:imprint w:val="0"/>
          <w:spacing w:val="0"/>
          <w:w w:val="100"/>
          <w:kern w:val="0"/>
          <w:position w:val="-2"/>
          <w:vertAlign w:val="baseline"/>
        </w:rPr>
      </w:lvl>
    </w:lvlOverride>
    <w:lvlOverride w:ilvl="2">
      <w:lvl w:ilvl="2" w:tplc="24FA119E">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823" w:hanging="180"/>
        </w:pPr>
        <w:rPr>
          <w:rFonts w:hAnsi="Arial Unicode MS"/>
          <w:caps w:val="0"/>
          <w:smallCaps w:val="0"/>
          <w:strike w:val="0"/>
          <w:dstrike w:val="0"/>
          <w:outline w:val="0"/>
          <w:emboss w:val="0"/>
          <w:imprint w:val="0"/>
          <w:spacing w:val="0"/>
          <w:w w:val="100"/>
          <w:kern w:val="0"/>
          <w:position w:val="-2"/>
          <w:vertAlign w:val="baseline"/>
        </w:rPr>
      </w:lvl>
    </w:lvlOverride>
    <w:lvlOverride w:ilvl="3">
      <w:lvl w:ilvl="3" w:tplc="50728AFA">
        <w:start w:val="1"/>
        <w:numFmt w:val="bullet"/>
        <w:lvlText w:val="•"/>
        <w:lvlJc w:val="left"/>
        <w:pPr>
          <w:tabs>
            <w:tab w:val="left" w:pos="1840"/>
            <w:tab w:val="left" w:pos="2760"/>
            <w:tab w:val="left" w:pos="3680"/>
            <w:tab w:val="left" w:pos="4600"/>
            <w:tab w:val="left" w:pos="5520"/>
            <w:tab w:val="left" w:pos="6440"/>
            <w:tab w:val="left" w:pos="7360"/>
            <w:tab w:val="left" w:pos="8280"/>
            <w:tab w:val="left" w:pos="9200"/>
          </w:tabs>
          <w:ind w:left="1003" w:hanging="180"/>
        </w:pPr>
        <w:rPr>
          <w:rFonts w:hAnsi="Arial Unicode MS"/>
          <w:caps w:val="0"/>
          <w:smallCaps w:val="0"/>
          <w:strike w:val="0"/>
          <w:dstrike w:val="0"/>
          <w:outline w:val="0"/>
          <w:emboss w:val="0"/>
          <w:imprint w:val="0"/>
          <w:spacing w:val="0"/>
          <w:w w:val="100"/>
          <w:kern w:val="0"/>
          <w:position w:val="-2"/>
          <w:vertAlign w:val="baseline"/>
        </w:rPr>
      </w:lvl>
    </w:lvlOverride>
    <w:lvlOverride w:ilvl="4">
      <w:lvl w:ilvl="4" w:tplc="2708A40E">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183" w:hanging="180"/>
        </w:pPr>
        <w:rPr>
          <w:rFonts w:hAnsi="Arial Unicode MS"/>
          <w:caps w:val="0"/>
          <w:smallCaps w:val="0"/>
          <w:strike w:val="0"/>
          <w:dstrike w:val="0"/>
          <w:outline w:val="0"/>
          <w:emboss w:val="0"/>
          <w:imprint w:val="0"/>
          <w:spacing w:val="0"/>
          <w:w w:val="100"/>
          <w:kern w:val="0"/>
          <w:position w:val="-2"/>
          <w:vertAlign w:val="baseline"/>
        </w:rPr>
      </w:lvl>
    </w:lvlOverride>
    <w:lvlOverride w:ilvl="5">
      <w:lvl w:ilvl="5" w:tplc="37B43EFE">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363" w:hanging="180"/>
        </w:pPr>
        <w:rPr>
          <w:rFonts w:hAnsi="Arial Unicode MS"/>
          <w:caps w:val="0"/>
          <w:smallCaps w:val="0"/>
          <w:strike w:val="0"/>
          <w:dstrike w:val="0"/>
          <w:outline w:val="0"/>
          <w:emboss w:val="0"/>
          <w:imprint w:val="0"/>
          <w:spacing w:val="0"/>
          <w:w w:val="100"/>
          <w:kern w:val="0"/>
          <w:position w:val="-2"/>
          <w:vertAlign w:val="baseline"/>
        </w:rPr>
      </w:lvl>
    </w:lvlOverride>
    <w:lvlOverride w:ilvl="6">
      <w:lvl w:ilvl="6" w:tplc="02CA78C4">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543" w:hanging="180"/>
        </w:pPr>
        <w:rPr>
          <w:rFonts w:hAnsi="Arial Unicode MS"/>
          <w:caps w:val="0"/>
          <w:smallCaps w:val="0"/>
          <w:strike w:val="0"/>
          <w:dstrike w:val="0"/>
          <w:outline w:val="0"/>
          <w:emboss w:val="0"/>
          <w:imprint w:val="0"/>
          <w:spacing w:val="0"/>
          <w:w w:val="100"/>
          <w:kern w:val="0"/>
          <w:position w:val="-2"/>
          <w:vertAlign w:val="baseline"/>
        </w:rPr>
      </w:lvl>
    </w:lvlOverride>
    <w:lvlOverride w:ilvl="7">
      <w:lvl w:ilvl="7" w:tplc="60783378">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723" w:hanging="180"/>
        </w:pPr>
        <w:rPr>
          <w:rFonts w:hAnsi="Arial Unicode MS"/>
          <w:caps w:val="0"/>
          <w:smallCaps w:val="0"/>
          <w:strike w:val="0"/>
          <w:dstrike w:val="0"/>
          <w:outline w:val="0"/>
          <w:emboss w:val="0"/>
          <w:imprint w:val="0"/>
          <w:spacing w:val="0"/>
          <w:w w:val="100"/>
          <w:kern w:val="0"/>
          <w:position w:val="-2"/>
          <w:vertAlign w:val="baseline"/>
        </w:rPr>
      </w:lvl>
    </w:lvlOverride>
    <w:lvlOverride w:ilvl="8">
      <w:lvl w:ilvl="8" w:tplc="CA4C7788">
        <w:start w:val="1"/>
        <w:numFmt w:val="bullet"/>
        <w:lvlText w:val="•"/>
        <w:lvlJc w:val="left"/>
        <w:pPr>
          <w:tabs>
            <w:tab w:val="left" w:pos="920"/>
            <w:tab w:val="left" w:pos="2760"/>
            <w:tab w:val="left" w:pos="3680"/>
            <w:tab w:val="left" w:pos="4600"/>
            <w:tab w:val="left" w:pos="5520"/>
            <w:tab w:val="left" w:pos="6440"/>
            <w:tab w:val="left" w:pos="7360"/>
            <w:tab w:val="left" w:pos="8280"/>
            <w:tab w:val="left" w:pos="9200"/>
          </w:tabs>
          <w:ind w:left="1903" w:hanging="180"/>
        </w:pPr>
        <w:rPr>
          <w:rFonts w:hAnsi="Arial Unicode MS"/>
          <w:caps w:val="0"/>
          <w:smallCaps w:val="0"/>
          <w:strike w:val="0"/>
          <w:dstrike w:val="0"/>
          <w:outline w:val="0"/>
          <w:emboss w:val="0"/>
          <w:imprint w:val="0"/>
          <w:spacing w:val="0"/>
          <w:w w:val="100"/>
          <w:kern w:val="0"/>
          <w:position w:val="-2"/>
          <w:vertAlign w:val="baseline"/>
        </w:rPr>
      </w:lvl>
    </w:lvlOverride>
  </w:num>
  <w:num w:numId="68">
    <w:abstractNumId w:val="45"/>
    <w:lvlOverride w:ilvl="0">
      <w:lvl w:ilvl="0" w:tplc="48A41F54">
        <w:start w:val="1"/>
        <w:numFmt w:val="bullet"/>
        <w:lvlText w:val="•"/>
        <w:lvlJc w:val="left"/>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63" w:hanging="180"/>
        </w:pPr>
        <w:rPr>
          <w:rFonts w:hAnsi="Arial Unicode MS"/>
          <w:caps w:val="0"/>
          <w:smallCaps w:val="0"/>
          <w:strike w:val="0"/>
          <w:dstrike w:val="0"/>
          <w:outline w:val="0"/>
          <w:emboss w:val="0"/>
          <w:imprint w:val="0"/>
          <w:spacing w:val="0"/>
          <w:w w:val="100"/>
          <w:kern w:val="0"/>
          <w:position w:val="-2"/>
          <w:vertAlign w:val="baseline"/>
        </w:rPr>
      </w:lvl>
    </w:lvlOverride>
    <w:lvlOverride w:ilvl="1">
      <w:lvl w:ilvl="1" w:tplc="4AEA78C2">
        <w:start w:val="1"/>
        <w:numFmt w:val="bullet"/>
        <w:lvlText w:val="•"/>
        <w:lvlJc w:val="left"/>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3" w:hanging="180"/>
        </w:pPr>
        <w:rPr>
          <w:rFonts w:hAnsi="Arial Unicode MS"/>
          <w:caps w:val="0"/>
          <w:smallCaps w:val="0"/>
          <w:strike w:val="0"/>
          <w:dstrike w:val="0"/>
          <w:outline w:val="0"/>
          <w:emboss w:val="0"/>
          <w:imprint w:val="0"/>
          <w:spacing w:val="0"/>
          <w:w w:val="100"/>
          <w:kern w:val="0"/>
          <w:position w:val="-2"/>
          <w:vertAlign w:val="baseline"/>
        </w:rPr>
      </w:lvl>
    </w:lvlOverride>
    <w:lvlOverride w:ilvl="2">
      <w:lvl w:ilvl="2" w:tplc="24FA119E">
        <w:start w:val="1"/>
        <w:numFmt w:val="bullet"/>
        <w:lvlText w:val="•"/>
        <w:lvlJc w:val="left"/>
        <w:pPr>
          <w:tabs>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3" w:hanging="180"/>
        </w:pPr>
        <w:rPr>
          <w:rFonts w:hAnsi="Arial Unicode MS"/>
          <w:caps w:val="0"/>
          <w:smallCaps w:val="0"/>
          <w:strike w:val="0"/>
          <w:dstrike w:val="0"/>
          <w:outline w:val="0"/>
          <w:emboss w:val="0"/>
          <w:imprint w:val="0"/>
          <w:spacing w:val="0"/>
          <w:w w:val="100"/>
          <w:kern w:val="0"/>
          <w:position w:val="-2"/>
          <w:vertAlign w:val="baseline"/>
        </w:rPr>
      </w:lvl>
    </w:lvlOverride>
    <w:lvlOverride w:ilvl="3">
      <w:lvl w:ilvl="3" w:tplc="50728AFA">
        <w:start w:val="1"/>
        <w:numFmt w:val="bullet"/>
        <w:lvlText w:val="•"/>
        <w:lvlJc w:val="left"/>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3" w:hanging="180"/>
        </w:pPr>
        <w:rPr>
          <w:rFonts w:hAnsi="Arial Unicode MS"/>
          <w:caps w:val="0"/>
          <w:smallCaps w:val="0"/>
          <w:strike w:val="0"/>
          <w:dstrike w:val="0"/>
          <w:outline w:val="0"/>
          <w:emboss w:val="0"/>
          <w:imprint w:val="0"/>
          <w:spacing w:val="0"/>
          <w:w w:val="100"/>
          <w:kern w:val="0"/>
          <w:position w:val="-2"/>
          <w:vertAlign w:val="baseline"/>
        </w:rPr>
      </w:lvl>
    </w:lvlOverride>
    <w:lvlOverride w:ilvl="4">
      <w:lvl w:ilvl="4" w:tplc="2708A40E">
        <w:start w:val="1"/>
        <w:numFmt w:val="bullet"/>
        <w:lvlText w:val="•"/>
        <w:lvlJc w:val="left"/>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83" w:hanging="180"/>
        </w:pPr>
        <w:rPr>
          <w:rFonts w:hAnsi="Arial Unicode MS"/>
          <w:caps w:val="0"/>
          <w:smallCaps w:val="0"/>
          <w:strike w:val="0"/>
          <w:dstrike w:val="0"/>
          <w:outline w:val="0"/>
          <w:emboss w:val="0"/>
          <w:imprint w:val="0"/>
          <w:spacing w:val="0"/>
          <w:w w:val="100"/>
          <w:kern w:val="0"/>
          <w:position w:val="-2"/>
          <w:vertAlign w:val="baseline"/>
        </w:rPr>
      </w:lvl>
    </w:lvlOverride>
    <w:lvlOverride w:ilvl="5">
      <w:lvl w:ilvl="5" w:tplc="37B43EFE">
        <w:start w:val="1"/>
        <w:numFmt w:val="bullet"/>
        <w:lvlText w:val="•"/>
        <w:lvlJc w:val="left"/>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63" w:hanging="180"/>
        </w:pPr>
        <w:rPr>
          <w:rFonts w:hAnsi="Arial Unicode MS"/>
          <w:caps w:val="0"/>
          <w:smallCaps w:val="0"/>
          <w:strike w:val="0"/>
          <w:dstrike w:val="0"/>
          <w:outline w:val="0"/>
          <w:emboss w:val="0"/>
          <w:imprint w:val="0"/>
          <w:spacing w:val="0"/>
          <w:w w:val="100"/>
          <w:kern w:val="0"/>
          <w:position w:val="-2"/>
          <w:vertAlign w:val="baseline"/>
        </w:rPr>
      </w:lvl>
    </w:lvlOverride>
    <w:lvlOverride w:ilvl="6">
      <w:lvl w:ilvl="6" w:tplc="02CA78C4">
        <w:start w:val="1"/>
        <w:numFmt w:val="bullet"/>
        <w:lvlText w:val="•"/>
        <w:lvlJc w:val="left"/>
        <w:pPr>
          <w:tabs>
            <w:tab w:val="left" w:pos="283"/>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543" w:hanging="180"/>
        </w:pPr>
        <w:rPr>
          <w:rFonts w:hAnsi="Arial Unicode MS"/>
          <w:caps w:val="0"/>
          <w:smallCaps w:val="0"/>
          <w:strike w:val="0"/>
          <w:dstrike w:val="0"/>
          <w:outline w:val="0"/>
          <w:emboss w:val="0"/>
          <w:imprint w:val="0"/>
          <w:spacing w:val="0"/>
          <w:w w:val="100"/>
          <w:kern w:val="0"/>
          <w:position w:val="-2"/>
          <w:vertAlign w:val="baseline"/>
        </w:rPr>
      </w:lvl>
    </w:lvlOverride>
    <w:lvlOverride w:ilvl="7">
      <w:lvl w:ilvl="7" w:tplc="60783378">
        <w:start w:val="1"/>
        <w:numFmt w:val="bullet"/>
        <w:lvlText w:val="•"/>
        <w:lvlJc w:val="left"/>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3" w:hanging="180"/>
        </w:pPr>
        <w:rPr>
          <w:rFonts w:hAnsi="Arial Unicode MS"/>
          <w:caps w:val="0"/>
          <w:smallCaps w:val="0"/>
          <w:strike w:val="0"/>
          <w:dstrike w:val="0"/>
          <w:outline w:val="0"/>
          <w:emboss w:val="0"/>
          <w:imprint w:val="0"/>
          <w:spacing w:val="0"/>
          <w:w w:val="100"/>
          <w:kern w:val="0"/>
          <w:position w:val="-2"/>
          <w:vertAlign w:val="baseline"/>
        </w:rPr>
      </w:lvl>
    </w:lvlOverride>
    <w:lvlOverride w:ilvl="8">
      <w:lvl w:ilvl="8" w:tplc="CA4C7788">
        <w:start w:val="1"/>
        <w:numFmt w:val="bullet"/>
        <w:lvlText w:val="•"/>
        <w:lvlJc w:val="left"/>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03" w:hanging="180"/>
        </w:pPr>
        <w:rPr>
          <w:rFonts w:hAnsi="Arial Unicode MS"/>
          <w:caps w:val="0"/>
          <w:smallCaps w:val="0"/>
          <w:strike w:val="0"/>
          <w:dstrike w:val="0"/>
          <w:outline w:val="0"/>
          <w:emboss w:val="0"/>
          <w:imprint w:val="0"/>
          <w:spacing w:val="0"/>
          <w:w w:val="100"/>
          <w:kern w:val="0"/>
          <w:position w:val="-2"/>
          <w:vertAlign w:val="baseline"/>
        </w:rPr>
      </w:lvl>
    </w:lvlOverride>
  </w:num>
  <w:num w:numId="69">
    <w:abstractNumId w:val="45"/>
    <w:lvlOverride w:ilvl="0">
      <w:lvl w:ilvl="0" w:tplc="48A41F54">
        <w:start w:val="1"/>
        <w:numFmt w:val="bullet"/>
        <w:lvlText w:val="•"/>
        <w:lvlJc w:val="left"/>
        <w:pPr>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63" w:hanging="463"/>
        </w:pPr>
        <w:rPr>
          <w:rFonts w:hAnsi="Arial Unicode MS"/>
          <w:i/>
          <w:caps w:val="0"/>
          <w:smallCaps w:val="0"/>
          <w:strike w:val="0"/>
          <w:dstrike w:val="0"/>
          <w:outline w:val="0"/>
          <w:emboss w:val="0"/>
          <w:imprint w:val="0"/>
          <w:spacing w:val="0"/>
          <w:w w:val="100"/>
          <w:kern w:val="0"/>
          <w:position w:val="-2"/>
          <w:vertAlign w:val="baseline"/>
        </w:rPr>
      </w:lvl>
    </w:lvlOverride>
    <w:lvlOverride w:ilvl="1">
      <w:lvl w:ilvl="1" w:tplc="4AEA78C2">
        <w:start w:val="1"/>
        <w:numFmt w:val="bullet"/>
        <w:lvlText w:val="•"/>
        <w:lvlJc w:val="left"/>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3" w:hanging="463"/>
        </w:pPr>
        <w:rPr>
          <w:rFonts w:hAnsi="Arial Unicode MS"/>
          <w:i/>
          <w:caps w:val="0"/>
          <w:smallCaps w:val="0"/>
          <w:strike w:val="0"/>
          <w:dstrike w:val="0"/>
          <w:outline w:val="0"/>
          <w:emboss w:val="0"/>
          <w:imprint w:val="0"/>
          <w:spacing w:val="0"/>
          <w:w w:val="100"/>
          <w:kern w:val="0"/>
          <w:position w:val="-2"/>
          <w:vertAlign w:val="baseline"/>
        </w:rPr>
      </w:lvl>
    </w:lvlOverride>
    <w:lvlOverride w:ilvl="2">
      <w:lvl w:ilvl="2" w:tplc="24FA119E">
        <w:start w:val="1"/>
        <w:numFmt w:val="bullet"/>
        <w:lvlText w:val="•"/>
        <w:lvlJc w:val="left"/>
        <w:p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3" w:hanging="463"/>
        </w:pPr>
        <w:rPr>
          <w:rFonts w:hAnsi="Arial Unicode MS"/>
          <w:i/>
          <w:caps w:val="0"/>
          <w:smallCaps w:val="0"/>
          <w:strike w:val="0"/>
          <w:dstrike w:val="0"/>
          <w:outline w:val="0"/>
          <w:emboss w:val="0"/>
          <w:imprint w:val="0"/>
          <w:spacing w:val="0"/>
          <w:w w:val="100"/>
          <w:kern w:val="0"/>
          <w:position w:val="-2"/>
          <w:vertAlign w:val="baseline"/>
        </w:rPr>
      </w:lvl>
    </w:lvlOverride>
    <w:lvlOverride w:ilvl="3">
      <w:lvl w:ilvl="3" w:tplc="50728AFA">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3" w:hanging="463"/>
        </w:pPr>
        <w:rPr>
          <w:rFonts w:hAnsi="Arial Unicode MS"/>
          <w:i/>
          <w:caps w:val="0"/>
          <w:smallCaps w:val="0"/>
          <w:strike w:val="0"/>
          <w:dstrike w:val="0"/>
          <w:outline w:val="0"/>
          <w:emboss w:val="0"/>
          <w:imprint w:val="0"/>
          <w:spacing w:val="0"/>
          <w:w w:val="100"/>
          <w:kern w:val="0"/>
          <w:position w:val="-2"/>
          <w:vertAlign w:val="baseline"/>
        </w:rPr>
      </w:lvl>
    </w:lvlOverride>
    <w:lvlOverride w:ilvl="4">
      <w:lvl w:ilvl="4" w:tplc="2708A40E">
        <w:start w:val="1"/>
        <w:numFmt w:val="bullet"/>
        <w:lvlText w:val="•"/>
        <w:lvlJc w:val="left"/>
        <w:pPr>
          <w:tabs>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83" w:hanging="463"/>
        </w:pPr>
        <w:rPr>
          <w:rFonts w:hAnsi="Arial Unicode MS"/>
          <w:i/>
          <w:caps w:val="0"/>
          <w:smallCaps w:val="0"/>
          <w:strike w:val="0"/>
          <w:dstrike w:val="0"/>
          <w:outline w:val="0"/>
          <w:emboss w:val="0"/>
          <w:imprint w:val="0"/>
          <w:spacing w:val="0"/>
          <w:w w:val="100"/>
          <w:kern w:val="0"/>
          <w:position w:val="-2"/>
          <w:vertAlign w:val="baseline"/>
        </w:rPr>
      </w:lvl>
    </w:lvlOverride>
    <w:lvlOverride w:ilvl="5">
      <w:lvl w:ilvl="5" w:tplc="37B43EFE">
        <w:start w:val="1"/>
        <w:numFmt w:val="bullet"/>
        <w:lvlText w:val="•"/>
        <w:lvlJc w:val="left"/>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63" w:hanging="463"/>
        </w:pPr>
        <w:rPr>
          <w:rFonts w:hAnsi="Arial Unicode MS"/>
          <w:i/>
          <w:caps w:val="0"/>
          <w:smallCaps w:val="0"/>
          <w:strike w:val="0"/>
          <w:dstrike w:val="0"/>
          <w:outline w:val="0"/>
          <w:emboss w:val="0"/>
          <w:imprint w:val="0"/>
          <w:spacing w:val="0"/>
          <w:w w:val="100"/>
          <w:kern w:val="0"/>
          <w:position w:val="-2"/>
          <w:vertAlign w:val="baseline"/>
        </w:rPr>
      </w:lvl>
    </w:lvlOverride>
    <w:lvlOverride w:ilvl="6">
      <w:lvl w:ilvl="6" w:tplc="02CA78C4">
        <w:start w:val="1"/>
        <w:numFmt w:val="bullet"/>
        <w:lvlText w:val="•"/>
        <w:lvlJc w:val="left"/>
        <w:pPr>
          <w:tabs>
            <w:tab w:val="left"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43" w:hanging="463"/>
        </w:pPr>
        <w:rPr>
          <w:rFonts w:hAnsi="Arial Unicode MS"/>
          <w:i/>
          <w:caps w:val="0"/>
          <w:smallCaps w:val="0"/>
          <w:strike w:val="0"/>
          <w:dstrike w:val="0"/>
          <w:outline w:val="0"/>
          <w:emboss w:val="0"/>
          <w:imprint w:val="0"/>
          <w:spacing w:val="0"/>
          <w:w w:val="100"/>
          <w:kern w:val="0"/>
          <w:position w:val="-2"/>
          <w:vertAlign w:val="baseline"/>
        </w:rPr>
      </w:lvl>
    </w:lvlOverride>
    <w:lvlOverride w:ilvl="7">
      <w:lvl w:ilvl="7" w:tplc="60783378">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3" w:hanging="463"/>
        </w:pPr>
        <w:rPr>
          <w:rFonts w:hAnsi="Arial Unicode MS"/>
          <w:i/>
          <w:caps w:val="0"/>
          <w:smallCaps w:val="0"/>
          <w:strike w:val="0"/>
          <w:dstrike w:val="0"/>
          <w:outline w:val="0"/>
          <w:emboss w:val="0"/>
          <w:imprint w:val="0"/>
          <w:spacing w:val="0"/>
          <w:w w:val="100"/>
          <w:kern w:val="0"/>
          <w:position w:val="-2"/>
          <w:vertAlign w:val="baseline"/>
        </w:rPr>
      </w:lvl>
    </w:lvlOverride>
    <w:lvlOverride w:ilvl="8">
      <w:lvl w:ilvl="8" w:tplc="CA4C7788">
        <w:start w:val="1"/>
        <w:numFmt w:val="bullet"/>
        <w:lvlText w:val="•"/>
        <w:lvlJc w:val="left"/>
        <w:pPr>
          <w:tabs>
            <w:tab w:val="left" w:pos="720"/>
            <w:tab w:val="left" w:pos="1440"/>
            <w:tab w:val="num"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903" w:hanging="463"/>
        </w:pPr>
        <w:rPr>
          <w:rFonts w:hAnsi="Arial Unicode MS"/>
          <w:i/>
          <w:caps w:val="0"/>
          <w:smallCaps w:val="0"/>
          <w:strike w:val="0"/>
          <w:dstrike w:val="0"/>
          <w:outline w:val="0"/>
          <w:emboss w:val="0"/>
          <w:imprint w:val="0"/>
          <w:spacing w:val="0"/>
          <w:w w:val="100"/>
          <w:kern w:val="0"/>
          <w:position w:val="-2"/>
          <w:vertAlign w:val="baseline"/>
        </w:rPr>
      </w:lvl>
    </w:lvlOverride>
  </w:num>
  <w:num w:numId="70">
    <w:abstractNumId w:val="2"/>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A2E"/>
    <w:rsid w:val="000034BA"/>
    <w:rsid w:val="0002683B"/>
    <w:rsid w:val="00031706"/>
    <w:rsid w:val="00042D4D"/>
    <w:rsid w:val="000477E1"/>
    <w:rsid w:val="00054683"/>
    <w:rsid w:val="000555AD"/>
    <w:rsid w:val="00062D3A"/>
    <w:rsid w:val="00066306"/>
    <w:rsid w:val="000706DC"/>
    <w:rsid w:val="000752E7"/>
    <w:rsid w:val="000A005E"/>
    <w:rsid w:val="000C28CE"/>
    <w:rsid w:val="0016379E"/>
    <w:rsid w:val="00174C8B"/>
    <w:rsid w:val="00175044"/>
    <w:rsid w:val="00180BF4"/>
    <w:rsid w:val="00187380"/>
    <w:rsid w:val="001A104D"/>
    <w:rsid w:val="001A70DA"/>
    <w:rsid w:val="001D6839"/>
    <w:rsid w:val="001F3DF9"/>
    <w:rsid w:val="00214BC0"/>
    <w:rsid w:val="002171E3"/>
    <w:rsid w:val="00242E70"/>
    <w:rsid w:val="002431D5"/>
    <w:rsid w:val="00285657"/>
    <w:rsid w:val="002A78D6"/>
    <w:rsid w:val="002D0994"/>
    <w:rsid w:val="002D565F"/>
    <w:rsid w:val="002D6D76"/>
    <w:rsid w:val="002F77F1"/>
    <w:rsid w:val="003109AF"/>
    <w:rsid w:val="00314DF0"/>
    <w:rsid w:val="00355261"/>
    <w:rsid w:val="00355522"/>
    <w:rsid w:val="00364971"/>
    <w:rsid w:val="00364B3D"/>
    <w:rsid w:val="0037389A"/>
    <w:rsid w:val="00380C0B"/>
    <w:rsid w:val="003A6AAA"/>
    <w:rsid w:val="003C12DA"/>
    <w:rsid w:val="003F3229"/>
    <w:rsid w:val="00415665"/>
    <w:rsid w:val="00423C53"/>
    <w:rsid w:val="00424954"/>
    <w:rsid w:val="00444CA0"/>
    <w:rsid w:val="00460FA3"/>
    <w:rsid w:val="0047323A"/>
    <w:rsid w:val="0048416B"/>
    <w:rsid w:val="00485832"/>
    <w:rsid w:val="004A527A"/>
    <w:rsid w:val="004C6635"/>
    <w:rsid w:val="004D35B5"/>
    <w:rsid w:val="004E43D8"/>
    <w:rsid w:val="00504916"/>
    <w:rsid w:val="00507C06"/>
    <w:rsid w:val="00512304"/>
    <w:rsid w:val="005544A3"/>
    <w:rsid w:val="0056080A"/>
    <w:rsid w:val="0056290D"/>
    <w:rsid w:val="00567D28"/>
    <w:rsid w:val="0057165F"/>
    <w:rsid w:val="005A3DC7"/>
    <w:rsid w:val="005A5B22"/>
    <w:rsid w:val="005A6E1B"/>
    <w:rsid w:val="005B0EAC"/>
    <w:rsid w:val="005C5F30"/>
    <w:rsid w:val="005E512C"/>
    <w:rsid w:val="0060620A"/>
    <w:rsid w:val="00641CEA"/>
    <w:rsid w:val="00653596"/>
    <w:rsid w:val="00672028"/>
    <w:rsid w:val="006756BA"/>
    <w:rsid w:val="00691A4C"/>
    <w:rsid w:val="006A22F4"/>
    <w:rsid w:val="006D7779"/>
    <w:rsid w:val="006E6D3C"/>
    <w:rsid w:val="0070251B"/>
    <w:rsid w:val="00720D45"/>
    <w:rsid w:val="007338B3"/>
    <w:rsid w:val="00751DCF"/>
    <w:rsid w:val="00762202"/>
    <w:rsid w:val="0076398B"/>
    <w:rsid w:val="007B273E"/>
    <w:rsid w:val="007B657C"/>
    <w:rsid w:val="007C3539"/>
    <w:rsid w:val="007D081B"/>
    <w:rsid w:val="007D7B3E"/>
    <w:rsid w:val="0080423D"/>
    <w:rsid w:val="008317BD"/>
    <w:rsid w:val="0083733E"/>
    <w:rsid w:val="008405D4"/>
    <w:rsid w:val="008540D6"/>
    <w:rsid w:val="00891868"/>
    <w:rsid w:val="008A4CEE"/>
    <w:rsid w:val="008F54C3"/>
    <w:rsid w:val="00915B16"/>
    <w:rsid w:val="00926D31"/>
    <w:rsid w:val="009306AF"/>
    <w:rsid w:val="00936EF1"/>
    <w:rsid w:val="00937003"/>
    <w:rsid w:val="00945772"/>
    <w:rsid w:val="009461B0"/>
    <w:rsid w:val="009554FF"/>
    <w:rsid w:val="009630BD"/>
    <w:rsid w:val="009D4A2E"/>
    <w:rsid w:val="009D782D"/>
    <w:rsid w:val="009E0DF7"/>
    <w:rsid w:val="00A5744B"/>
    <w:rsid w:val="00A94736"/>
    <w:rsid w:val="00A965EC"/>
    <w:rsid w:val="00AC29BA"/>
    <w:rsid w:val="00AC42E4"/>
    <w:rsid w:val="00AE0C66"/>
    <w:rsid w:val="00AE1BE2"/>
    <w:rsid w:val="00AE444D"/>
    <w:rsid w:val="00AE6327"/>
    <w:rsid w:val="00B05565"/>
    <w:rsid w:val="00B20287"/>
    <w:rsid w:val="00B42C14"/>
    <w:rsid w:val="00B50AA3"/>
    <w:rsid w:val="00B510D6"/>
    <w:rsid w:val="00B74D68"/>
    <w:rsid w:val="00B8686C"/>
    <w:rsid w:val="00B97405"/>
    <w:rsid w:val="00BA24E5"/>
    <w:rsid w:val="00BB0FF6"/>
    <w:rsid w:val="00BD6BD7"/>
    <w:rsid w:val="00BE0675"/>
    <w:rsid w:val="00BE1726"/>
    <w:rsid w:val="00BE28D7"/>
    <w:rsid w:val="00C10743"/>
    <w:rsid w:val="00C17E17"/>
    <w:rsid w:val="00C305C7"/>
    <w:rsid w:val="00C371EB"/>
    <w:rsid w:val="00C376D7"/>
    <w:rsid w:val="00C37B1D"/>
    <w:rsid w:val="00C51201"/>
    <w:rsid w:val="00C57EA2"/>
    <w:rsid w:val="00C6610A"/>
    <w:rsid w:val="00C67E41"/>
    <w:rsid w:val="00C7146A"/>
    <w:rsid w:val="00C7378D"/>
    <w:rsid w:val="00C94884"/>
    <w:rsid w:val="00CB154B"/>
    <w:rsid w:val="00CC384D"/>
    <w:rsid w:val="00CC3B80"/>
    <w:rsid w:val="00CC610C"/>
    <w:rsid w:val="00CD1D37"/>
    <w:rsid w:val="00CD375E"/>
    <w:rsid w:val="00CF345B"/>
    <w:rsid w:val="00D324BA"/>
    <w:rsid w:val="00D6045F"/>
    <w:rsid w:val="00D63B9A"/>
    <w:rsid w:val="00D76B22"/>
    <w:rsid w:val="00DB5F11"/>
    <w:rsid w:val="00DC2990"/>
    <w:rsid w:val="00DF02C9"/>
    <w:rsid w:val="00E03AA1"/>
    <w:rsid w:val="00E22C51"/>
    <w:rsid w:val="00E539FF"/>
    <w:rsid w:val="00E5440A"/>
    <w:rsid w:val="00E56819"/>
    <w:rsid w:val="00E62B35"/>
    <w:rsid w:val="00E801ED"/>
    <w:rsid w:val="00E831D8"/>
    <w:rsid w:val="00EF15E3"/>
    <w:rsid w:val="00EF1FF7"/>
    <w:rsid w:val="00F120BC"/>
    <w:rsid w:val="00F1251A"/>
    <w:rsid w:val="00F13D8F"/>
    <w:rsid w:val="00F148D2"/>
    <w:rsid w:val="00F150B6"/>
    <w:rsid w:val="00F249A4"/>
    <w:rsid w:val="00F65C84"/>
    <w:rsid w:val="00F839F8"/>
    <w:rsid w:val="00F8605B"/>
    <w:rsid w:val="00FA440D"/>
    <w:rsid w:val="00FA71B0"/>
    <w:rsid w:val="00FB5BDD"/>
    <w:rsid w:val="00FC3747"/>
    <w:rsid w:val="00FE53F8"/>
    <w:rsid w:val="00FF0F51"/>
    <w:rsid w:val="00FF7F3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39"/>
    <w:rPr>
      <w:sz w:val="20"/>
      <w:szCs w:val="20"/>
    </w:rPr>
  </w:style>
  <w:style w:type="paragraph" w:styleId="Heading2">
    <w:name w:val="heading 2"/>
    <w:basedOn w:val="Normal"/>
    <w:next w:val="Normal"/>
    <w:link w:val="Heading2Char"/>
    <w:uiPriority w:val="99"/>
    <w:qFormat/>
    <w:rsid w:val="001D6839"/>
    <w:pPr>
      <w:keepNext/>
      <w:widowControl w:val="0"/>
      <w:ind w:left="4395" w:hanging="1701"/>
      <w:outlineLvl w:val="1"/>
    </w:pPr>
    <w:rPr>
      <w:b/>
      <w:i/>
      <w:sz w:val="24"/>
    </w:rPr>
  </w:style>
  <w:style w:type="paragraph" w:styleId="Heading3">
    <w:name w:val="heading 3"/>
    <w:basedOn w:val="Normal"/>
    <w:next w:val="Normal"/>
    <w:link w:val="Heading3Char"/>
    <w:uiPriority w:val="99"/>
    <w:qFormat/>
    <w:locked/>
    <w:rsid w:val="0093700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1D6839"/>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1D6839"/>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Hyperlink">
    <w:name w:val="Hyperlink"/>
    <w:basedOn w:val="DefaultParagraphFont"/>
    <w:uiPriority w:val="99"/>
    <w:rsid w:val="001D6839"/>
    <w:rPr>
      <w:rFonts w:cs="Times New Roman"/>
      <w:color w:val="0000FF"/>
      <w:u w:val="single"/>
    </w:rPr>
  </w:style>
  <w:style w:type="paragraph" w:styleId="BodyText">
    <w:name w:val="Body Text"/>
    <w:basedOn w:val="Normal"/>
    <w:link w:val="BodyTextChar"/>
    <w:uiPriority w:val="99"/>
    <w:rsid w:val="00CF345B"/>
    <w:pPr>
      <w:widowControl w:val="0"/>
      <w:suppressAutoHyphens/>
      <w:spacing w:after="120"/>
    </w:pPr>
    <w:rPr>
      <w:rFonts w:eastAsia="Arial Unicode MS"/>
      <w:sz w:val="24"/>
      <w:lang w:val="en-US"/>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sid w:val="00CF345B"/>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next w:val="Subtitle"/>
    <w:link w:val="TitleChar"/>
    <w:uiPriority w:val="99"/>
    <w:qFormat/>
    <w:rsid w:val="00CF345B"/>
    <w:pPr>
      <w:widowControl w:val="0"/>
      <w:suppressAutoHyphens/>
      <w:jc w:val="center"/>
    </w:pPr>
    <w:rPr>
      <w:rFonts w:eastAsia="Arial Unicode MS"/>
      <w:b/>
      <w:sz w:val="24"/>
      <w:lang w:val="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CF345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BalloonText">
    <w:name w:val="Balloon Text"/>
    <w:basedOn w:val="Normal"/>
    <w:link w:val="BalloonTextChar"/>
    <w:uiPriority w:val="99"/>
    <w:semiHidden/>
    <w:rsid w:val="008A4CE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intestazionescuola">
    <w:name w:val="intestazionescuola"/>
    <w:basedOn w:val="PlainText"/>
    <w:uiPriority w:val="99"/>
    <w:rsid w:val="00054683"/>
    <w:pPr>
      <w:pBdr>
        <w:top w:val="single" w:sz="12" w:space="1" w:color="auto"/>
        <w:bottom w:val="single" w:sz="12" w:space="1" w:color="auto"/>
        <w:right w:val="single" w:sz="12" w:space="4" w:color="auto"/>
      </w:pBdr>
      <w:jc w:val="right"/>
    </w:pPr>
    <w:rPr>
      <w:rFonts w:ascii="Arial" w:hAnsi="Arial" w:cs="Arial"/>
      <w:i/>
      <w:noProof/>
      <w:color w:val="000000"/>
      <w:sz w:val="36"/>
      <w:szCs w:val="24"/>
    </w:rPr>
  </w:style>
  <w:style w:type="paragraph" w:styleId="PlainText">
    <w:name w:val="Plain Text"/>
    <w:basedOn w:val="Normal"/>
    <w:link w:val="PlainTextChar"/>
    <w:uiPriority w:val="99"/>
    <w:rsid w:val="00054683"/>
    <w:rPr>
      <w:rFonts w:ascii="Courier" w:hAnsi="Courier"/>
      <w:sz w:val="21"/>
      <w:szCs w:val="21"/>
    </w:rPr>
  </w:style>
  <w:style w:type="character" w:customStyle="1" w:styleId="PlainTextChar">
    <w:name w:val="Plain Text Char"/>
    <w:basedOn w:val="DefaultParagraphFont"/>
    <w:link w:val="PlainText"/>
    <w:uiPriority w:val="99"/>
    <w:locked/>
    <w:rsid w:val="00054683"/>
    <w:rPr>
      <w:rFonts w:ascii="Courier" w:hAnsi="Courier" w:cs="Times New Roman"/>
      <w:sz w:val="21"/>
      <w:szCs w:val="21"/>
    </w:rPr>
  </w:style>
  <w:style w:type="paragraph" w:styleId="ListParagraph">
    <w:name w:val="List Paragraph"/>
    <w:basedOn w:val="Normal"/>
    <w:uiPriority w:val="99"/>
    <w:qFormat/>
    <w:rsid w:val="0016379E"/>
    <w:pPr>
      <w:ind w:left="720"/>
      <w:contextualSpacing/>
    </w:pPr>
  </w:style>
  <w:style w:type="paragraph" w:customStyle="1" w:styleId="testo">
    <w:name w:val="testo"/>
    <w:basedOn w:val="Normal"/>
    <w:uiPriority w:val="99"/>
    <w:rsid w:val="00937003"/>
    <w:pPr>
      <w:widowControl w:val="0"/>
      <w:tabs>
        <w:tab w:val="left" w:pos="0"/>
      </w:tabs>
      <w:suppressAutoHyphens/>
      <w:spacing w:before="120"/>
      <w:jc w:val="both"/>
    </w:pPr>
    <w:rPr>
      <w:rFonts w:ascii="Arial" w:hAnsi="Arial" w:cs="Arial"/>
    </w:rPr>
  </w:style>
  <w:style w:type="paragraph" w:customStyle="1" w:styleId="Paragrafoelenco">
    <w:name w:val="Paragrafo elenco"/>
    <w:basedOn w:val="Normal"/>
    <w:uiPriority w:val="99"/>
    <w:rsid w:val="00937003"/>
    <w:pPr>
      <w:ind w:left="720"/>
      <w:contextualSpacing/>
    </w:pPr>
  </w:style>
  <w:style w:type="character" w:customStyle="1" w:styleId="Nessuno">
    <w:name w:val="Nessuno"/>
    <w:uiPriority w:val="99"/>
    <w:rsid w:val="00937003"/>
    <w:rPr>
      <w:lang w:val="it-IT"/>
    </w:rPr>
  </w:style>
  <w:style w:type="paragraph" w:customStyle="1" w:styleId="Corpo">
    <w:name w:val="Corpo"/>
    <w:uiPriority w:val="99"/>
    <w:rsid w:val="0093700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s>
</file>

<file path=word/webSettings.xml><?xml version="1.0" encoding="utf-8"?>
<w:webSettings xmlns:r="http://schemas.openxmlformats.org/officeDocument/2006/relationships" xmlns:w="http://schemas.openxmlformats.org/wordprocessingml/2006/main">
  <w:divs>
    <w:div w:id="462430331">
      <w:marLeft w:val="0"/>
      <w:marRight w:val="0"/>
      <w:marTop w:val="0"/>
      <w:marBottom w:val="0"/>
      <w:divBdr>
        <w:top w:val="none" w:sz="0" w:space="0" w:color="auto"/>
        <w:left w:val="none" w:sz="0" w:space="0" w:color="auto"/>
        <w:bottom w:val="none" w:sz="0" w:space="0" w:color="auto"/>
        <w:right w:val="none" w:sz="0" w:space="0" w:color="auto"/>
      </w:divBdr>
    </w:div>
    <w:div w:id="462430332">
      <w:marLeft w:val="0"/>
      <w:marRight w:val="0"/>
      <w:marTop w:val="0"/>
      <w:marBottom w:val="0"/>
      <w:divBdr>
        <w:top w:val="none" w:sz="0" w:space="0" w:color="auto"/>
        <w:left w:val="none" w:sz="0" w:space="0" w:color="auto"/>
        <w:bottom w:val="none" w:sz="0" w:space="0" w:color="auto"/>
        <w:right w:val="none" w:sz="0" w:space="0" w:color="auto"/>
      </w:divBdr>
    </w:div>
    <w:div w:id="462430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20Agostini\AppData\Roaming\Microsoft\Templates\Circolar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Circolare 2017</Template>
  <TotalTime>38</TotalTime>
  <Pages>32</Pages>
  <Words>6964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Superiore  Statale</dc:title>
  <dc:subject/>
  <dc:creator>DS</dc:creator>
  <cp:keywords/>
  <dc:description/>
  <cp:lastModifiedBy>Docente Lab Inf</cp:lastModifiedBy>
  <cp:revision>4</cp:revision>
  <cp:lastPrinted>2017-04-09T13:34:00Z</cp:lastPrinted>
  <dcterms:created xsi:type="dcterms:W3CDTF">2017-05-10T10:52:00Z</dcterms:created>
  <dcterms:modified xsi:type="dcterms:W3CDTF">2017-05-11T10:55:00Z</dcterms:modified>
</cp:coreProperties>
</file>