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EB" w:rsidRDefault="00512304" w:rsidP="00C57E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374015</wp:posOffset>
            </wp:positionV>
            <wp:extent cx="5728335" cy="1325880"/>
            <wp:effectExtent l="19050" t="0" r="5715" b="0"/>
            <wp:wrapSquare wrapText="bothSides"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512304" w:rsidRPr="00460FA3" w:rsidRDefault="00512304" w:rsidP="00C57EA2">
      <w:pPr>
        <w:jc w:val="right"/>
        <w:rPr>
          <w:rFonts w:ascii="Arial" w:hAnsi="Arial" w:cs="Arial"/>
          <w:sz w:val="24"/>
          <w:szCs w:val="24"/>
        </w:rPr>
      </w:pPr>
    </w:p>
    <w:p w:rsidR="008540D6" w:rsidRDefault="009D4A2E" w:rsidP="009D4A2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TO AL</w:t>
      </w:r>
      <w:r>
        <w:rPr>
          <w:rFonts w:ascii="Arial" w:hAnsi="Arial" w:cs="Arial"/>
          <w:b/>
          <w:sz w:val="24"/>
          <w:szCs w:val="24"/>
        </w:rPr>
        <w:br/>
      </w:r>
      <w:r w:rsidRPr="009D4A2E">
        <w:rPr>
          <w:rFonts w:ascii="Arial" w:hAnsi="Arial" w:cs="Arial"/>
          <w:b/>
          <w:sz w:val="28"/>
          <w:szCs w:val="24"/>
        </w:rPr>
        <w:t>DOCUMENTO DEL CONSIGLIO DI CLASSE</w:t>
      </w:r>
    </w:p>
    <w:p w:rsidR="009D4A2E" w:rsidRPr="009D4A2E" w:rsidRDefault="009D4A2E" w:rsidP="009D4A2E">
      <w:pPr>
        <w:spacing w:before="120"/>
        <w:jc w:val="center"/>
        <w:rPr>
          <w:rFonts w:ascii="Arial" w:hAnsi="Arial" w:cs="Arial"/>
          <w:sz w:val="32"/>
          <w:szCs w:val="24"/>
        </w:rPr>
      </w:pPr>
      <w:r w:rsidRPr="009D4A2E">
        <w:rPr>
          <w:rFonts w:ascii="Arial" w:hAnsi="Arial" w:cs="Arial"/>
          <w:b/>
          <w:sz w:val="32"/>
          <w:szCs w:val="24"/>
        </w:rPr>
        <w:t xml:space="preserve">CLASSE </w:t>
      </w:r>
      <w:r w:rsidR="00A05EB8" w:rsidRPr="005B5BFA">
        <w:rPr>
          <w:rFonts w:ascii="Arial" w:hAnsi="Arial" w:cs="Arial"/>
          <w:b/>
          <w:sz w:val="32"/>
          <w:szCs w:val="24"/>
        </w:rPr>
        <w:t>5M</w:t>
      </w:r>
    </w:p>
    <w:p w:rsidR="009D4A2E" w:rsidRDefault="009D4A2E" w:rsidP="00CC384D">
      <w:pPr>
        <w:spacing w:before="120"/>
        <w:ind w:left="4961"/>
        <w:rPr>
          <w:rFonts w:ascii="Arial" w:hAnsi="Arial" w:cs="Arial"/>
          <w:sz w:val="24"/>
          <w:szCs w:val="24"/>
        </w:rPr>
      </w:pPr>
    </w:p>
    <w:p w:rsidR="009D4A2E" w:rsidRPr="00CC384D" w:rsidRDefault="009D4A2E" w:rsidP="00512304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01158" cy="3287763"/>
            <wp:effectExtent l="19050" t="0" r="0" b="0"/>
            <wp:docPr id="2" name="Immagine 2" descr="Macintosh HD:Users:dirigentescolastico:Dropbox:Camera Uploads:File 09-04-17, 15 30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irigentescolastico:Dropbox:Camera Uploads:File 09-04-17, 15 30 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74" cy="328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2E" w:rsidRPr="009D4A2E" w:rsidRDefault="009D4A2E" w:rsidP="009D4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/>
        <w:tabs>
          <w:tab w:val="left" w:pos="555"/>
        </w:tabs>
        <w:suppressAutoHyphens/>
        <w:spacing w:before="360"/>
        <w:ind w:left="113"/>
        <w:jc w:val="center"/>
        <w:outlineLvl w:val="1"/>
        <w:rPr>
          <w:rFonts w:ascii="Arial" w:hAnsi="Arial" w:cs="Arial"/>
          <w:b/>
          <w:color w:val="FFFFFF"/>
          <w:sz w:val="28"/>
        </w:rPr>
      </w:pPr>
      <w:r w:rsidRPr="009D4A2E">
        <w:rPr>
          <w:rFonts w:ascii="Arial" w:hAnsi="Arial" w:cs="Arial"/>
          <w:b/>
          <w:color w:val="FFFFFF"/>
          <w:sz w:val="28"/>
        </w:rPr>
        <w:t>PROGRAMMI SVOLTI NELL’ANNO SCOLASTICO 2016/2017</w:t>
      </w:r>
    </w:p>
    <w:p w:rsidR="005B5BFA" w:rsidRDefault="005B5BFA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</w:pPr>
    </w:p>
    <w:p w:rsidR="005B5BFA" w:rsidRDefault="005B5BFA" w:rsidP="005B5BFA"/>
    <w:p w:rsidR="005B5BFA" w:rsidRDefault="005B5BFA" w:rsidP="005B5BFA"/>
    <w:p w:rsidR="005B5BFA" w:rsidRDefault="005B5BFA" w:rsidP="005B5BFA"/>
    <w:p w:rsidR="005B5BFA" w:rsidRDefault="005B5BFA" w:rsidP="005B5BFA"/>
    <w:p w:rsidR="005B5BFA" w:rsidRDefault="005B5BFA" w:rsidP="005B5BFA"/>
    <w:p w:rsidR="005B5BFA" w:rsidRDefault="005B5BFA" w:rsidP="005B5BFA"/>
    <w:p w:rsidR="005B5BFA" w:rsidRPr="005B5BFA" w:rsidRDefault="005B5BFA" w:rsidP="005B5BFA"/>
    <w:p w:rsidR="005B5BFA" w:rsidRDefault="005B5BFA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5B5BFA" w:rsidRPr="005B5BFA" w:rsidTr="008B7E2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276187" w:rsidRDefault="005B5BFA" w:rsidP="008B7E29">
            <w:pPr>
              <w:jc w:val="center"/>
              <w:rPr>
                <w:b/>
                <w:sz w:val="24"/>
                <w:szCs w:val="24"/>
              </w:rPr>
            </w:pPr>
            <w:r w:rsidRPr="00276187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5B5BFA" w:rsidRP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5B5BFA" w:rsidRDefault="005B5BFA" w:rsidP="008B7E29">
            <w:pPr>
              <w:jc w:val="center"/>
              <w:rPr>
                <w:sz w:val="24"/>
                <w:szCs w:val="24"/>
              </w:rPr>
            </w:pPr>
            <w:r w:rsidRPr="005B5BFA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5B5BFA" w:rsidRDefault="005B5BFA" w:rsidP="008B7E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BFA">
              <w:rPr>
                <w:rFonts w:ascii="Arial" w:hAnsi="Arial" w:cs="Arial"/>
                <w:b/>
                <w:sz w:val="24"/>
                <w:szCs w:val="24"/>
              </w:rPr>
              <w:t>ITALIANO</w:t>
            </w:r>
          </w:p>
        </w:tc>
      </w:tr>
      <w:tr w:rsidR="005B5BFA" w:rsidRP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5B5BFA" w:rsidRDefault="005B5BFA" w:rsidP="008B7E29">
            <w:pPr>
              <w:jc w:val="center"/>
              <w:rPr>
                <w:sz w:val="24"/>
                <w:szCs w:val="24"/>
              </w:rPr>
            </w:pPr>
            <w:r w:rsidRPr="005B5BFA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5B5BFA" w:rsidRDefault="005B5BFA" w:rsidP="008B7E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BF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F2A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5BFA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5B5BFA" w:rsidRP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5B5BFA" w:rsidRDefault="005B5BFA" w:rsidP="008B7E29">
            <w:pPr>
              <w:jc w:val="center"/>
              <w:rPr>
                <w:sz w:val="24"/>
                <w:szCs w:val="24"/>
              </w:rPr>
            </w:pPr>
            <w:r w:rsidRPr="005B5BFA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5B5BFA" w:rsidRDefault="00FB02D7" w:rsidP="008B7E29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Fumagalli Ornella</w:t>
            </w:r>
          </w:p>
        </w:tc>
      </w:tr>
    </w:tbl>
    <w:p w:rsidR="00A05EB8" w:rsidRPr="005B5BFA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rFonts w:ascii="Arial" w:hAnsi="Arial" w:cs="Arial"/>
          <w:color w:val="auto"/>
        </w:rPr>
      </w:pPr>
      <w:r w:rsidRPr="005B5BFA">
        <w:rPr>
          <w:rFonts w:ascii="Arial" w:hAnsi="Arial" w:cs="Arial"/>
          <w:color w:val="auto"/>
        </w:rPr>
        <w:t>PROGRAMMA EFFETTIVAMENTE SVOLTO FINO AL 15 MAGGIO 2017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19" w:lineRule="exact"/>
        <w:ind w:left="432" w:hanging="432"/>
        <w:rPr>
          <w:rFonts w:ascii="Arial" w:eastAsia="Arial" w:hAnsi="Arial" w:cs="Arial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19" w:lineRule="exact"/>
        <w:ind w:left="432" w:hanging="432"/>
        <w:rPr>
          <w:rFonts w:ascii="Arial" w:eastAsia="Arial" w:hAnsi="Arial" w:cs="Arial"/>
        </w:rPr>
      </w:pPr>
      <w:r w:rsidRPr="005B5BFA">
        <w:rPr>
          <w:rFonts w:ascii="Arial" w:eastAsia="Arial" w:hAnsi="Arial" w:cs="Arial"/>
          <w:b/>
          <w:bCs/>
          <w:spacing w:val="1"/>
        </w:rPr>
        <w:t>Giacomo L</w:t>
      </w:r>
      <w:r w:rsidRPr="005B5BFA">
        <w:rPr>
          <w:rFonts w:ascii="Arial" w:eastAsia="Arial" w:hAnsi="Arial" w:cs="Arial"/>
          <w:b/>
          <w:bCs/>
          <w:spacing w:val="-2"/>
        </w:rPr>
        <w:t>e</w:t>
      </w:r>
      <w:r w:rsidRPr="005B5BFA">
        <w:rPr>
          <w:rFonts w:ascii="Arial" w:eastAsia="Arial" w:hAnsi="Arial" w:cs="Arial"/>
          <w:b/>
          <w:bCs/>
          <w:spacing w:val="1"/>
        </w:rPr>
        <w:t>op</w:t>
      </w:r>
      <w:r w:rsidRPr="005B5BFA">
        <w:rPr>
          <w:rFonts w:ascii="Arial" w:eastAsia="Arial" w:hAnsi="Arial" w:cs="Arial"/>
          <w:b/>
          <w:bCs/>
          <w:spacing w:val="-2"/>
        </w:rPr>
        <w:t>a</w:t>
      </w:r>
      <w:r w:rsidRPr="005B5BFA">
        <w:rPr>
          <w:rFonts w:ascii="Arial" w:eastAsia="Arial" w:hAnsi="Arial" w:cs="Arial"/>
          <w:b/>
          <w:bCs/>
          <w:spacing w:val="-7"/>
        </w:rPr>
        <w:t>r</w:t>
      </w:r>
      <w:r w:rsidRPr="005B5BFA">
        <w:rPr>
          <w:rFonts w:ascii="Arial" w:eastAsia="Arial" w:hAnsi="Arial" w:cs="Arial"/>
          <w:b/>
          <w:bCs/>
          <w:spacing w:val="1"/>
        </w:rPr>
        <w:t>d</w:t>
      </w:r>
      <w:r w:rsidRPr="005B5BFA">
        <w:rPr>
          <w:rFonts w:ascii="Arial" w:eastAsia="Arial" w:hAnsi="Arial" w:cs="Arial"/>
          <w:b/>
          <w:bCs/>
        </w:rPr>
        <w:t>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spacing w:val="-5"/>
        </w:rPr>
      </w:pPr>
      <w:r w:rsidRPr="005B5BFA">
        <w:rPr>
          <w:rFonts w:ascii="Arial" w:eastAsia="Arial" w:hAnsi="Arial" w:cs="Arial"/>
          <w:spacing w:val="-2"/>
        </w:rPr>
        <w:t>L</w:t>
      </w:r>
      <w:r w:rsidRPr="005B5BFA">
        <w:rPr>
          <w:rFonts w:ascii="Arial" w:eastAsia="Arial" w:hAnsi="Arial" w:cs="Arial"/>
        </w:rPr>
        <w:t>a</w:t>
      </w:r>
      <w:r w:rsidRPr="005B5BFA">
        <w:rPr>
          <w:rFonts w:ascii="Arial" w:eastAsia="Arial" w:hAnsi="Arial" w:cs="Arial"/>
          <w:spacing w:val="-5"/>
        </w:rPr>
        <w:t xml:space="preserve"> biografia. L’evoluzione del “pensiero” (il “pessimismo storico” e il “pessimismo materialista o cosmico”).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spacing w:val="-5"/>
        </w:rPr>
      </w:pPr>
      <w:r w:rsidRPr="005B5BFA">
        <w:rPr>
          <w:rFonts w:ascii="Arial" w:eastAsia="Arial" w:hAnsi="Arial" w:cs="Arial"/>
          <w:spacing w:val="-5"/>
        </w:rPr>
        <w:t>L’evoluzione della poetica: dalla “poetica dell’indefinito e del vago” alla “nuova poetica”.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spacing w:val="-5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 xml:space="preserve">da  </w:t>
      </w:r>
      <w:r w:rsidRPr="005B5BFA">
        <w:rPr>
          <w:rFonts w:ascii="Arial" w:eastAsia="Arial" w:hAnsi="Arial" w:cs="Arial"/>
          <w:b/>
          <w:i/>
          <w:spacing w:val="-5"/>
        </w:rPr>
        <w:t>Zibaldone: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21 – La teoria del piacere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23 – Il vago, l’indefinito, e le rimembranze della fanciullezza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24 – Infinito e indefinito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25 – Teoria della visione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26 – Teoria del suono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b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 xml:space="preserve">da </w:t>
      </w:r>
      <w:r w:rsidRPr="005B5BFA">
        <w:rPr>
          <w:rFonts w:ascii="Arial" w:eastAsia="Arial" w:hAnsi="Arial" w:cs="Arial"/>
          <w:b/>
          <w:i/>
          <w:spacing w:val="-5"/>
        </w:rPr>
        <w:t>Canti: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38 – L’infinito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44 – La sera del dì di festa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62 – A Silvia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75 – La quiete dopo la tempesta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79 – Il sabato del villaggio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82 – Canto notturno di un pastore errante dell’Asia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 xml:space="preserve">100 – A se stesso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spacing w:val="-5"/>
        </w:rPr>
      </w:pPr>
      <w:r w:rsidRPr="005B5BFA">
        <w:rPr>
          <w:rFonts w:ascii="Arial" w:eastAsia="Arial" w:hAnsi="Arial" w:cs="Arial"/>
          <w:spacing w:val="-5"/>
        </w:rPr>
        <w:t>109 – La ginestra o il fiore del deserto (parafrasi delle sole strofe I, III, VII)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 xml:space="preserve">da </w:t>
      </w:r>
      <w:r w:rsidRPr="005B5BFA">
        <w:rPr>
          <w:rFonts w:ascii="Arial" w:eastAsia="Arial" w:hAnsi="Arial" w:cs="Arial"/>
          <w:b/>
          <w:i/>
          <w:spacing w:val="-5"/>
        </w:rPr>
        <w:t>Operette morali: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>140 – Dialogo della natura e di un islandese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spacing w:val="-5"/>
        </w:rPr>
      </w:pPr>
      <w:r w:rsidRPr="005B5BFA">
        <w:rPr>
          <w:rFonts w:ascii="Arial" w:eastAsia="Arial" w:hAnsi="Arial" w:cs="Arial"/>
          <w:spacing w:val="-5"/>
        </w:rPr>
        <w:t>Fot. – Dialogo della Moda e della Morte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  <w:r w:rsidRPr="005B5BFA">
        <w:rPr>
          <w:rFonts w:ascii="Arial" w:eastAsia="Arial" w:hAnsi="Arial" w:cs="Arial"/>
          <w:spacing w:val="-5"/>
        </w:rPr>
        <w:t xml:space="preserve">Fot. – Dialogo di Cristoforo Colombo e di Pietro Gutierrez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5" w:after="160" w:line="252" w:lineRule="auto"/>
        <w:ind w:left="432" w:hanging="432"/>
        <w:rPr>
          <w:rFonts w:ascii="Arial" w:eastAsia="Arial" w:hAnsi="Arial" w:cs="Arial"/>
          <w:i/>
          <w:spacing w:val="-5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before="75"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5"/>
          <w:kern w:val="1"/>
          <w:lang w:eastAsia="hi-IN" w:bidi="hi-IN"/>
        </w:rPr>
        <w:t xml:space="preserve"> </w:t>
      </w:r>
      <w:r w:rsidRPr="005B5BFA">
        <w:rPr>
          <w:rFonts w:ascii="Arial" w:eastAsia="Arial Unicode MS" w:hAnsi="Arial" w:cs="Arial"/>
          <w:b/>
          <w:spacing w:val="-2"/>
          <w:kern w:val="1"/>
          <w:lang w:eastAsia="hi-IN" w:bidi="hi-IN"/>
        </w:rPr>
        <w:t>IL SECONDO OTTOCENTO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LA SCAPIGLIATURA – vol. 5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Gli scapigliati e la modernità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La scapigliatura e il Romanticismo straniero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47 – Igino Ugo Tarchetti, sintesi del romanzo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Fosca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IL NATURALISMO E IL VERISMO – vol. 5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Il naturalismo e il Verismo: caratteri generali delle due poetiche, rapporti e differenze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Testi analizzati: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73 – Prefazione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 xml:space="preserve"> a Germinie Lacerteux 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dei fratelli de Goncourt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77 – Prefazione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 xml:space="preserve"> a Il romanzo sperimentale 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di E. Zola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b/>
          <w:spacing w:val="-2"/>
          <w:kern w:val="1"/>
          <w:lang w:eastAsia="hi-IN" w:bidi="hi-IN"/>
        </w:rPr>
        <w:t xml:space="preserve"> Giovanni Verga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La formazione e le opere giovanili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La svolta verso il Verismo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Poetica e tecniche narrativa del Verga verista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Il pessimismo verghiano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195 - Prefazione a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Eva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 xml:space="preserve">201- 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Prefazione a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L’amante di Gramigna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>Vita dei campi: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212 – Fantasticheria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218 – Rosso Malpelo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 xml:space="preserve">I Malavoglia 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(lettura integrale):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La poetica  del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Ciclo dei vinti: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lastRenderedPageBreak/>
        <w:t xml:space="preserve">231 – 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Prefazione ai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Malavoglia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I Malavoglia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(lettura integrale):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Analisi dell’opera: la struttura narrativa e la dimensione temporale nel romanzo; la voce narrante “regredita”;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il sistema dei personaggi; i temi; la lingua  e lo stile. La “visione del mondo” espressa dall’opera.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Fot. _ Leo </w:t>
      </w:r>
      <w:proofErr w:type="spellStart"/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Spitzer</w:t>
      </w:r>
      <w:proofErr w:type="spellEnd"/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,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Un coro di parlanti popolari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Fot. – lingua e stile de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I Malavoglia</w:t>
      </w: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>Novelle rusticane: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264 – La roba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 xml:space="preserve">Mastro Don </w:t>
      </w:r>
      <w:proofErr w:type="spellStart"/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>Gesualdo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282 – Mastro  Don </w:t>
      </w:r>
      <w:proofErr w:type="spellStart"/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Gesualdo</w:t>
      </w:r>
      <w:proofErr w:type="spellEnd"/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 alla </w:t>
      </w:r>
      <w:proofErr w:type="spellStart"/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Canziria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287 – la morte di Mastro Don </w:t>
      </w:r>
      <w:proofErr w:type="spellStart"/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Gesualdo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Gli sviluppi della lirica nell’Europa moderna: IL SIMBOLISMO – vol. 5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b/>
          <w:spacing w:val="-2"/>
          <w:kern w:val="1"/>
          <w:lang w:eastAsia="hi-IN" w:bidi="hi-IN"/>
        </w:rPr>
        <w:t>Charles Baudelaire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>I fiori del male: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349 – Corrispondenze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351 – L’albatro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da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 xml:space="preserve"> </w:t>
      </w: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>Lo spleen di Parigi: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367 – Perdita d’aureola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b/>
          <w:spacing w:val="-2"/>
          <w:kern w:val="1"/>
          <w:lang w:eastAsia="hi-IN" w:bidi="hi-IN"/>
        </w:rPr>
        <w:t>Paul Verlaine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kern w:val="1"/>
          <w:lang w:eastAsia="hi-IN" w:bidi="hi-IN"/>
        </w:rPr>
        <w:t>Un tempo e poco fa: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379 – Arte poetica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IL DECADENTISMO in Italia e in Europa vol. 5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Origine del termine “Decadentismo”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La poetica del Decadentismo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b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b/>
          <w:spacing w:val="-2"/>
          <w:kern w:val="1"/>
          <w:lang w:eastAsia="hi-IN" w:bidi="hi-IN"/>
        </w:rPr>
        <w:t>Giovanni Pascoli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La giovinezza travagliata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>La poetica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100" w:lineRule="atLeast"/>
        <w:ind w:left="432" w:right="104" w:hanging="432"/>
        <w:jc w:val="both"/>
        <w:rPr>
          <w:rFonts w:ascii="Arial" w:eastAsia="Arial Unicode MS" w:hAnsi="Arial" w:cs="Arial"/>
          <w:i/>
          <w:spacing w:val="-2"/>
          <w:kern w:val="1"/>
          <w:lang w:eastAsia="hi-IN" w:bidi="hi-IN"/>
        </w:rPr>
      </w:pPr>
      <w:r w:rsidRPr="005B5BFA">
        <w:rPr>
          <w:rFonts w:ascii="Arial" w:eastAsia="Arial Unicode MS" w:hAnsi="Arial" w:cs="Arial"/>
          <w:spacing w:val="-2"/>
          <w:kern w:val="1"/>
          <w:lang w:eastAsia="hi-IN" w:bidi="hi-IN"/>
        </w:rPr>
        <w:t xml:space="preserve">da </w:t>
      </w:r>
      <w:r w:rsidRPr="005B5BFA">
        <w:rPr>
          <w:rFonts w:ascii="Arial" w:eastAsia="Arial Unicode MS" w:hAnsi="Arial" w:cs="Arial"/>
          <w:i/>
          <w:spacing w:val="-2"/>
          <w:kern w:val="1"/>
          <w:lang w:eastAsia="hi-IN" w:bidi="hi-IN"/>
        </w:rPr>
        <w:t>Il fanciullino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527 – Una poetica decadente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 </w:t>
      </w:r>
      <w:proofErr w:type="spellStart"/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Myricae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>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555 –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Lavandare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556 – X  Agosto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561 – L ‘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assiuolo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564 – Temporale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566 – Novembre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569 – Il lampo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dai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Canti di Castelvecchio: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603 – Il gelsomino notturno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Fot. – La mia sera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dai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Poemetti: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593 – Italy: II. III. V.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VI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>. VII. VIII.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>Gabriele d’ Annunzio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Una vita inimitabile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L’esteta e il superuomo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Il panismo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Il romanzo decadente: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Il piacere: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Fot. – Il conte Andrea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Sperelli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 xml:space="preserve">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Fot.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 xml:space="preserve"> – </w:t>
      </w:r>
      <w:r w:rsidRPr="005B5BFA">
        <w:rPr>
          <w:rFonts w:ascii="Arial" w:eastAsia="Arial Unicode MS" w:hAnsi="Arial" w:cs="Arial"/>
          <w:spacing w:val="-2"/>
          <w:lang w:eastAsia="ar-SA"/>
        </w:rPr>
        <w:t>Il verso è tutto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 xml:space="preserve">  </w:t>
      </w:r>
      <w:r w:rsidRPr="005B5BFA">
        <w:rPr>
          <w:rFonts w:ascii="Arial" w:eastAsia="Arial Unicode MS" w:hAnsi="Arial" w:cs="Arial"/>
          <w:spacing w:val="-2"/>
          <w:lang w:eastAsia="ar-SA"/>
        </w:rPr>
        <w:t>Il progetto delle Laudi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da </w:t>
      </w:r>
      <w:proofErr w:type="spellStart"/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Alcyone</w:t>
      </w:r>
      <w:proofErr w:type="spellEnd"/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470 – La sera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fiesolana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482 – La pioggia nel pineto</w:t>
      </w:r>
    </w:p>
    <w:p w:rsidR="00A05EB8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494 – Il vento scrive</w:t>
      </w:r>
    </w:p>
    <w:p w:rsidR="004121FB" w:rsidRDefault="004121FB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4121FB" w:rsidRPr="005B5BFA" w:rsidRDefault="004121FB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lastRenderedPageBreak/>
        <w:t xml:space="preserve">  </w:t>
      </w: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IL PRIMO NOVECENTO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IL ROMANZO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DI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 xml:space="preserve"> PRIMO NOVECENTO vol. 5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</w:t>
      </w:r>
      <w:r w:rsidRPr="005B5BFA">
        <w:rPr>
          <w:rFonts w:ascii="Arial" w:eastAsia="Arial Unicode MS" w:hAnsi="Arial" w:cs="Arial"/>
          <w:b/>
          <w:spacing w:val="-2"/>
          <w:lang w:eastAsia="ar-SA"/>
        </w:rPr>
        <w:t>Luigi Pirandello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La biografia dell’autore e l’attività letteraria tra narrativa e teatro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La visione del mondo: la vita come flusso e vita come forma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Il relativismo della conoscenza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La poetica dell’umorismo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Il rinnovamento del romanzo.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Il fu Mattia Pascal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 (lettura integrale)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Analisi dell’opera: la struttura e la dimensione temporale, La voce narrante, Il personaggio di Mattia Pascal  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I temi, la lingua e lo stile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Fot. Premessa I e Premessa II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931 – Lo strappo del cielo di carta e la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lanterninosofia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   Uno, nessuno, centomila </w:t>
      </w:r>
      <w:r w:rsidRPr="005B5BFA">
        <w:rPr>
          <w:rFonts w:ascii="Arial" w:eastAsia="Arial Unicode MS" w:hAnsi="Arial" w:cs="Arial"/>
          <w:spacing w:val="-2"/>
          <w:lang w:eastAsia="ar-SA"/>
        </w:rPr>
        <w:t>(lettura integrale)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 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Novelle per un anno: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907 – Il treno ha fischiato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Fot. – La carriola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Pirandello e il teatro: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  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 xml:space="preserve">Sei personaggi in cerca d’autore 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(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DVD della messa in scena di Giorgio De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Lullo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 xml:space="preserve"> 1965)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</w:t>
      </w:r>
      <w:r w:rsidRPr="005B5BFA">
        <w:rPr>
          <w:rFonts w:ascii="Arial" w:eastAsia="Arial Unicode MS" w:hAnsi="Arial" w:cs="Arial"/>
          <w:b/>
          <w:spacing w:val="-2"/>
          <w:lang w:eastAsia="ar-SA"/>
        </w:rPr>
        <w:t>Italo Svevo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   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La biografia dell’autore e l’attività letteraria; “La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triestinità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 xml:space="preserve">”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I modelli letterari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Il nuovo impianto narrativo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 Malattia e sanità nella 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Coscienza di Zeno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  768 – </w:t>
      </w:r>
      <w:r w:rsidRPr="005B5BFA">
        <w:rPr>
          <w:rFonts w:ascii="Arial" w:eastAsia="Arial Unicode MS" w:hAnsi="Arial" w:cs="Arial"/>
          <w:spacing w:val="-2"/>
          <w:lang w:eastAsia="ar-SA"/>
        </w:rPr>
        <w:t>Il primo romanzo: una vita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   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Senilità: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 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  780 – </w:t>
      </w:r>
      <w:r w:rsidRPr="005B5BFA">
        <w:rPr>
          <w:rFonts w:ascii="Arial" w:eastAsia="Arial Unicode MS" w:hAnsi="Arial" w:cs="Arial"/>
          <w:spacing w:val="-2"/>
          <w:lang w:eastAsia="ar-SA"/>
        </w:rPr>
        <w:t>Il ritratto dell’inetto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  d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La coscienza di Zeno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 xml:space="preserve">  </w:t>
      </w:r>
      <w:r w:rsidRPr="005B5BFA">
        <w:rPr>
          <w:rFonts w:ascii="Arial" w:eastAsia="Arial Unicode MS" w:hAnsi="Arial" w:cs="Arial"/>
          <w:spacing w:val="-2"/>
          <w:lang w:eastAsia="ar-SA"/>
        </w:rPr>
        <w:t>799 – La  morte del padre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808 – La scelta della moglie e l’antagonista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813 – La salute “malata” di Augusta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827 – La morte dell’antagonista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834 –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Pscico-analisi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841 – La profezia di un’apocalisse cosmica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LA STAGIONE DELLE AVANGUARDIE – vol.5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Le riviste letterarie e politiche di primo Novecento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 656 - I FUTURISTI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La nozione di avanguardia artistica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Le innovazioni formali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>Filippo Tommaso Marinetti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>661 – Manifesto del futurismo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>664 – Manifesto tecnico della letteratura futurista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I CREPUSCOLARI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Poetica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Le “buone cose di pessimo gusto”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L’isolamento e la funzione della poesia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Guido </w:t>
      </w:r>
      <w:proofErr w:type="spellStart"/>
      <w:r w:rsidRPr="005B5BFA">
        <w:rPr>
          <w:rFonts w:ascii="Arial" w:eastAsia="Arial Unicode MS" w:hAnsi="Arial" w:cs="Arial"/>
          <w:b/>
          <w:spacing w:val="-2"/>
          <w:lang w:eastAsia="ar-SA"/>
        </w:rPr>
        <w:t>Gozzano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Colloqui: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713 – La signora Felicita ovvero la felicità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vv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 xml:space="preserve">. 1-30;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vv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>.73-80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727 – Totò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Merumeni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I VOCIANI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Una nuova sensibilità lirica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lastRenderedPageBreak/>
        <w:t xml:space="preserve">Camillo </w:t>
      </w:r>
      <w:proofErr w:type="spellStart"/>
      <w:r w:rsidRPr="005B5BFA">
        <w:rPr>
          <w:rFonts w:ascii="Arial" w:eastAsia="Arial Unicode MS" w:hAnsi="Arial" w:cs="Arial"/>
          <w:b/>
          <w:spacing w:val="-2"/>
          <w:lang w:eastAsia="ar-SA"/>
        </w:rPr>
        <w:t>Sbarbaro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2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d</w:t>
      </w: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Pianissimo: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744 – Taci, anima stanca di godere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LA LIRICA DEL PRIMO NOVECENTO </w:t>
      </w: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VOL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>. 6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>Giuseppe Ungaretti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L’allegria: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220 – In memoria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223 – Il porto sepolto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224 – Veglia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226 – Sono una creatura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proofErr w:type="spellStart"/>
      <w:r w:rsidRPr="005B5BFA">
        <w:rPr>
          <w:rFonts w:ascii="Arial" w:eastAsia="Arial Unicode MS" w:hAnsi="Arial" w:cs="Arial"/>
          <w:spacing w:val="-2"/>
          <w:lang w:eastAsia="ar-SA"/>
        </w:rPr>
        <w:t>fot.-</w:t>
      </w:r>
      <w:proofErr w:type="spellEnd"/>
      <w:r w:rsidRPr="005B5BFA">
        <w:rPr>
          <w:rFonts w:ascii="Arial" w:eastAsia="Arial Unicode MS" w:hAnsi="Arial" w:cs="Arial"/>
          <w:spacing w:val="-2"/>
          <w:lang w:eastAsia="ar-SA"/>
        </w:rPr>
        <w:t xml:space="preserve"> Fratelli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228 – I fiumi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233 – San Martino del Carso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235 – Commiato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239 – Soldati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240 – Girovago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L’ERMETISMO: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hAnsi="Arial" w:cs="Arial"/>
          <w:b/>
          <w:spacing w:val="-2"/>
        </w:rPr>
      </w:pPr>
      <w:r w:rsidRPr="005B5BFA">
        <w:rPr>
          <w:rFonts w:ascii="Arial" w:hAnsi="Arial" w:cs="Arial"/>
          <w:b/>
          <w:spacing w:val="-2"/>
        </w:rPr>
        <w:t>Salvatore Quasimodo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hAnsi="Arial" w:cs="Arial"/>
          <w:spacing w:val="-2"/>
        </w:rPr>
      </w:pPr>
      <w:r w:rsidRPr="005B5BFA">
        <w:rPr>
          <w:rFonts w:ascii="Arial" w:hAnsi="Arial" w:cs="Arial"/>
          <w:spacing w:val="-2"/>
        </w:rPr>
        <w:t>275 – Alle fronde dei salici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>Umberto Saba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Vita, formazione, poetica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Il Canzoniere: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178 – </w:t>
      </w:r>
      <w:r w:rsidRPr="005B5BFA">
        <w:rPr>
          <w:rFonts w:ascii="Arial" w:eastAsia="Arial Unicode MS" w:hAnsi="Arial" w:cs="Arial"/>
          <w:spacing w:val="-2"/>
          <w:lang w:eastAsia="ar-SA"/>
        </w:rPr>
        <w:t>Trieste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>190 –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 Amai 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LA MEMORIALISTICA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Primo Levi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, Se questo è un uomo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IL ROMANZO NEOREALISTA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Italo Calvino, 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Il sentiero dei nidi di ragno</w:t>
      </w:r>
      <w:r w:rsidRPr="005B5BFA">
        <w:rPr>
          <w:rFonts w:ascii="Arial" w:eastAsia="Arial Unicode MS" w:hAnsi="Arial" w:cs="Arial"/>
          <w:spacing w:val="-2"/>
          <w:lang w:eastAsia="ar-SA"/>
        </w:rPr>
        <w:t xml:space="preserve">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>Fot. Il Neorealismo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hanging="432"/>
        <w:rPr>
          <w:rFonts w:ascii="Arial" w:eastAsia="Arial Unicode MS" w:hAnsi="Arial" w:cs="Arial"/>
          <w:i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hanging="432"/>
        <w:rPr>
          <w:rFonts w:ascii="Arial" w:eastAsia="Arial Unicode MS" w:hAnsi="Arial" w:cs="Arial"/>
          <w:i/>
          <w:lang w:eastAsia="ar-SA"/>
        </w:rPr>
      </w:pPr>
      <w:r w:rsidRPr="005B5BFA">
        <w:rPr>
          <w:rFonts w:ascii="Arial" w:eastAsia="Arial Unicode MS" w:hAnsi="Arial" w:cs="Arial"/>
          <w:b/>
          <w:lang w:eastAsia="ar-SA"/>
        </w:rPr>
        <w:t xml:space="preserve"> Dante</w:t>
      </w:r>
      <w:r w:rsidRPr="005B5BFA">
        <w:rPr>
          <w:rFonts w:ascii="Arial" w:eastAsia="Arial Unicode MS" w:hAnsi="Arial" w:cs="Arial"/>
          <w:i/>
          <w:lang w:eastAsia="ar-SA"/>
        </w:rPr>
        <w:t>, Paradiso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hanging="432"/>
        <w:rPr>
          <w:rFonts w:ascii="Arial" w:eastAsia="Arial Unicode MS" w:hAnsi="Arial" w:cs="Arial"/>
          <w:lang w:eastAsia="ar-SA"/>
        </w:rPr>
      </w:pPr>
      <w:r w:rsidRPr="005B5BFA">
        <w:rPr>
          <w:rFonts w:ascii="Arial" w:eastAsia="Arial Unicode MS" w:hAnsi="Arial" w:cs="Arial"/>
          <w:lang w:eastAsia="ar-SA"/>
        </w:rPr>
        <w:t xml:space="preserve"> Lettura e analisi dei canti I, III, </w:t>
      </w:r>
      <w:proofErr w:type="spellStart"/>
      <w:r w:rsidRPr="005B5BFA">
        <w:rPr>
          <w:rFonts w:ascii="Arial" w:eastAsia="Arial Unicode MS" w:hAnsi="Arial" w:cs="Arial"/>
          <w:lang w:eastAsia="ar-SA"/>
        </w:rPr>
        <w:t>VI</w:t>
      </w:r>
      <w:proofErr w:type="spellEnd"/>
      <w:r w:rsidRPr="005B5BFA">
        <w:rPr>
          <w:rFonts w:ascii="Arial" w:eastAsia="Arial Unicode MS" w:hAnsi="Arial" w:cs="Arial"/>
          <w:lang w:eastAsia="ar-SA"/>
        </w:rPr>
        <w:t xml:space="preserve">, XI, </w:t>
      </w:r>
      <w:proofErr w:type="spellStart"/>
      <w:r w:rsidRPr="005B5BFA">
        <w:rPr>
          <w:rFonts w:ascii="Arial" w:eastAsia="Arial Unicode MS" w:hAnsi="Arial" w:cs="Arial"/>
          <w:lang w:eastAsia="ar-SA"/>
        </w:rPr>
        <w:t>XXXIII</w:t>
      </w:r>
      <w:proofErr w:type="spellEnd"/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rFonts w:ascii="Arial" w:hAnsi="Arial" w:cs="Arial"/>
          <w:color w:val="auto"/>
        </w:rPr>
      </w:pPr>
      <w:r w:rsidRPr="005B5BFA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5B5BFA">
        <w:rPr>
          <w:rFonts w:ascii="Arial" w:hAnsi="Arial" w:cs="Arial"/>
          <w:color w:val="auto"/>
        </w:rPr>
        <w:t>DI</w:t>
      </w:r>
      <w:proofErr w:type="spellEnd"/>
      <w:r w:rsidRPr="005B5BFA">
        <w:rPr>
          <w:rFonts w:ascii="Arial" w:hAnsi="Arial" w:cs="Arial"/>
          <w:color w:val="auto"/>
        </w:rPr>
        <w:t xml:space="preserve"> SVOLGERE DOPO IL 15 MAGGIO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>Eugenio Montale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La vita e le opere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Ossi di seppia: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302 – </w:t>
      </w:r>
      <w:r w:rsidRPr="005B5BFA">
        <w:rPr>
          <w:rFonts w:ascii="Arial" w:eastAsia="Arial Unicode MS" w:hAnsi="Arial" w:cs="Arial"/>
          <w:spacing w:val="-2"/>
          <w:lang w:eastAsia="ar-SA"/>
        </w:rPr>
        <w:t>I limoni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306 – Non chiederci la parola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308 – Meriggiare pallido e assorto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310 – Spesso il male di vivere ho incontrato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Le occasioni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334 – La casa dei doganieri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Satura: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 xml:space="preserve">Fot. – </w:t>
      </w:r>
      <w:r w:rsidRPr="005B5BFA">
        <w:rPr>
          <w:rFonts w:ascii="Arial" w:eastAsia="Arial Unicode MS" w:hAnsi="Arial" w:cs="Arial"/>
          <w:spacing w:val="-2"/>
          <w:lang w:eastAsia="ar-SA"/>
        </w:rPr>
        <w:t>Ho sceso, dandoti il braccio, almeno un milione di scale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IL ROMANZO DELLA BORGHESIA 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spacing w:val="-2"/>
          <w:lang w:eastAsia="ar-SA"/>
        </w:rPr>
        <w:t xml:space="preserve">Alberto Moravia, 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Gli indifferenti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i/>
          <w:spacing w:val="-2"/>
          <w:lang w:eastAsia="ar-SA"/>
        </w:rPr>
        <w:t>LA PROSA SAGGISTICA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right="102" w:hanging="432"/>
        <w:jc w:val="both"/>
        <w:rPr>
          <w:rFonts w:ascii="Arial" w:eastAsia="Arial Unicode MS" w:hAnsi="Arial" w:cs="Arial"/>
          <w:b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b/>
          <w:i/>
          <w:spacing w:val="-2"/>
          <w:lang w:eastAsia="ar-SA"/>
        </w:rPr>
        <w:t>Pier Paolo Pasolini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line="252" w:lineRule="auto"/>
        <w:ind w:left="432" w:right="102" w:hanging="432"/>
        <w:jc w:val="both"/>
        <w:rPr>
          <w:rFonts w:ascii="Arial" w:eastAsia="Arial Unicode MS" w:hAnsi="Arial" w:cs="Arial"/>
          <w:i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 xml:space="preserve">Da </w:t>
      </w:r>
      <w:r w:rsidRPr="005B5BFA">
        <w:rPr>
          <w:rFonts w:ascii="Arial" w:eastAsia="Arial Unicode MS" w:hAnsi="Arial" w:cs="Arial"/>
          <w:i/>
          <w:spacing w:val="-2"/>
          <w:lang w:eastAsia="ar-SA"/>
        </w:rPr>
        <w:t>Scritti corsari</w:t>
      </w:r>
    </w:p>
    <w:p w:rsidR="00A05EB8" w:rsidRPr="005B5BFA" w:rsidRDefault="00A05EB8" w:rsidP="00A05EB8">
      <w:pPr>
        <w:pStyle w:val="Paragrafoelenco"/>
        <w:tabs>
          <w:tab w:val="num" w:pos="432"/>
        </w:tabs>
        <w:suppressAutoHyphens/>
        <w:spacing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t>888 – Rimpianto del mondo contadino e omologazione contemporanea</w:t>
      </w:r>
    </w:p>
    <w:p w:rsidR="00A05EB8" w:rsidRPr="00FB02D7" w:rsidRDefault="00A05EB8" w:rsidP="00FB02D7">
      <w:pPr>
        <w:pStyle w:val="Paragrafoelenco"/>
        <w:tabs>
          <w:tab w:val="num" w:pos="432"/>
        </w:tabs>
        <w:suppressAutoHyphens/>
        <w:spacing w:line="252" w:lineRule="auto"/>
        <w:ind w:left="432" w:right="102" w:hanging="432"/>
        <w:jc w:val="both"/>
        <w:rPr>
          <w:rFonts w:ascii="Arial" w:eastAsia="Arial Unicode MS" w:hAnsi="Arial" w:cs="Arial"/>
          <w:spacing w:val="-2"/>
          <w:lang w:eastAsia="ar-SA"/>
        </w:rPr>
      </w:pPr>
      <w:r w:rsidRPr="005B5BFA">
        <w:rPr>
          <w:rFonts w:ascii="Arial" w:eastAsia="Arial Unicode MS" w:hAnsi="Arial" w:cs="Arial"/>
          <w:spacing w:val="-2"/>
          <w:lang w:eastAsia="ar-SA"/>
        </w:rPr>
        <w:lastRenderedPageBreak/>
        <w:t>978 – La scomparsa delle lucciole e la mutazione della società italiana</w:t>
      </w:r>
    </w:p>
    <w:p w:rsidR="00A05EB8" w:rsidRPr="00314A17" w:rsidRDefault="00A05EB8" w:rsidP="00A05EB8">
      <w:pPr>
        <w:pStyle w:val="Paragrafoelenco"/>
        <w:tabs>
          <w:tab w:val="num" w:pos="432"/>
        </w:tabs>
        <w:suppressAutoHyphens/>
        <w:spacing w:after="160" w:line="252" w:lineRule="auto"/>
        <w:ind w:left="432" w:hanging="432"/>
        <w:rPr>
          <w:rFonts w:ascii="Calibri" w:eastAsia="Arial Unicode MS" w:hAnsi="Calibri" w:cs="Calibri"/>
          <w:lang w:eastAsia="ar-SA"/>
        </w:rPr>
      </w:pPr>
      <w:r w:rsidRPr="00314A17">
        <w:rPr>
          <w:rFonts w:ascii="Calibri" w:eastAsia="Arial Unicode MS" w:hAnsi="Calibri" w:cs="Calibri"/>
          <w:i/>
          <w:lang w:eastAsia="ar-SA"/>
        </w:rPr>
        <w:t>Fot</w:t>
      </w:r>
      <w:r w:rsidRPr="00314A17">
        <w:rPr>
          <w:rFonts w:ascii="Calibri" w:eastAsia="Arial Unicode MS" w:hAnsi="Calibri" w:cs="Calibri"/>
          <w:lang w:eastAsia="ar-SA"/>
        </w:rPr>
        <w:t>. = fotocopia o materiale fornito agli studenti in formato elettronico</w:t>
      </w:r>
    </w:p>
    <w:p w:rsidR="00A05EB8" w:rsidRPr="005B5BFA" w:rsidRDefault="00A05EB8" w:rsidP="005B5BFA">
      <w:pPr>
        <w:pStyle w:val="Paragrafoelenco"/>
        <w:tabs>
          <w:tab w:val="num" w:pos="432"/>
        </w:tabs>
        <w:suppressAutoHyphens/>
        <w:spacing w:after="160" w:line="252" w:lineRule="auto"/>
        <w:ind w:left="432" w:hanging="432"/>
        <w:rPr>
          <w:rFonts w:ascii="Calibri" w:eastAsia="Arial Unicode MS" w:hAnsi="Calibri" w:cs="Calibri"/>
          <w:lang w:eastAsia="ar-SA"/>
        </w:rPr>
      </w:pPr>
      <w:r w:rsidRPr="00314A17">
        <w:rPr>
          <w:rFonts w:ascii="Calibri" w:eastAsia="Arial Unicode MS" w:hAnsi="Calibri" w:cs="Calibri"/>
          <w:lang w:eastAsia="ar-SA"/>
        </w:rPr>
        <w:t>--- = numero di pagina del manuale in adozione</w:t>
      </w:r>
    </w:p>
    <w:p w:rsidR="00A05EB8" w:rsidRPr="005B5BFA" w:rsidRDefault="005B5BFA" w:rsidP="00A05EB8">
      <w:pPr>
        <w:pStyle w:val="testo"/>
        <w:spacing w:before="360" w:after="120"/>
      </w:pPr>
      <w:r w:rsidRPr="005B5BFA">
        <w:t>L</w:t>
      </w:r>
      <w:r w:rsidR="00A05EB8" w:rsidRPr="005B5BFA">
        <w:t>e sottoscritte, studentesse della classe 5</w:t>
      </w:r>
      <w:r w:rsidR="00A05EB8" w:rsidRPr="005B5BFA">
        <w:rPr>
          <w:vertAlign w:val="superscript"/>
        </w:rPr>
        <w:t>a</w:t>
      </w:r>
      <w:r w:rsidR="00A05EB8" w:rsidRPr="005B5BFA">
        <w:t xml:space="preserve"> sezione M dichiarano che in data 5 maggio 2017 è stato sottoposto alla classe il programma effettivamente svolto di  Italiano</w:t>
      </w:r>
      <w:r>
        <w:t>.</w:t>
      </w:r>
    </w:p>
    <w:tbl>
      <w:tblPr>
        <w:tblW w:w="0" w:type="auto"/>
        <w:tblLook w:val="04A0"/>
      </w:tblPr>
      <w:tblGrid>
        <w:gridCol w:w="4235"/>
        <w:gridCol w:w="383"/>
        <w:gridCol w:w="420"/>
        <w:gridCol w:w="4204"/>
      </w:tblGrid>
      <w:tr w:rsidR="00A05EB8" w:rsidRPr="00D5032C" w:rsidTr="00A05EB8">
        <w:tc>
          <w:tcPr>
            <w:tcW w:w="4818" w:type="dxa"/>
            <w:gridSpan w:val="2"/>
            <w:shd w:val="clear" w:color="auto" w:fill="auto"/>
          </w:tcPr>
          <w:p w:rsidR="00A05EB8" w:rsidRPr="00D5032C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  <w:r w:rsidRPr="00D5032C">
              <w:rPr>
                <w:sz w:val="22"/>
              </w:rPr>
              <w:t xml:space="preserve">F.to </w:t>
            </w:r>
            <w:proofErr w:type="spellStart"/>
            <w:r w:rsidRPr="00D5032C">
              <w:rPr>
                <w:sz w:val="22"/>
              </w:rPr>
              <w:t>Zanotta</w:t>
            </w:r>
            <w:proofErr w:type="spellEnd"/>
            <w:r w:rsidRPr="00D5032C">
              <w:rPr>
                <w:sz w:val="22"/>
              </w:rPr>
              <w:t xml:space="preserve"> Linda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05EB8" w:rsidRPr="00D5032C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i/>
                <w:sz w:val="18"/>
              </w:rPr>
            </w:pPr>
            <w:r w:rsidRPr="00D5032C">
              <w:rPr>
                <w:sz w:val="22"/>
              </w:rPr>
              <w:t xml:space="preserve">F.to </w:t>
            </w:r>
            <w:proofErr w:type="spellStart"/>
            <w:r w:rsidRPr="00D5032C">
              <w:rPr>
                <w:sz w:val="22"/>
              </w:rPr>
              <w:t>Cortiana</w:t>
            </w:r>
            <w:proofErr w:type="spellEnd"/>
            <w:r w:rsidRPr="00D5032C">
              <w:rPr>
                <w:sz w:val="22"/>
              </w:rPr>
              <w:t xml:space="preserve"> Giulia</w:t>
            </w:r>
          </w:p>
        </w:tc>
      </w:tr>
      <w:tr w:rsidR="00A05EB8" w:rsidRPr="00D5032C" w:rsidTr="004917C4">
        <w:trPr>
          <w:trHeight w:val="409"/>
        </w:trPr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</w:tcPr>
          <w:p w:rsidR="00A05EB8" w:rsidRPr="00D5032C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A05EB8" w:rsidRPr="00D5032C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385" w:type="dxa"/>
            <w:tcBorders>
              <w:bottom w:val="single" w:sz="4" w:space="0" w:color="auto"/>
            </w:tcBorders>
            <w:shd w:val="clear" w:color="auto" w:fill="auto"/>
          </w:tcPr>
          <w:p w:rsidR="00A05EB8" w:rsidRPr="00D5032C" w:rsidRDefault="00A05EB8" w:rsidP="00A05EB8">
            <w:pPr>
              <w:pStyle w:val="testo"/>
              <w:tabs>
                <w:tab w:val="clear" w:pos="0"/>
              </w:tabs>
              <w:rPr>
                <w:sz w:val="22"/>
              </w:rPr>
            </w:pPr>
          </w:p>
        </w:tc>
      </w:tr>
    </w:tbl>
    <w:p w:rsidR="00A05EB8" w:rsidRPr="00FB02D7" w:rsidRDefault="00A05EB8" w:rsidP="00FB02D7">
      <w:pPr>
        <w:spacing w:before="240"/>
        <w:rPr>
          <w:rFonts w:ascii="Arial" w:hAnsi="Arial" w:cs="Arial"/>
          <w:i/>
          <w:sz w:val="10"/>
          <w:szCs w:val="22"/>
        </w:rPr>
      </w:pPr>
      <w:r w:rsidRPr="00B42DB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  <w:r>
        <w:rPr>
          <w:rFonts w:ascii="Arial" w:hAnsi="Arial" w:cs="Arial"/>
          <w:i/>
          <w:sz w:val="10"/>
          <w:szCs w:val="22"/>
        </w:rPr>
        <w:t xml:space="preserve">                                                         </w:t>
      </w:r>
      <w:r w:rsidRPr="00B42DB1">
        <w:rPr>
          <w:rFonts w:ascii="Arial" w:hAnsi="Arial" w:cs="Arial"/>
          <w:i/>
          <w:sz w:val="10"/>
          <w:szCs w:val="22"/>
        </w:rPr>
        <w:t>(</w:t>
      </w:r>
      <w:r>
        <w:rPr>
          <w:rFonts w:ascii="Arial" w:hAnsi="Arial" w:cs="Arial"/>
          <w:i/>
          <w:sz w:val="10"/>
          <w:szCs w:val="22"/>
        </w:rPr>
        <w:t xml:space="preserve"> </w:t>
      </w:r>
      <w:r w:rsidRPr="00B42DB1">
        <w:rPr>
          <w:rFonts w:ascii="Arial" w:hAnsi="Arial" w:cs="Arial"/>
          <w:i/>
          <w:sz w:val="10"/>
          <w:szCs w:val="22"/>
        </w:rPr>
        <w:t xml:space="preserve">Firma autografa sostituita a mezzo stampa ai sensi dell’art. 3, c. 2 del DLgs n.39/1993)  </w:t>
      </w:r>
    </w:p>
    <w:p w:rsidR="00A05EB8" w:rsidRPr="0002683B" w:rsidRDefault="00A05EB8" w:rsidP="00FB02D7">
      <w:pPr>
        <w:pStyle w:val="testo"/>
        <w:spacing w:before="360"/>
        <w:rPr>
          <w:sz w:val="22"/>
          <w:szCs w:val="22"/>
        </w:rPr>
      </w:pPr>
      <w:r w:rsidRPr="0002683B">
        <w:rPr>
          <w:sz w:val="22"/>
          <w:szCs w:val="22"/>
        </w:rPr>
        <w:t xml:space="preserve">Erba,  </w:t>
      </w:r>
      <w:r w:rsidR="00FB02D7">
        <w:rPr>
          <w:sz w:val="22"/>
          <w:szCs w:val="22"/>
        </w:rPr>
        <w:t xml:space="preserve">15 maggio 2017  </w:t>
      </w:r>
    </w:p>
    <w:p w:rsidR="00A05EB8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A05EB8" w:rsidRPr="0002683B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Ornella </w:t>
      </w:r>
      <w:proofErr w:type="spellStart"/>
      <w:r>
        <w:rPr>
          <w:rFonts w:ascii="Arial" w:hAnsi="Arial" w:cs="Arial"/>
          <w:sz w:val="22"/>
          <w:szCs w:val="22"/>
        </w:rPr>
        <w:t>Fumagalli</w:t>
      </w:r>
      <w:proofErr w:type="spellEnd"/>
    </w:p>
    <w:p w:rsidR="00A05EB8" w:rsidRDefault="00A05EB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42DB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FB02D7" w:rsidRDefault="00FB02D7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Pr="00B42DB1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RPr="00066BD1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A05EB8" w:rsidRPr="00066BD1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Inglese</w:t>
            </w:r>
          </w:p>
        </w:tc>
      </w:tr>
      <w:tr w:rsidR="00A05EB8" w:rsidRPr="00066BD1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5 M</w:t>
            </w:r>
          </w:p>
        </w:tc>
      </w:tr>
      <w:tr w:rsidR="00A05EB8" w:rsidRPr="00066BD1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B02D7">
              <w:rPr>
                <w:rFonts w:ascii="Arial" w:hAnsi="Arial" w:cs="Arial"/>
                <w:b/>
                <w:sz w:val="24"/>
                <w:szCs w:val="24"/>
              </w:rPr>
              <w:t>Guerri</w:t>
            </w:r>
            <w:proofErr w:type="spellEnd"/>
            <w:r w:rsidRPr="00FB02D7">
              <w:rPr>
                <w:rFonts w:ascii="Arial" w:hAnsi="Arial" w:cs="Arial"/>
                <w:b/>
                <w:sz w:val="24"/>
                <w:szCs w:val="24"/>
              </w:rPr>
              <w:t xml:space="preserve"> Brunella</w:t>
            </w:r>
          </w:p>
          <w:p w:rsidR="00A05EB8" w:rsidRPr="00FB02D7" w:rsidRDefault="00A05EB8" w:rsidP="00A05EB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 xml:space="preserve">Rose </w:t>
            </w:r>
            <w:proofErr w:type="spellStart"/>
            <w:r w:rsidRPr="00FB02D7">
              <w:rPr>
                <w:rFonts w:ascii="Arial" w:hAnsi="Arial" w:cs="Arial"/>
                <w:b/>
                <w:sz w:val="24"/>
                <w:szCs w:val="24"/>
              </w:rPr>
              <w:t>Hyland</w:t>
            </w:r>
            <w:proofErr w:type="spellEnd"/>
          </w:p>
          <w:p w:rsidR="00A05EB8" w:rsidRPr="00FB02D7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FB02D7">
              <w:rPr>
                <w:rFonts w:ascii="Arial" w:hAnsi="Arial" w:cs="Arial"/>
                <w:b/>
                <w:sz w:val="24"/>
                <w:szCs w:val="24"/>
              </w:rPr>
              <w:t>Eoghan</w:t>
            </w:r>
            <w:proofErr w:type="spellEnd"/>
            <w:r w:rsidRPr="00FB02D7">
              <w:rPr>
                <w:rFonts w:ascii="Arial" w:hAnsi="Arial" w:cs="Arial"/>
                <w:b/>
                <w:sz w:val="24"/>
                <w:szCs w:val="24"/>
              </w:rPr>
              <w:t xml:space="preserve"> O’</w:t>
            </w:r>
            <w:proofErr w:type="spellStart"/>
            <w:r w:rsidRPr="00FB02D7">
              <w:rPr>
                <w:rFonts w:ascii="Arial" w:hAnsi="Arial" w:cs="Arial"/>
                <w:b/>
                <w:sz w:val="24"/>
                <w:szCs w:val="24"/>
              </w:rPr>
              <w:t>Neill</w:t>
            </w:r>
            <w:proofErr w:type="spellEnd"/>
            <w:r w:rsidRPr="00FB02D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A05EB8" w:rsidRPr="00FB02D7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rFonts w:ascii="Arial" w:hAnsi="Arial" w:cs="Arial"/>
          <w:color w:val="auto"/>
        </w:rPr>
      </w:pPr>
      <w:r w:rsidRPr="00FB02D7">
        <w:rPr>
          <w:rFonts w:ascii="Arial" w:hAnsi="Arial" w:cs="Arial"/>
          <w:color w:val="auto"/>
        </w:rPr>
        <w:t>PROGRAMMA EFFETTIVAMENTE SVOLTO FINO AL 15 MAGGIO 2017</w:t>
      </w:r>
    </w:p>
    <w:p w:rsidR="00A05EB8" w:rsidRPr="00FB02D7" w:rsidRDefault="00A05EB8" w:rsidP="00A05EB8">
      <w:pPr>
        <w:rPr>
          <w:rFonts w:ascii="Arial" w:hAnsi="Arial" w:cs="Arial"/>
        </w:rPr>
      </w:pPr>
    </w:p>
    <w:p w:rsidR="00A05EB8" w:rsidRPr="00FB02D7" w:rsidRDefault="00A05EB8" w:rsidP="00A05EB8">
      <w:pPr>
        <w:numPr>
          <w:ilvl w:val="0"/>
          <w:numId w:val="12"/>
        </w:numPr>
        <w:spacing w:line="276" w:lineRule="auto"/>
        <w:contextualSpacing/>
        <w:rPr>
          <w:rFonts w:ascii="Arial" w:eastAsia="Calibri" w:hAnsi="Arial" w:cs="Arial"/>
          <w:lang w:val="en-US" w:eastAsia="en-US"/>
        </w:rPr>
      </w:pPr>
      <w:proofErr w:type="spellStart"/>
      <w:r w:rsidRPr="00FB02D7">
        <w:rPr>
          <w:rFonts w:ascii="Arial" w:eastAsia="Calibri" w:hAnsi="Arial" w:cs="Arial"/>
          <w:b/>
          <w:lang w:val="en-GB" w:eastAsia="en-US"/>
        </w:rPr>
        <w:t>Ripresa</w:t>
      </w:r>
      <w:proofErr w:type="spellEnd"/>
      <w:r w:rsidRPr="00FB02D7">
        <w:rPr>
          <w:rFonts w:ascii="Arial" w:eastAsia="Calibri" w:hAnsi="Arial" w:cs="Arial"/>
          <w:b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b/>
          <w:lang w:val="en-GB" w:eastAsia="en-US"/>
        </w:rPr>
        <w:t>degli</w:t>
      </w:r>
      <w:proofErr w:type="spellEnd"/>
      <w:r w:rsidRPr="00FB02D7">
        <w:rPr>
          <w:rFonts w:ascii="Arial" w:eastAsia="Calibri" w:hAnsi="Arial" w:cs="Arial"/>
          <w:b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b/>
          <w:lang w:val="en-GB" w:eastAsia="en-US"/>
        </w:rPr>
        <w:t>elementi</w:t>
      </w:r>
      <w:proofErr w:type="spellEnd"/>
      <w:r w:rsidRPr="00FB02D7">
        <w:rPr>
          <w:rFonts w:ascii="Arial" w:eastAsia="Calibri" w:hAnsi="Arial" w:cs="Arial"/>
          <w:b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b/>
          <w:lang w:val="en-GB" w:eastAsia="en-US"/>
        </w:rPr>
        <w:t>fondanti</w:t>
      </w:r>
      <w:proofErr w:type="spellEnd"/>
      <w:r w:rsidRPr="00FB02D7">
        <w:rPr>
          <w:rFonts w:ascii="Arial" w:eastAsia="Calibri" w:hAnsi="Arial" w:cs="Arial"/>
          <w:b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b/>
          <w:lang w:val="en-GB" w:eastAsia="en-US"/>
        </w:rPr>
        <w:t>dell’Età</w:t>
      </w:r>
      <w:proofErr w:type="spellEnd"/>
      <w:r w:rsidRPr="00FB02D7">
        <w:rPr>
          <w:rFonts w:ascii="Arial" w:eastAsia="Calibri" w:hAnsi="Arial" w:cs="Arial"/>
          <w:b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b/>
          <w:lang w:val="en-GB" w:eastAsia="en-US"/>
        </w:rPr>
        <w:t>Vittoriana</w:t>
      </w:r>
      <w:proofErr w:type="spellEnd"/>
      <w:r w:rsidRPr="00FB02D7">
        <w:rPr>
          <w:rFonts w:ascii="Arial" w:eastAsia="Calibri" w:hAnsi="Arial" w:cs="Arial"/>
          <w:lang w:val="en-GB" w:eastAsia="en-US"/>
        </w:rPr>
        <w:t>:</w:t>
      </w:r>
      <w:r w:rsidRPr="00FB02D7">
        <w:rPr>
          <w:rFonts w:ascii="Arial" w:eastAsia="Calibri" w:hAnsi="Arial" w:cs="Arial"/>
          <w:lang w:val="en-GB" w:eastAsia="en-US"/>
        </w:rPr>
        <w:br/>
        <w:t>an age of industry and reform pp. 4-5; the Crystal Palace p. 9; the Victorian Compromise p. 12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paragrafi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1-2); Decadent Art and Aestheticism p. 10; the Victorian frame of mind; the Victorian woman.  V. Woolf, Shakespeare’s sister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fotocopia</w:t>
      </w:r>
      <w:proofErr w:type="spellEnd"/>
      <w:r w:rsidRPr="00FB02D7">
        <w:rPr>
          <w:rFonts w:ascii="Arial" w:eastAsia="Calibri" w:hAnsi="Arial" w:cs="Arial"/>
          <w:lang w:val="en-GB" w:eastAsia="en-US"/>
        </w:rPr>
        <w:t>).</w:t>
      </w:r>
      <w:r w:rsidRPr="00FB02D7">
        <w:rPr>
          <w:rFonts w:ascii="Arial" w:eastAsia="Calibri" w:hAnsi="Arial" w:cs="Arial"/>
          <w:lang w:val="en-GB" w:eastAsia="en-US"/>
        </w:rPr>
        <w:br/>
      </w:r>
      <w:r w:rsidRPr="00FB02D7">
        <w:rPr>
          <w:rFonts w:ascii="Arial" w:eastAsia="Calibri" w:hAnsi="Arial" w:cs="Arial"/>
          <w:lang w:val="en-GB" w:eastAsia="en-US"/>
        </w:rPr>
        <w:br/>
        <w:t xml:space="preserve">-   C. Dickens, from </w:t>
      </w:r>
      <w:r w:rsidRPr="00FB02D7">
        <w:rPr>
          <w:rFonts w:ascii="Arial" w:eastAsia="Calibri" w:hAnsi="Arial" w:cs="Arial"/>
          <w:i/>
          <w:lang w:val="en-GB" w:eastAsia="en-US"/>
        </w:rPr>
        <w:t>Hard Times</w:t>
      </w:r>
      <w:r w:rsidRPr="00FB02D7">
        <w:rPr>
          <w:rFonts w:ascii="Arial" w:eastAsia="Calibri" w:hAnsi="Arial" w:cs="Arial"/>
          <w:lang w:val="en-GB" w:eastAsia="en-US"/>
        </w:rPr>
        <w:t xml:space="preserve">: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Coketown</w:t>
      </w:r>
      <w:proofErr w:type="spellEnd"/>
      <w:r w:rsidRPr="00FB02D7">
        <w:rPr>
          <w:rFonts w:ascii="Arial" w:eastAsia="Calibri" w:hAnsi="Arial" w:cs="Arial"/>
          <w:lang w:val="en-GB" w:eastAsia="en-US"/>
        </w:rPr>
        <w:t>; A Classroom Definition of a Horse.</w:t>
      </w:r>
      <w:r w:rsidRPr="00FB02D7">
        <w:rPr>
          <w:rFonts w:ascii="Arial" w:eastAsia="Calibri" w:hAnsi="Arial" w:cs="Arial"/>
          <w:lang w:val="en-GB" w:eastAsia="en-US"/>
        </w:rPr>
        <w:br/>
        <w:t xml:space="preserve">-   G. B. Shaw,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biodata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. 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</w:t>
      </w:r>
      <w:r w:rsidRPr="00FB02D7">
        <w:rPr>
          <w:rFonts w:ascii="Arial" w:eastAsia="Calibri" w:hAnsi="Arial" w:cs="Arial"/>
          <w:lang w:eastAsia="en-US"/>
        </w:rPr>
        <w:t xml:space="preserve">Lettura integrale di </w:t>
      </w:r>
      <w:proofErr w:type="spellStart"/>
      <w:r w:rsidRPr="00FB02D7">
        <w:rPr>
          <w:rFonts w:ascii="Arial" w:eastAsia="Calibri" w:hAnsi="Arial" w:cs="Arial"/>
          <w:i/>
          <w:lang w:eastAsia="en-US"/>
        </w:rPr>
        <w:t>Pygmalion</w:t>
      </w:r>
      <w:proofErr w:type="spellEnd"/>
      <w:r w:rsidRPr="00FB02D7">
        <w:rPr>
          <w:rFonts w:ascii="Arial" w:eastAsia="Calibri" w:hAnsi="Arial" w:cs="Arial"/>
          <w:i/>
          <w:lang w:eastAsia="en-US"/>
        </w:rPr>
        <w:t xml:space="preserve"> </w:t>
      </w:r>
      <w:r w:rsidRPr="00FB02D7">
        <w:rPr>
          <w:rFonts w:ascii="Arial" w:eastAsia="Calibri" w:hAnsi="Arial" w:cs="Arial"/>
          <w:lang w:eastAsia="en-US"/>
        </w:rPr>
        <w:t>e visione a teatro (</w:t>
      </w:r>
      <w:proofErr w:type="spellStart"/>
      <w:r w:rsidRPr="00FB02D7">
        <w:rPr>
          <w:rFonts w:ascii="Arial" w:eastAsia="Calibri" w:hAnsi="Arial" w:cs="Arial"/>
          <w:lang w:eastAsia="en-US"/>
        </w:rPr>
        <w:t>Palketto</w:t>
      </w:r>
      <w:proofErr w:type="spellEnd"/>
      <w:r w:rsidRPr="00FB02D7">
        <w:rPr>
          <w:rFonts w:ascii="Arial" w:eastAsia="Calibri" w:hAnsi="Arial" w:cs="Arial"/>
          <w:lang w:eastAsia="en-US"/>
        </w:rPr>
        <w:t xml:space="preserve"> Stage)</w:t>
      </w:r>
      <w:r w:rsidRPr="00FB02D7">
        <w:rPr>
          <w:rFonts w:ascii="Arial" w:eastAsia="Calibri" w:hAnsi="Arial" w:cs="Arial"/>
          <w:b/>
          <w:lang w:eastAsia="en-US"/>
        </w:rPr>
        <w:br/>
      </w:r>
      <w:r w:rsidRPr="00FB02D7">
        <w:rPr>
          <w:rFonts w:ascii="Arial" w:eastAsia="Calibri" w:hAnsi="Arial" w:cs="Arial"/>
          <w:lang w:eastAsia="en-US"/>
        </w:rPr>
        <w:t xml:space="preserve">-   O. Wilde, </w:t>
      </w:r>
      <w:proofErr w:type="spellStart"/>
      <w:r w:rsidRPr="00FB02D7">
        <w:rPr>
          <w:rFonts w:ascii="Arial" w:eastAsia="Calibri" w:hAnsi="Arial" w:cs="Arial"/>
          <w:lang w:eastAsia="en-US"/>
        </w:rPr>
        <w:t>biodata</w:t>
      </w:r>
      <w:proofErr w:type="spellEnd"/>
      <w:r w:rsidRPr="00FB02D7">
        <w:rPr>
          <w:rFonts w:ascii="Arial" w:eastAsia="Calibri" w:hAnsi="Arial" w:cs="Arial"/>
          <w:lang w:eastAsia="en-US"/>
        </w:rPr>
        <w:t xml:space="preserve">. </w:t>
      </w:r>
      <w:r w:rsidRPr="00FB02D7">
        <w:rPr>
          <w:rFonts w:ascii="Arial" w:eastAsia="Calibri" w:hAnsi="Arial" w:cs="Arial"/>
          <w:lang w:val="en-GB" w:eastAsia="en-US"/>
        </w:rPr>
        <w:t xml:space="preserve">The Dandy. 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From </w:t>
      </w:r>
      <w:r w:rsidRPr="00FB02D7">
        <w:rPr>
          <w:rFonts w:ascii="Arial" w:eastAsia="Calibri" w:hAnsi="Arial" w:cs="Arial"/>
          <w:i/>
          <w:lang w:val="en-GB" w:eastAsia="en-US"/>
        </w:rPr>
        <w:t>The Picture of Dorian Gray</w:t>
      </w:r>
      <w:r w:rsidRPr="00FB02D7">
        <w:rPr>
          <w:rFonts w:ascii="Arial" w:eastAsia="Calibri" w:hAnsi="Arial" w:cs="Arial"/>
          <w:lang w:val="en-GB" w:eastAsia="en-US"/>
        </w:rPr>
        <w:t>: ‘The Preface’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stampa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da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CD-Rom); ‘Dorian Kills the Portrait 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and himself’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stampa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da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CD-Rom).</w:t>
      </w:r>
      <w:r w:rsidRPr="00FB02D7">
        <w:rPr>
          <w:rFonts w:ascii="Arial" w:eastAsia="Calibri" w:hAnsi="Arial" w:cs="Arial"/>
          <w:lang w:val="en-GB" w:eastAsia="en-US"/>
        </w:rPr>
        <w:br/>
      </w:r>
    </w:p>
    <w:p w:rsidR="00A05EB8" w:rsidRPr="00FB02D7" w:rsidRDefault="00A05EB8" w:rsidP="00A05EB8">
      <w:pPr>
        <w:numPr>
          <w:ilvl w:val="0"/>
          <w:numId w:val="12"/>
        </w:numPr>
        <w:spacing w:line="276" w:lineRule="auto"/>
        <w:contextualSpacing/>
        <w:rPr>
          <w:rFonts w:ascii="Arial" w:eastAsia="Calibri" w:hAnsi="Arial" w:cs="Arial"/>
          <w:lang w:val="en-US" w:eastAsia="en-US"/>
        </w:rPr>
      </w:pPr>
      <w:r w:rsidRPr="00FB02D7">
        <w:rPr>
          <w:rFonts w:ascii="Arial" w:eastAsia="Calibri" w:hAnsi="Arial" w:cs="Arial"/>
          <w:b/>
          <w:lang w:val="en-US" w:eastAsia="en-US"/>
        </w:rPr>
        <w:t>The XX century</w:t>
      </w:r>
      <w:r w:rsidRPr="00FB02D7">
        <w:rPr>
          <w:rFonts w:ascii="Arial" w:eastAsia="Calibri" w:hAnsi="Arial" w:cs="Arial"/>
          <w:lang w:val="en-US" w:eastAsia="en-US"/>
        </w:rPr>
        <w:t xml:space="preserve">: </w:t>
      </w:r>
      <w:r w:rsidRPr="00FB02D7">
        <w:rPr>
          <w:rFonts w:ascii="Arial" w:eastAsia="Calibri" w:hAnsi="Arial" w:cs="Arial"/>
          <w:lang w:val="en-GB" w:eastAsia="en-US"/>
        </w:rPr>
        <w:br/>
        <w:t xml:space="preserve">Historical, social and cultural background to the XX century in the UK and in the US; the Age of Anxiety; the Modern Age and the Modernist revolution pp. 136-138; the new artistic movements p. 139.  </w:t>
      </w:r>
      <w:r w:rsidRPr="00FB02D7">
        <w:rPr>
          <w:rFonts w:ascii="Arial" w:eastAsia="Calibri" w:hAnsi="Arial" w:cs="Arial"/>
          <w:b/>
          <w:lang w:val="en-US" w:eastAsia="en-US"/>
        </w:rPr>
        <w:br/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-    R. Frost, </w:t>
      </w:r>
      <w:r w:rsidRPr="00FB02D7">
        <w:rPr>
          <w:rFonts w:ascii="Arial" w:eastAsia="Calibri" w:hAnsi="Arial" w:cs="Arial"/>
          <w:i/>
          <w:lang w:val="en-US" w:eastAsia="en-US"/>
        </w:rPr>
        <w:t>The Road not taken</w:t>
      </w:r>
      <w:r w:rsidRPr="00FB02D7">
        <w:rPr>
          <w:rFonts w:ascii="Arial" w:eastAsia="Calibri" w:hAnsi="Arial" w:cs="Arial"/>
          <w:lang w:val="en-US" w:eastAsia="en-US"/>
        </w:rPr>
        <w:t xml:space="preserve"> 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tema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Esame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di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Stato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a.s.2011-12,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fotocopia</w:t>
      </w:r>
      <w:proofErr w:type="spellEnd"/>
      <w:r w:rsidRPr="00FB02D7">
        <w:rPr>
          <w:rFonts w:ascii="Arial" w:eastAsia="Calibri" w:hAnsi="Arial" w:cs="Arial"/>
          <w:lang w:val="en-US" w:eastAsia="en-US"/>
        </w:rPr>
        <w:t>)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-   The American Dream. </w:t>
      </w:r>
      <w:r w:rsidRPr="00FB02D7">
        <w:rPr>
          <w:rFonts w:ascii="Arial" w:eastAsia="Calibri" w:hAnsi="Arial" w:cs="Arial"/>
          <w:lang w:val="en-GB" w:eastAsia="en-US"/>
        </w:rPr>
        <w:t xml:space="preserve">F.S. Fitzgerald, </w:t>
      </w:r>
      <w:r w:rsidRPr="00FB02D7">
        <w:rPr>
          <w:rFonts w:ascii="Arial" w:eastAsia="Calibri" w:hAnsi="Arial" w:cs="Arial"/>
          <w:i/>
          <w:lang w:val="en-GB" w:eastAsia="en-US"/>
        </w:rPr>
        <w:t xml:space="preserve">The Great Gatsby: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lettura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integrale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</w:t>
      </w:r>
      <w:r w:rsidRPr="00FB02D7">
        <w:rPr>
          <w:rFonts w:ascii="Arial" w:eastAsia="Calibri" w:hAnsi="Arial" w:cs="Arial"/>
          <w:lang w:val="en-GB" w:eastAsia="en-US"/>
        </w:rPr>
        <w:br/>
      </w:r>
      <w:r w:rsidRPr="00FB02D7">
        <w:rPr>
          <w:rFonts w:ascii="Arial" w:eastAsia="Calibri" w:hAnsi="Arial" w:cs="Arial"/>
          <w:lang w:val="en-US" w:eastAsia="en-US"/>
        </w:rPr>
        <w:t xml:space="preserve">-   J. Joyce,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biodata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.  Experimentation: </w:t>
      </w:r>
      <w:r w:rsidRPr="00FB02D7">
        <w:rPr>
          <w:rFonts w:ascii="Arial" w:eastAsia="Calibri" w:hAnsi="Arial" w:cs="Arial"/>
          <w:i/>
          <w:lang w:val="en-US" w:eastAsia="en-US"/>
        </w:rPr>
        <w:t>Stream of Consciousness, Interior Monologue, Epiphany</w:t>
      </w:r>
      <w:r w:rsidRPr="00FB02D7">
        <w:rPr>
          <w:rFonts w:ascii="Arial" w:eastAsia="Calibri" w:hAnsi="Arial" w:cs="Arial"/>
          <w:lang w:val="en-US" w:eastAsia="en-US"/>
        </w:rPr>
        <w:t>.</w:t>
      </w:r>
      <w:r w:rsidRPr="00FB02D7">
        <w:rPr>
          <w:rFonts w:ascii="Arial" w:eastAsia="Calibri" w:hAnsi="Arial" w:cs="Arial"/>
          <w:lang w:val="en-US" w:eastAsia="en-US"/>
        </w:rPr>
        <w:br/>
        <w:t xml:space="preserve">    </w:t>
      </w:r>
      <w:r w:rsidRPr="00FB02D7">
        <w:rPr>
          <w:rFonts w:ascii="Arial" w:eastAsia="Calibri" w:hAnsi="Arial" w:cs="Arial"/>
          <w:lang w:val="en-GB" w:eastAsia="en-US"/>
        </w:rPr>
        <w:t xml:space="preserve">Selected stories from </w:t>
      </w:r>
      <w:r w:rsidRPr="00FB02D7">
        <w:rPr>
          <w:rFonts w:ascii="Arial" w:eastAsia="Calibri" w:hAnsi="Arial" w:cs="Arial"/>
          <w:i/>
          <w:lang w:val="en-GB" w:eastAsia="en-US"/>
        </w:rPr>
        <w:t>Dubliners</w:t>
      </w:r>
      <w:r w:rsidRPr="00FB02D7">
        <w:rPr>
          <w:rFonts w:ascii="Arial" w:eastAsia="Calibri" w:hAnsi="Arial" w:cs="Arial"/>
          <w:lang w:val="en-GB" w:eastAsia="en-US"/>
        </w:rPr>
        <w:t>: ‘The Sisters’, ‘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Araby</w:t>
      </w:r>
      <w:proofErr w:type="spellEnd"/>
      <w:r w:rsidRPr="00FB02D7">
        <w:rPr>
          <w:rFonts w:ascii="Arial" w:eastAsia="Calibri" w:hAnsi="Arial" w:cs="Arial"/>
          <w:lang w:val="en-GB" w:eastAsia="en-US"/>
        </w:rPr>
        <w:t>’, ‘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Eveline</w:t>
      </w:r>
      <w:proofErr w:type="spellEnd"/>
      <w:r w:rsidRPr="00FB02D7">
        <w:rPr>
          <w:rFonts w:ascii="Arial" w:eastAsia="Calibri" w:hAnsi="Arial" w:cs="Arial"/>
          <w:lang w:val="en-GB" w:eastAsia="en-US"/>
        </w:rPr>
        <w:t>’, ‘The Dead’.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From </w:t>
      </w:r>
      <w:r w:rsidRPr="00FB02D7">
        <w:rPr>
          <w:rFonts w:ascii="Arial" w:eastAsia="Calibri" w:hAnsi="Arial" w:cs="Arial"/>
          <w:i/>
          <w:lang w:val="en-GB" w:eastAsia="en-US"/>
        </w:rPr>
        <w:t>Ulysses</w:t>
      </w:r>
      <w:r w:rsidRPr="00FB02D7">
        <w:rPr>
          <w:rFonts w:ascii="Arial" w:eastAsia="Calibri" w:hAnsi="Arial" w:cs="Arial"/>
          <w:lang w:val="en-GB" w:eastAsia="en-US"/>
        </w:rPr>
        <w:t>: ‘Yes I Said Yes I Will Yes’ (Molly’s monologue) pp. 197-198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-   V. Woolf,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biodata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. 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From </w:t>
      </w:r>
      <w:r w:rsidRPr="00FB02D7">
        <w:rPr>
          <w:rFonts w:ascii="Arial" w:eastAsia="Calibri" w:hAnsi="Arial" w:cs="Arial"/>
          <w:i/>
          <w:lang w:val="en-GB" w:eastAsia="en-US"/>
        </w:rPr>
        <w:t>Mrs Dalloway</w:t>
      </w:r>
      <w:r w:rsidRPr="00FB02D7">
        <w:rPr>
          <w:rFonts w:ascii="Arial" w:eastAsia="Calibri" w:hAnsi="Arial" w:cs="Arial"/>
          <w:lang w:val="en-GB" w:eastAsia="en-US"/>
        </w:rPr>
        <w:t xml:space="preserve">: ‘She Loved Life, London, This Moment of June’ pp. 204-205; ‘At the Party’ 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fotocopia</w:t>
      </w:r>
      <w:proofErr w:type="spellEnd"/>
      <w:r w:rsidRPr="00FB02D7">
        <w:rPr>
          <w:rFonts w:ascii="Arial" w:eastAsia="Calibri" w:hAnsi="Arial" w:cs="Arial"/>
          <w:lang w:val="en-GB" w:eastAsia="en-US"/>
        </w:rPr>
        <w:t>)</w:t>
      </w:r>
      <w:r w:rsidRPr="00FB02D7">
        <w:rPr>
          <w:rFonts w:ascii="Arial" w:eastAsia="Calibri" w:hAnsi="Arial" w:cs="Arial"/>
          <w:lang w:val="en-GB" w:eastAsia="en-US"/>
        </w:rPr>
        <w:br/>
        <w:t xml:space="preserve">    From </w:t>
      </w:r>
      <w:r w:rsidRPr="00FB02D7">
        <w:rPr>
          <w:rFonts w:ascii="Arial" w:eastAsia="Calibri" w:hAnsi="Arial" w:cs="Arial"/>
          <w:i/>
          <w:lang w:val="en-GB" w:eastAsia="en-US"/>
        </w:rPr>
        <w:t>A Room of One’s Own</w:t>
      </w:r>
      <w:r w:rsidRPr="00FB02D7">
        <w:rPr>
          <w:rFonts w:ascii="Arial" w:eastAsia="Calibri" w:hAnsi="Arial" w:cs="Arial"/>
          <w:lang w:val="en-GB" w:eastAsia="en-US"/>
        </w:rPr>
        <w:t>: ‘Shakespeare’s Sister’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fotocopia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) 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-   T.S. Eliot,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biodata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. From The Waste Land p. 175 ll.1-7; p. 176 ll.31-36.    </w:t>
      </w:r>
      <w:r w:rsidRPr="00FB02D7">
        <w:rPr>
          <w:rFonts w:ascii="Arial" w:eastAsia="Calibri" w:hAnsi="Arial" w:cs="Arial"/>
          <w:lang w:val="en-US" w:eastAsia="en-US"/>
        </w:rPr>
        <w:br/>
        <w:t>-   S. Beckett, The Theatre of the Absurd.</w:t>
      </w:r>
      <w:r w:rsidRPr="00FB02D7">
        <w:rPr>
          <w:rFonts w:ascii="Arial" w:eastAsia="Calibri" w:hAnsi="Arial" w:cs="Arial"/>
          <w:lang w:val="en-US" w:eastAsia="en-US"/>
        </w:rPr>
        <w:br/>
        <w:t xml:space="preserve">    From </w:t>
      </w:r>
      <w:r w:rsidRPr="00FB02D7">
        <w:rPr>
          <w:rFonts w:ascii="Arial" w:eastAsia="Calibri" w:hAnsi="Arial" w:cs="Arial"/>
          <w:i/>
          <w:lang w:val="en-US" w:eastAsia="en-US"/>
        </w:rPr>
        <w:t xml:space="preserve">Waiting for </w:t>
      </w:r>
      <w:proofErr w:type="spellStart"/>
      <w:r w:rsidRPr="00FB02D7">
        <w:rPr>
          <w:rFonts w:ascii="Arial" w:eastAsia="Calibri" w:hAnsi="Arial" w:cs="Arial"/>
          <w:i/>
          <w:lang w:val="en-US" w:eastAsia="en-US"/>
        </w:rPr>
        <w:t>Godot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  pp. 271-275 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B02D7">
        <w:rPr>
          <w:rFonts w:ascii="Arial" w:eastAsia="Calibri" w:hAnsi="Arial" w:cs="Arial"/>
          <w:lang w:val="en-US" w:eastAsia="en-US"/>
        </w:rPr>
        <w:t>-   G. Orwell, Utopia and Dystopia.</w:t>
      </w:r>
      <w:r w:rsidRPr="00FB02D7">
        <w:rPr>
          <w:rFonts w:ascii="Arial" w:eastAsia="Calibri" w:hAnsi="Arial" w:cs="Arial"/>
          <w:lang w:val="en-US" w:eastAsia="en-US"/>
        </w:rPr>
        <w:br/>
        <w:t xml:space="preserve">    From </w:t>
      </w:r>
      <w:r w:rsidRPr="00FB02D7">
        <w:rPr>
          <w:rFonts w:ascii="Arial" w:eastAsia="Calibri" w:hAnsi="Arial" w:cs="Arial"/>
          <w:i/>
          <w:lang w:val="en-US" w:eastAsia="en-US"/>
        </w:rPr>
        <w:t xml:space="preserve">1984: </w:t>
      </w:r>
      <w:r w:rsidRPr="00FB02D7">
        <w:rPr>
          <w:rFonts w:ascii="Arial" w:eastAsia="Calibri" w:hAnsi="Arial" w:cs="Arial"/>
          <w:lang w:val="en-US" w:eastAsia="en-US"/>
        </w:rPr>
        <w:t xml:space="preserve">‘Big Brother is Watching You’ pp. 235-237;   ‘The Psychology of Terror’; </w:t>
      </w:r>
      <w:r w:rsidRPr="00FB02D7">
        <w:rPr>
          <w:rFonts w:ascii="Arial" w:eastAsia="Calibri" w:hAnsi="Arial" w:cs="Arial"/>
          <w:lang w:val="en-US" w:eastAsia="en-US"/>
        </w:rPr>
        <w:br/>
        <w:t xml:space="preserve">    ‘The Principles of Newspeak’ 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fotocopie</w:t>
      </w:r>
      <w:proofErr w:type="spellEnd"/>
      <w:r w:rsidRPr="00FB02D7">
        <w:rPr>
          <w:rFonts w:ascii="Arial" w:eastAsia="Calibri" w:hAnsi="Arial" w:cs="Arial"/>
          <w:lang w:val="en-US" w:eastAsia="en-US"/>
        </w:rPr>
        <w:t>)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-   A. Huxley, </w:t>
      </w:r>
      <w:r w:rsidRPr="00FB02D7">
        <w:rPr>
          <w:rFonts w:ascii="Arial" w:eastAsia="Calibri" w:hAnsi="Arial" w:cs="Arial"/>
          <w:i/>
          <w:lang w:val="en-US" w:eastAsia="en-US"/>
        </w:rPr>
        <w:t>Brave New World</w:t>
      </w:r>
      <w:r w:rsidRPr="00FB02D7">
        <w:rPr>
          <w:rFonts w:ascii="Arial" w:eastAsia="Calibri" w:hAnsi="Arial" w:cs="Arial"/>
          <w:lang w:val="en-US" w:eastAsia="en-US"/>
        </w:rPr>
        <w:t xml:space="preserve"> 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lettura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integrale</w:t>
      </w:r>
      <w:proofErr w:type="spellEnd"/>
      <w:r w:rsidRPr="00FB02D7">
        <w:rPr>
          <w:rFonts w:ascii="Arial" w:eastAsia="Calibri" w:hAnsi="Arial" w:cs="Arial"/>
          <w:lang w:val="en-US" w:eastAsia="en-US"/>
        </w:rPr>
        <w:t>)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US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-   War poetry: R. Brooke, </w:t>
      </w:r>
      <w:r w:rsidRPr="00FB02D7">
        <w:rPr>
          <w:rFonts w:ascii="Arial" w:eastAsia="Calibri" w:hAnsi="Arial" w:cs="Arial"/>
          <w:i/>
          <w:lang w:val="en-US" w:eastAsia="en-US"/>
        </w:rPr>
        <w:t xml:space="preserve">The Soldier </w:t>
      </w:r>
      <w:r w:rsidRPr="00FB02D7">
        <w:rPr>
          <w:rFonts w:ascii="Arial" w:eastAsia="Calibri" w:hAnsi="Arial" w:cs="Arial"/>
          <w:lang w:val="en-US" w:eastAsia="en-US"/>
        </w:rPr>
        <w:t>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stampa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da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CD-Rom);   W. Owen, </w:t>
      </w:r>
      <w:proofErr w:type="spellStart"/>
      <w:r w:rsidRPr="00FB02D7">
        <w:rPr>
          <w:rFonts w:ascii="Arial" w:eastAsia="Calibri" w:hAnsi="Arial" w:cs="Arial"/>
          <w:i/>
          <w:lang w:val="en-US" w:eastAsia="en-US"/>
        </w:rPr>
        <w:t>Dulce</w:t>
      </w:r>
      <w:proofErr w:type="spellEnd"/>
      <w:r w:rsidRPr="00FB02D7">
        <w:rPr>
          <w:rFonts w:ascii="Arial" w:eastAsia="Calibri" w:hAnsi="Arial" w:cs="Arial"/>
          <w:i/>
          <w:lang w:val="en-US" w:eastAsia="en-US"/>
        </w:rPr>
        <w:t xml:space="preserve"> et Decorum </w:t>
      </w:r>
      <w:proofErr w:type="spellStart"/>
      <w:r w:rsidRPr="00FB02D7">
        <w:rPr>
          <w:rFonts w:ascii="Arial" w:eastAsia="Calibri" w:hAnsi="Arial" w:cs="Arial"/>
          <w:i/>
          <w:lang w:val="en-US" w:eastAsia="en-US"/>
        </w:rPr>
        <w:t>est</w:t>
      </w:r>
      <w:proofErr w:type="spellEnd"/>
      <w:r w:rsidRPr="00FB02D7">
        <w:rPr>
          <w:rFonts w:ascii="Arial" w:eastAsia="Calibri" w:hAnsi="Arial" w:cs="Arial"/>
          <w:i/>
          <w:lang w:val="en-US" w:eastAsia="en-US"/>
        </w:rPr>
        <w:t xml:space="preserve">   </w:t>
      </w:r>
      <w:r w:rsidRPr="00FB02D7">
        <w:rPr>
          <w:rFonts w:ascii="Arial" w:eastAsia="Calibri" w:hAnsi="Arial" w:cs="Arial"/>
          <w:i/>
          <w:lang w:val="en-US" w:eastAsia="en-US"/>
        </w:rPr>
        <w:br/>
        <w:t xml:space="preserve">    </w:t>
      </w:r>
      <w:r w:rsidRPr="00FB02D7">
        <w:rPr>
          <w:rFonts w:ascii="Arial" w:eastAsia="Calibri" w:hAnsi="Arial" w:cs="Arial"/>
          <w:lang w:val="en-US" w:eastAsia="en-US"/>
        </w:rPr>
        <w:t>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stampa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da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CD-Rom)</w:t>
      </w:r>
    </w:p>
    <w:p w:rsidR="00A05EB8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-   M. Atwood, </w:t>
      </w:r>
      <w:r w:rsidRPr="00FB02D7">
        <w:rPr>
          <w:rFonts w:ascii="Arial" w:eastAsia="Calibri" w:hAnsi="Arial" w:cs="Arial"/>
          <w:i/>
          <w:lang w:val="en-US" w:eastAsia="en-US"/>
        </w:rPr>
        <w:t>It is dangerous to read newspapers</w:t>
      </w:r>
      <w:r w:rsidRPr="00FB02D7">
        <w:rPr>
          <w:rFonts w:ascii="Arial" w:eastAsia="Calibri" w:hAnsi="Arial" w:cs="Arial"/>
          <w:lang w:val="en-US" w:eastAsia="en-US"/>
        </w:rPr>
        <w:t xml:space="preserve"> 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fotocopia</w:t>
      </w:r>
      <w:proofErr w:type="spellEnd"/>
      <w:r w:rsidRPr="00FB02D7">
        <w:rPr>
          <w:rFonts w:ascii="Arial" w:eastAsia="Calibri" w:hAnsi="Arial" w:cs="Arial"/>
          <w:lang w:val="en-US" w:eastAsia="en-US"/>
        </w:rPr>
        <w:t>)</w:t>
      </w:r>
      <w:r w:rsidRPr="00FB02D7">
        <w:rPr>
          <w:rFonts w:ascii="Arial" w:eastAsia="Calibri" w:hAnsi="Arial" w:cs="Arial"/>
          <w:lang w:val="en-US" w:eastAsia="en-US"/>
        </w:rPr>
        <w:br/>
        <w:t xml:space="preserve">-   J. Fenton, </w:t>
      </w:r>
      <w:r w:rsidRPr="00FB02D7">
        <w:rPr>
          <w:rFonts w:ascii="Arial" w:eastAsia="Calibri" w:hAnsi="Arial" w:cs="Arial"/>
          <w:i/>
          <w:lang w:val="en-US" w:eastAsia="en-US"/>
        </w:rPr>
        <w:t>Tiananmen</w:t>
      </w:r>
      <w:r w:rsidRPr="00FB02D7">
        <w:rPr>
          <w:rFonts w:ascii="Arial" w:eastAsia="Calibri" w:hAnsi="Arial" w:cs="Arial"/>
          <w:lang w:val="en-US" w:eastAsia="en-US"/>
        </w:rPr>
        <w:t xml:space="preserve"> (</w:t>
      </w:r>
      <w:proofErr w:type="spellStart"/>
      <w:r w:rsidRPr="00FB02D7">
        <w:rPr>
          <w:rFonts w:ascii="Arial" w:eastAsia="Calibri" w:hAnsi="Arial" w:cs="Arial"/>
          <w:lang w:val="en-US" w:eastAsia="en-US"/>
        </w:rPr>
        <w:t>poesia</w:t>
      </w:r>
      <w:proofErr w:type="spellEnd"/>
      <w:r w:rsidRPr="00FB02D7">
        <w:rPr>
          <w:rFonts w:ascii="Arial" w:eastAsia="Calibri" w:hAnsi="Arial" w:cs="Arial"/>
          <w:lang w:val="en-US" w:eastAsia="en-US"/>
        </w:rPr>
        <w:t xml:space="preserve"> e video)</w:t>
      </w:r>
      <w:r w:rsidRPr="00FB02D7">
        <w:rPr>
          <w:rFonts w:ascii="Arial" w:eastAsia="Calibri" w:hAnsi="Arial" w:cs="Arial"/>
          <w:lang w:val="en-GB" w:eastAsia="en-US"/>
        </w:rPr>
        <w:t xml:space="preserve"> </w:t>
      </w:r>
      <w:r w:rsidRPr="00FB02D7">
        <w:rPr>
          <w:rFonts w:ascii="Arial" w:eastAsia="Calibri" w:hAnsi="Arial" w:cs="Arial"/>
          <w:lang w:val="en-GB" w:eastAsia="en-US"/>
        </w:rPr>
        <w:br/>
      </w:r>
    </w:p>
    <w:p w:rsidR="004121FB" w:rsidRPr="00FB02D7" w:rsidRDefault="004121FB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</w:p>
    <w:p w:rsidR="00A05EB8" w:rsidRPr="00FB02D7" w:rsidRDefault="00A05EB8" w:rsidP="00A05EB8">
      <w:pPr>
        <w:pStyle w:val="Paragrafoelenco"/>
        <w:numPr>
          <w:ilvl w:val="0"/>
          <w:numId w:val="12"/>
        </w:numPr>
        <w:spacing w:line="276" w:lineRule="auto"/>
        <w:rPr>
          <w:rFonts w:ascii="Arial" w:eastAsia="Calibri" w:hAnsi="Arial" w:cs="Arial"/>
          <w:b/>
          <w:lang w:val="en-US" w:eastAsia="en-US"/>
        </w:rPr>
      </w:pPr>
      <w:r w:rsidRPr="00FB02D7">
        <w:rPr>
          <w:rFonts w:ascii="Arial" w:eastAsia="Calibri" w:hAnsi="Arial" w:cs="Arial"/>
          <w:b/>
          <w:lang w:val="en-US" w:eastAsia="en-US"/>
        </w:rPr>
        <w:lastRenderedPageBreak/>
        <w:t>A voice from the XXI century</w:t>
      </w:r>
      <w:r w:rsidRPr="00FB02D7">
        <w:rPr>
          <w:rFonts w:ascii="Arial" w:eastAsia="Calibri" w:hAnsi="Arial" w:cs="Arial"/>
          <w:lang w:val="en-US" w:eastAsia="en-US"/>
        </w:rPr>
        <w:t>:</w:t>
      </w:r>
      <w:r w:rsidRPr="00FB02D7">
        <w:rPr>
          <w:rFonts w:ascii="Arial" w:eastAsia="Calibri" w:hAnsi="Arial" w:cs="Arial"/>
          <w:b/>
          <w:lang w:val="en-US" w:eastAsia="en-US"/>
        </w:rPr>
        <w:br/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-   I.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McEwan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, </w:t>
      </w:r>
      <w:r w:rsidRPr="00FB02D7">
        <w:rPr>
          <w:rFonts w:ascii="Arial" w:eastAsia="Calibri" w:hAnsi="Arial" w:cs="Arial"/>
          <w:i/>
          <w:lang w:val="en-GB" w:eastAsia="en-US"/>
        </w:rPr>
        <w:t>The Children Act</w:t>
      </w:r>
      <w:r w:rsidRPr="00FB02D7">
        <w:rPr>
          <w:rFonts w:ascii="Arial" w:eastAsia="Calibri" w:hAnsi="Arial" w:cs="Arial"/>
          <w:lang w:val="en-GB" w:eastAsia="en-US"/>
        </w:rPr>
        <w:t xml:space="preserve">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lettura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estiva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integrale</w:t>
      </w:r>
      <w:proofErr w:type="spellEnd"/>
      <w:r w:rsidRPr="00FB02D7">
        <w:rPr>
          <w:rFonts w:ascii="Arial" w:eastAsia="Calibri" w:hAnsi="Arial" w:cs="Arial"/>
          <w:lang w:val="en-GB" w:eastAsia="en-US"/>
        </w:rPr>
        <w:t>)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</w:p>
    <w:p w:rsidR="00A05EB8" w:rsidRPr="00FB02D7" w:rsidRDefault="00A05EB8" w:rsidP="00A05EB8">
      <w:pPr>
        <w:pStyle w:val="Paragrafoelenco"/>
        <w:numPr>
          <w:ilvl w:val="0"/>
          <w:numId w:val="12"/>
        </w:numPr>
        <w:spacing w:line="276" w:lineRule="auto"/>
        <w:rPr>
          <w:rFonts w:ascii="Arial" w:eastAsia="Calibri" w:hAnsi="Arial" w:cs="Arial"/>
          <w:lang w:val="en-GB" w:eastAsia="en-US"/>
        </w:rPr>
      </w:pPr>
      <w:proofErr w:type="spellStart"/>
      <w:r w:rsidRPr="00FB02D7">
        <w:rPr>
          <w:rFonts w:ascii="Arial" w:eastAsia="Calibri" w:hAnsi="Arial" w:cs="Arial"/>
          <w:lang w:val="en-GB" w:eastAsia="en-US"/>
        </w:rPr>
        <w:t>Cineforum</w:t>
      </w:r>
      <w:proofErr w:type="spellEnd"/>
      <w:r w:rsidRPr="00FB02D7">
        <w:rPr>
          <w:rFonts w:ascii="Arial" w:eastAsia="Calibri" w:hAnsi="Arial" w:cs="Arial"/>
          <w:lang w:val="en-GB" w:eastAsia="en-US"/>
        </w:rPr>
        <w:t xml:space="preserve">:  </w:t>
      </w:r>
      <w:r w:rsidRPr="00FB02D7">
        <w:rPr>
          <w:rFonts w:ascii="Arial" w:eastAsia="Calibri" w:hAnsi="Arial" w:cs="Arial"/>
          <w:lang w:val="en-GB" w:eastAsia="en-US"/>
        </w:rPr>
        <w:br/>
      </w:r>
      <w:r w:rsidRPr="00FB02D7">
        <w:rPr>
          <w:rFonts w:ascii="Arial" w:eastAsia="Calibri" w:hAnsi="Arial" w:cs="Arial"/>
          <w:lang w:val="en-GB" w:eastAsia="en-US"/>
        </w:rPr>
        <w:br/>
        <w:t xml:space="preserve">- F. McCourt, </w:t>
      </w:r>
      <w:r w:rsidRPr="00FB02D7">
        <w:rPr>
          <w:rFonts w:ascii="Arial" w:eastAsia="Calibri" w:hAnsi="Arial" w:cs="Arial"/>
          <w:i/>
          <w:lang w:val="en-GB" w:eastAsia="en-US"/>
        </w:rPr>
        <w:t>Angela’s Ashes</w:t>
      </w:r>
      <w:r w:rsidRPr="00FB02D7">
        <w:rPr>
          <w:rFonts w:ascii="Arial" w:eastAsia="Calibri" w:hAnsi="Arial" w:cs="Arial"/>
          <w:lang w:val="en-GB" w:eastAsia="en-US"/>
        </w:rPr>
        <w:t xml:space="preserve">; V. Woolf, </w:t>
      </w:r>
      <w:r w:rsidRPr="00FB02D7">
        <w:rPr>
          <w:rFonts w:ascii="Arial" w:eastAsia="Calibri" w:hAnsi="Arial" w:cs="Arial"/>
          <w:i/>
          <w:lang w:val="en-GB" w:eastAsia="en-US"/>
        </w:rPr>
        <w:t>Mrs Dalloway</w:t>
      </w:r>
      <w:r w:rsidRPr="00FB02D7">
        <w:rPr>
          <w:rFonts w:ascii="Arial" w:eastAsia="Calibri" w:hAnsi="Arial" w:cs="Arial"/>
          <w:lang w:val="en-GB" w:eastAsia="en-US"/>
        </w:rPr>
        <w:t xml:space="preserve">; </w:t>
      </w:r>
      <w:r w:rsidRPr="00FB02D7">
        <w:rPr>
          <w:rFonts w:ascii="Arial" w:eastAsia="Calibri" w:hAnsi="Arial" w:cs="Arial"/>
          <w:i/>
          <w:lang w:val="en-GB" w:eastAsia="en-US"/>
        </w:rPr>
        <w:t>Pretty Woman</w:t>
      </w:r>
    </w:p>
    <w:p w:rsidR="00A05EB8" w:rsidRPr="00FB02D7" w:rsidRDefault="00A05EB8" w:rsidP="00A05EB8">
      <w:pPr>
        <w:spacing w:line="276" w:lineRule="auto"/>
        <w:ind w:left="720"/>
        <w:contextualSpacing/>
        <w:rPr>
          <w:rFonts w:ascii="Arial" w:eastAsia="Calibri" w:hAnsi="Arial" w:cs="Arial"/>
          <w:lang w:val="en-GB" w:eastAsia="en-US"/>
        </w:rPr>
      </w:pPr>
    </w:p>
    <w:p w:rsidR="00A05EB8" w:rsidRPr="00FB02D7" w:rsidRDefault="00A05EB8" w:rsidP="00A05EB8">
      <w:pPr>
        <w:rPr>
          <w:rFonts w:ascii="Arial" w:hAnsi="Arial" w:cs="Arial"/>
        </w:rPr>
      </w:pPr>
      <w:r w:rsidRPr="00FB02D7">
        <w:rPr>
          <w:rFonts w:ascii="Arial" w:hAnsi="Arial" w:cs="Arial"/>
        </w:rPr>
        <w:t>PROGRAMMA SVOLTO CON IL/LA DOCENTE MADRELINGUA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eastAsia="en-US"/>
        </w:rPr>
      </w:pPr>
      <w:r w:rsidRPr="00FB02D7">
        <w:rPr>
          <w:rFonts w:ascii="Arial" w:eastAsia="Calibri" w:hAnsi="Arial" w:cs="Arial"/>
          <w:lang w:eastAsia="en-US"/>
        </w:rPr>
        <w:t xml:space="preserve">The </w:t>
      </w:r>
      <w:proofErr w:type="spellStart"/>
      <w:r w:rsidRPr="00FB02D7">
        <w:rPr>
          <w:rFonts w:ascii="Arial" w:eastAsia="Calibri" w:hAnsi="Arial" w:cs="Arial"/>
          <w:lang w:eastAsia="en-US"/>
        </w:rPr>
        <w:t>Troubles</w:t>
      </w:r>
      <w:proofErr w:type="spellEnd"/>
      <w:r w:rsidRPr="00FB02D7">
        <w:rPr>
          <w:rFonts w:ascii="Arial" w:eastAsia="Calibri" w:hAnsi="Arial" w:cs="Arial"/>
          <w:lang w:eastAsia="en-US"/>
        </w:rPr>
        <w:t xml:space="preserve"> in </w:t>
      </w:r>
      <w:proofErr w:type="spellStart"/>
      <w:r w:rsidRPr="00FB02D7">
        <w:rPr>
          <w:rFonts w:ascii="Arial" w:eastAsia="Calibri" w:hAnsi="Arial" w:cs="Arial"/>
          <w:lang w:eastAsia="en-US"/>
        </w:rPr>
        <w:t>Ireland</w:t>
      </w:r>
      <w:proofErr w:type="spellEnd"/>
      <w:r w:rsidRPr="00FB02D7">
        <w:rPr>
          <w:rFonts w:ascii="Arial" w:eastAsia="Calibri" w:hAnsi="Arial" w:cs="Arial"/>
          <w:lang w:eastAsia="en-US"/>
        </w:rPr>
        <w:t>: testimonianza del docente madrelingua prof. O’</w:t>
      </w:r>
      <w:proofErr w:type="spellStart"/>
      <w:r w:rsidRPr="00FB02D7">
        <w:rPr>
          <w:rFonts w:ascii="Arial" w:eastAsia="Calibri" w:hAnsi="Arial" w:cs="Arial"/>
          <w:lang w:eastAsia="en-US"/>
        </w:rPr>
        <w:t>Neill</w:t>
      </w:r>
      <w:proofErr w:type="spellEnd"/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>EAS: 2016 US Elections (videos and chart); debate.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prof</w:t>
      </w:r>
      <w:proofErr w:type="spellEnd"/>
      <w:r w:rsidRPr="00FB02D7">
        <w:rPr>
          <w:rFonts w:ascii="Arial" w:eastAsia="Calibri" w:hAnsi="Arial" w:cs="Arial"/>
          <w:lang w:val="en-GB" w:eastAsia="en-US"/>
        </w:rPr>
        <w:t>. O’Neill)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Ted talks; students’ own talks. </w:t>
      </w:r>
      <w:r w:rsidRPr="00FB02D7">
        <w:rPr>
          <w:rFonts w:ascii="Arial" w:eastAsia="Calibri" w:hAnsi="Arial" w:cs="Arial"/>
          <w:lang w:eastAsia="en-US"/>
        </w:rPr>
        <w:t>(prof. O’</w:t>
      </w:r>
      <w:proofErr w:type="spellStart"/>
      <w:r w:rsidRPr="00FB02D7">
        <w:rPr>
          <w:rFonts w:ascii="Arial" w:eastAsia="Calibri" w:hAnsi="Arial" w:cs="Arial"/>
          <w:lang w:eastAsia="en-US"/>
        </w:rPr>
        <w:t>Neill</w:t>
      </w:r>
      <w:proofErr w:type="spellEnd"/>
      <w:r w:rsidRPr="00FB02D7">
        <w:rPr>
          <w:rFonts w:ascii="Arial" w:eastAsia="Calibri" w:hAnsi="Arial" w:cs="Arial"/>
          <w:lang w:eastAsia="en-US"/>
        </w:rPr>
        <w:t>)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Reading articles from </w:t>
      </w:r>
      <w:r w:rsidRPr="00FB02D7">
        <w:rPr>
          <w:rFonts w:ascii="Arial" w:eastAsia="Calibri" w:hAnsi="Arial" w:cs="Arial"/>
          <w:i/>
          <w:lang w:val="en-GB" w:eastAsia="en-US"/>
        </w:rPr>
        <w:t>New York Times</w:t>
      </w:r>
      <w:r w:rsidRPr="00FB02D7">
        <w:rPr>
          <w:rFonts w:ascii="Arial" w:eastAsia="Calibri" w:hAnsi="Arial" w:cs="Arial"/>
          <w:lang w:val="en-GB" w:eastAsia="en-US"/>
        </w:rPr>
        <w:t xml:space="preserve">, </w:t>
      </w:r>
      <w:r w:rsidRPr="00FB02D7">
        <w:rPr>
          <w:rFonts w:ascii="Arial" w:eastAsia="Calibri" w:hAnsi="Arial" w:cs="Arial"/>
          <w:i/>
          <w:lang w:val="en-GB" w:eastAsia="en-US"/>
        </w:rPr>
        <w:t>Time</w:t>
      </w:r>
      <w:r w:rsidRPr="00FB02D7">
        <w:rPr>
          <w:rFonts w:ascii="Arial" w:eastAsia="Calibri" w:hAnsi="Arial" w:cs="Arial"/>
          <w:lang w:val="en-GB" w:eastAsia="en-US"/>
        </w:rPr>
        <w:t xml:space="preserve"> and </w:t>
      </w:r>
      <w:r w:rsidRPr="00FB02D7">
        <w:rPr>
          <w:rFonts w:ascii="Arial" w:eastAsia="Calibri" w:hAnsi="Arial" w:cs="Arial"/>
          <w:i/>
          <w:lang w:val="en-GB" w:eastAsia="en-US"/>
        </w:rPr>
        <w:t>The Economist</w:t>
      </w:r>
      <w:r w:rsidRPr="00FB02D7">
        <w:rPr>
          <w:rFonts w:ascii="Arial" w:eastAsia="Calibri" w:hAnsi="Arial" w:cs="Arial"/>
          <w:lang w:val="en-GB" w:eastAsia="en-US"/>
        </w:rPr>
        <w:t>. Summing up and reporting articles.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prof</w:t>
      </w:r>
      <w:proofErr w:type="spellEnd"/>
      <w:r w:rsidRPr="00FB02D7">
        <w:rPr>
          <w:rFonts w:ascii="Arial" w:eastAsia="Calibri" w:hAnsi="Arial" w:cs="Arial"/>
          <w:lang w:val="en-GB" w:eastAsia="en-US"/>
        </w:rPr>
        <w:t>. Hyland)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Flipped Lesson: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Brexit</w:t>
      </w:r>
      <w:proofErr w:type="spellEnd"/>
      <w:r w:rsidRPr="00FB02D7">
        <w:rPr>
          <w:rFonts w:ascii="Arial" w:eastAsia="Calibri" w:hAnsi="Arial" w:cs="Arial"/>
          <w:lang w:val="en-GB" w:eastAsia="en-US"/>
        </w:rPr>
        <w:t>. Debate.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prof</w:t>
      </w:r>
      <w:proofErr w:type="spellEnd"/>
      <w:r w:rsidRPr="00FB02D7">
        <w:rPr>
          <w:rFonts w:ascii="Arial" w:eastAsia="Calibri" w:hAnsi="Arial" w:cs="Arial"/>
          <w:lang w:val="en-GB" w:eastAsia="en-US"/>
        </w:rPr>
        <w:t>. Hyland)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>Reading and discussing about Europe: the celebration of the 60</w:t>
      </w:r>
      <w:r w:rsidRPr="00FB02D7">
        <w:rPr>
          <w:rFonts w:ascii="Arial" w:eastAsia="Calibri" w:hAnsi="Arial" w:cs="Arial"/>
          <w:vertAlign w:val="superscript"/>
          <w:lang w:val="en-GB" w:eastAsia="en-US"/>
        </w:rPr>
        <w:t>th</w:t>
      </w:r>
      <w:r w:rsidRPr="00FB02D7">
        <w:rPr>
          <w:rFonts w:ascii="Arial" w:eastAsia="Calibri" w:hAnsi="Arial" w:cs="Arial"/>
          <w:lang w:val="en-GB" w:eastAsia="en-US"/>
        </w:rPr>
        <w:t xml:space="preserve"> anniversary of the Treaty of Rome. (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prof</w:t>
      </w:r>
      <w:proofErr w:type="spellEnd"/>
      <w:r w:rsidRPr="00FB02D7">
        <w:rPr>
          <w:rFonts w:ascii="Arial" w:eastAsia="Calibri" w:hAnsi="Arial" w:cs="Arial"/>
          <w:lang w:val="en-GB" w:eastAsia="en-US"/>
        </w:rPr>
        <w:t>. Hyland)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Reading and discussing about </w:t>
      </w:r>
      <w:r w:rsidRPr="00FB02D7">
        <w:rPr>
          <w:rFonts w:ascii="Arial" w:eastAsia="Calibri" w:hAnsi="Arial" w:cs="Arial"/>
          <w:i/>
          <w:lang w:val="en-GB" w:eastAsia="en-US"/>
        </w:rPr>
        <w:t>Fake News</w:t>
      </w:r>
      <w:r w:rsidRPr="00FB02D7">
        <w:rPr>
          <w:rFonts w:ascii="Arial" w:eastAsia="Calibri" w:hAnsi="Arial" w:cs="Arial"/>
          <w:lang w:val="en-GB" w:eastAsia="en-US"/>
        </w:rPr>
        <w:t>.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US" w:eastAsia="en-US"/>
        </w:rPr>
        <w:t xml:space="preserve">R. Frost, </w:t>
      </w:r>
      <w:r w:rsidRPr="00FB02D7">
        <w:rPr>
          <w:rFonts w:ascii="Arial" w:eastAsia="Calibri" w:hAnsi="Arial" w:cs="Arial"/>
          <w:i/>
          <w:lang w:val="en-US" w:eastAsia="en-US"/>
        </w:rPr>
        <w:t>The Road not taken</w:t>
      </w:r>
      <w:r w:rsidRPr="00FB02D7">
        <w:rPr>
          <w:rFonts w:ascii="Arial" w:eastAsia="Calibri" w:hAnsi="Arial" w:cs="Arial"/>
          <w:lang w:val="en-US" w:eastAsia="en-US"/>
        </w:rPr>
        <w:t>: choices.</w:t>
      </w:r>
    </w:p>
    <w:p w:rsidR="00A05EB8" w:rsidRPr="00FB02D7" w:rsidRDefault="00A05EB8" w:rsidP="00A05EB8">
      <w:pPr>
        <w:pStyle w:val="Paragrafoelenco"/>
        <w:numPr>
          <w:ilvl w:val="0"/>
          <w:numId w:val="13"/>
        </w:numPr>
        <w:spacing w:line="276" w:lineRule="auto"/>
        <w:ind w:left="1095" w:hanging="357"/>
        <w:rPr>
          <w:rFonts w:ascii="Arial" w:eastAsia="Calibri" w:hAnsi="Arial" w:cs="Arial"/>
          <w:lang w:val="en-GB" w:eastAsia="en-US"/>
        </w:rPr>
      </w:pPr>
      <w:r w:rsidRPr="00FB02D7">
        <w:rPr>
          <w:rFonts w:ascii="Arial" w:eastAsia="Calibri" w:hAnsi="Arial" w:cs="Arial"/>
          <w:lang w:val="en-GB" w:eastAsia="en-US"/>
        </w:rPr>
        <w:t xml:space="preserve">Great Speeches: </w:t>
      </w:r>
      <w:proofErr w:type="spellStart"/>
      <w:r w:rsidRPr="00FB02D7">
        <w:rPr>
          <w:rFonts w:ascii="Arial" w:eastAsia="Calibri" w:hAnsi="Arial" w:cs="Arial"/>
          <w:lang w:val="en-GB" w:eastAsia="en-US"/>
        </w:rPr>
        <w:t>M.L.King</w:t>
      </w:r>
      <w:proofErr w:type="spellEnd"/>
      <w:r w:rsidRPr="00FB02D7">
        <w:rPr>
          <w:rFonts w:ascii="Arial" w:eastAsia="Calibri" w:hAnsi="Arial" w:cs="Arial"/>
          <w:lang w:val="en-GB" w:eastAsia="en-US"/>
        </w:rPr>
        <w:t>, “</w:t>
      </w:r>
      <w:r w:rsidRPr="00FB02D7">
        <w:rPr>
          <w:rFonts w:ascii="Arial" w:eastAsia="Calibri" w:hAnsi="Arial" w:cs="Arial"/>
          <w:i/>
          <w:lang w:val="en-GB" w:eastAsia="en-US"/>
        </w:rPr>
        <w:t>I have a dream</w:t>
      </w:r>
      <w:r w:rsidRPr="00FB02D7">
        <w:rPr>
          <w:rFonts w:ascii="Arial" w:eastAsia="Calibri" w:hAnsi="Arial" w:cs="Arial"/>
          <w:lang w:val="en-GB" w:eastAsia="en-US"/>
        </w:rPr>
        <w:t>…”; S. Jobs, “</w:t>
      </w:r>
      <w:r w:rsidRPr="00FB02D7">
        <w:rPr>
          <w:rFonts w:ascii="Arial" w:eastAsia="Calibri" w:hAnsi="Arial" w:cs="Arial"/>
          <w:i/>
          <w:lang w:val="en-GB" w:eastAsia="en-US"/>
        </w:rPr>
        <w:t>Stay hungry, stay foolish</w:t>
      </w:r>
      <w:r w:rsidRPr="00FB02D7">
        <w:rPr>
          <w:rFonts w:ascii="Arial" w:eastAsia="Calibri" w:hAnsi="Arial" w:cs="Arial"/>
          <w:lang w:val="en-GB" w:eastAsia="en-US"/>
        </w:rPr>
        <w:t>”</w:t>
      </w:r>
    </w:p>
    <w:p w:rsidR="00A05EB8" w:rsidRPr="00FB02D7" w:rsidRDefault="00A05EB8" w:rsidP="00A05EB8">
      <w:pPr>
        <w:rPr>
          <w:rFonts w:ascii="Arial" w:hAnsi="Arial" w:cs="Arial"/>
          <w:lang w:val="en-GB"/>
        </w:rPr>
      </w:pPr>
    </w:p>
    <w:p w:rsidR="00A05EB8" w:rsidRPr="00FB02D7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rFonts w:ascii="Arial" w:hAnsi="Arial" w:cs="Arial"/>
          <w:color w:val="auto"/>
        </w:rPr>
      </w:pPr>
      <w:r w:rsidRPr="00FB02D7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FB02D7">
        <w:rPr>
          <w:rFonts w:ascii="Arial" w:hAnsi="Arial" w:cs="Arial"/>
          <w:color w:val="auto"/>
        </w:rPr>
        <w:t>DI</w:t>
      </w:r>
      <w:proofErr w:type="spellEnd"/>
      <w:r w:rsidRPr="00FB02D7">
        <w:rPr>
          <w:rFonts w:ascii="Arial" w:hAnsi="Arial" w:cs="Arial"/>
          <w:color w:val="auto"/>
        </w:rPr>
        <w:t xml:space="preserve"> SVOLGERE DOPO IL 15 MAGGIO</w:t>
      </w:r>
    </w:p>
    <w:p w:rsidR="00A05EB8" w:rsidRPr="00FB02D7" w:rsidRDefault="00A05EB8" w:rsidP="00A05EB8">
      <w:pPr>
        <w:rPr>
          <w:rFonts w:ascii="Arial" w:hAnsi="Arial" w:cs="Arial"/>
        </w:rPr>
      </w:pPr>
    </w:p>
    <w:p w:rsidR="00A05EB8" w:rsidRPr="00FB02D7" w:rsidRDefault="00A05EB8" w:rsidP="00A05EB8">
      <w:pPr>
        <w:rPr>
          <w:rFonts w:ascii="Arial" w:hAnsi="Arial" w:cs="Arial"/>
        </w:rPr>
      </w:pPr>
      <w:r w:rsidRPr="00FB02D7">
        <w:rPr>
          <w:rFonts w:ascii="Arial" w:hAnsi="Arial" w:cs="Arial"/>
        </w:rPr>
        <w:t xml:space="preserve">Simulazioni </w:t>
      </w:r>
      <w:r w:rsidR="00FB02D7">
        <w:rPr>
          <w:rFonts w:ascii="Arial" w:hAnsi="Arial" w:cs="Arial"/>
        </w:rPr>
        <w:t>orale Esame di Stato.</w:t>
      </w:r>
    </w:p>
    <w:p w:rsidR="00A05EB8" w:rsidRPr="00FB02D7" w:rsidRDefault="00FB02D7" w:rsidP="00A05EB8">
      <w:pPr>
        <w:pStyle w:val="testo"/>
        <w:spacing w:before="360" w:after="120"/>
      </w:pPr>
      <w:r>
        <w:t xml:space="preserve">Le sottoscritte </w:t>
      </w:r>
      <w:r w:rsidR="00A05EB8" w:rsidRPr="00FB02D7">
        <w:t xml:space="preserve"> </w:t>
      </w:r>
      <w:proofErr w:type="spellStart"/>
      <w:r w:rsidR="00A05EB8" w:rsidRPr="00FB02D7">
        <w:t>Cortiana</w:t>
      </w:r>
      <w:proofErr w:type="spellEnd"/>
      <w:r w:rsidR="00A05EB8" w:rsidRPr="00FB02D7">
        <w:t xml:space="preserve"> Giulia e </w:t>
      </w:r>
      <w:proofErr w:type="spellStart"/>
      <w:r w:rsidR="00A05EB8" w:rsidRPr="00FB02D7">
        <w:t>Zanotta</w:t>
      </w:r>
      <w:proofErr w:type="spellEnd"/>
      <w:r w:rsidR="00A05EB8" w:rsidRPr="00FB02D7">
        <w:t xml:space="preserve"> Linda, studenti della classe 5</w:t>
      </w:r>
      <w:r w:rsidR="00A05EB8" w:rsidRPr="00FB02D7">
        <w:rPr>
          <w:vertAlign w:val="superscript"/>
        </w:rPr>
        <w:t>a</w:t>
      </w:r>
      <w:r w:rsidR="00A05EB8" w:rsidRPr="00FB02D7">
        <w:t xml:space="preserve"> sezione M dichiarano che in data 28 aprile 2017 è stato sottoposto alla classe il programma effettivamente svolto di inglese</w:t>
      </w:r>
    </w:p>
    <w:tbl>
      <w:tblPr>
        <w:tblW w:w="0" w:type="auto"/>
        <w:tblLook w:val="04A0"/>
      </w:tblPr>
      <w:tblGrid>
        <w:gridCol w:w="4239"/>
        <w:gridCol w:w="385"/>
        <w:gridCol w:w="419"/>
        <w:gridCol w:w="4199"/>
      </w:tblGrid>
      <w:tr w:rsidR="00A05EB8" w:rsidRPr="00FB02D7" w:rsidTr="00A05EB8">
        <w:tc>
          <w:tcPr>
            <w:tcW w:w="4911" w:type="dxa"/>
            <w:gridSpan w:val="2"/>
            <w:shd w:val="clear" w:color="auto" w:fill="auto"/>
          </w:tcPr>
          <w:p w:rsidR="00A05EB8" w:rsidRPr="00FB02D7" w:rsidRDefault="00A05EB8" w:rsidP="00A05EB8">
            <w:pPr>
              <w:pStyle w:val="testo"/>
              <w:tabs>
                <w:tab w:val="clear" w:pos="0"/>
              </w:tabs>
              <w:jc w:val="center"/>
            </w:pPr>
            <w:r w:rsidRPr="00FB02D7">
              <w:t xml:space="preserve">F.to </w:t>
            </w:r>
            <w:r w:rsidRPr="00FB02D7">
              <w:rPr>
                <w:i/>
              </w:rPr>
              <w:t xml:space="preserve">Giulia </w:t>
            </w:r>
            <w:proofErr w:type="spellStart"/>
            <w:r w:rsidRPr="00FB02D7">
              <w:rPr>
                <w:i/>
              </w:rPr>
              <w:t>Cortiana</w:t>
            </w:r>
            <w:proofErr w:type="spellEnd"/>
            <w:r w:rsidRPr="00FB02D7"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A05EB8" w:rsidRPr="00FB02D7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i/>
              </w:rPr>
            </w:pPr>
            <w:r w:rsidRPr="00FB02D7">
              <w:t xml:space="preserve">F.to </w:t>
            </w:r>
            <w:r w:rsidRPr="00FB02D7">
              <w:rPr>
                <w:i/>
              </w:rPr>
              <w:t xml:space="preserve">Linda </w:t>
            </w:r>
            <w:proofErr w:type="spellStart"/>
            <w:r w:rsidRPr="00FB02D7">
              <w:rPr>
                <w:i/>
              </w:rPr>
              <w:t>Zanotta</w:t>
            </w:r>
            <w:proofErr w:type="spellEnd"/>
          </w:p>
        </w:tc>
      </w:tr>
      <w:tr w:rsidR="00A05EB8" w:rsidRPr="00FB02D7" w:rsidTr="00FB02D7">
        <w:trPr>
          <w:trHeight w:val="33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05EB8" w:rsidRPr="00FB02D7" w:rsidRDefault="00A05EB8" w:rsidP="00A05EB8">
            <w:pPr>
              <w:pStyle w:val="testo"/>
              <w:tabs>
                <w:tab w:val="clear" w:pos="0"/>
              </w:tabs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5EB8" w:rsidRPr="00FB02D7" w:rsidRDefault="00A05EB8" w:rsidP="00A05EB8">
            <w:pPr>
              <w:pStyle w:val="testo"/>
              <w:tabs>
                <w:tab w:val="clear" w:pos="0"/>
              </w:tabs>
              <w:jc w:val="center"/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A05EB8" w:rsidRPr="00FB02D7" w:rsidRDefault="00A05EB8" w:rsidP="00A05EB8">
            <w:pPr>
              <w:pStyle w:val="testo"/>
              <w:tabs>
                <w:tab w:val="clear" w:pos="0"/>
              </w:tabs>
              <w:jc w:val="center"/>
            </w:pPr>
          </w:p>
        </w:tc>
      </w:tr>
    </w:tbl>
    <w:p w:rsidR="00A05EB8" w:rsidRPr="00FB02D7" w:rsidRDefault="00A05EB8" w:rsidP="00FB02D7">
      <w:pPr>
        <w:spacing w:before="120"/>
        <w:jc w:val="center"/>
        <w:rPr>
          <w:rFonts w:ascii="Arial" w:hAnsi="Arial" w:cs="Arial"/>
          <w:i/>
          <w:sz w:val="16"/>
        </w:rPr>
      </w:pPr>
      <w:r w:rsidRPr="00066BD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A05EB8" w:rsidRPr="00066BD1" w:rsidRDefault="00A05EB8" w:rsidP="00A05EB8">
      <w:pPr>
        <w:pStyle w:val="testo"/>
        <w:spacing w:before="360"/>
        <w:rPr>
          <w:sz w:val="22"/>
          <w:szCs w:val="22"/>
        </w:rPr>
      </w:pPr>
      <w:r w:rsidRPr="00066BD1">
        <w:rPr>
          <w:sz w:val="22"/>
          <w:szCs w:val="22"/>
        </w:rPr>
        <w:t xml:space="preserve">Erba, 28 aprile 2017   </w:t>
      </w:r>
    </w:p>
    <w:p w:rsidR="00A05EB8" w:rsidRPr="00066BD1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066BD1">
        <w:rPr>
          <w:rFonts w:ascii="Arial" w:hAnsi="Arial" w:cs="Arial"/>
          <w:sz w:val="22"/>
          <w:szCs w:val="22"/>
        </w:rPr>
        <w:t xml:space="preserve"> DOCENT</w:t>
      </w:r>
      <w:r>
        <w:rPr>
          <w:rFonts w:ascii="Arial" w:hAnsi="Arial" w:cs="Arial"/>
          <w:sz w:val="22"/>
          <w:szCs w:val="22"/>
        </w:rPr>
        <w:t>I</w:t>
      </w:r>
    </w:p>
    <w:p w:rsidR="00A05EB8" w:rsidRPr="006B5CD5" w:rsidRDefault="00A05EB8" w:rsidP="00A05EB8">
      <w:pPr>
        <w:spacing w:before="36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6B5CD5">
        <w:rPr>
          <w:rFonts w:ascii="Arial" w:hAnsi="Arial" w:cs="Arial"/>
          <w:i/>
          <w:sz w:val="24"/>
          <w:szCs w:val="24"/>
        </w:rPr>
        <w:t xml:space="preserve">Brunella </w:t>
      </w:r>
      <w:proofErr w:type="spellStart"/>
      <w:r w:rsidRPr="006B5CD5">
        <w:rPr>
          <w:rFonts w:ascii="Arial" w:hAnsi="Arial" w:cs="Arial"/>
          <w:i/>
          <w:sz w:val="24"/>
          <w:szCs w:val="24"/>
        </w:rPr>
        <w:t>Guerri</w:t>
      </w:r>
      <w:proofErr w:type="spellEnd"/>
      <w:r w:rsidRPr="006B5CD5">
        <w:rPr>
          <w:rFonts w:ascii="Arial" w:hAnsi="Arial" w:cs="Arial"/>
          <w:i/>
          <w:sz w:val="24"/>
          <w:szCs w:val="24"/>
        </w:rPr>
        <w:t xml:space="preserve">     Rose </w:t>
      </w:r>
      <w:proofErr w:type="spellStart"/>
      <w:r w:rsidRPr="006B5CD5">
        <w:rPr>
          <w:rFonts w:ascii="Arial" w:hAnsi="Arial" w:cs="Arial"/>
          <w:i/>
          <w:sz w:val="24"/>
          <w:szCs w:val="24"/>
        </w:rPr>
        <w:t>Hyland</w:t>
      </w:r>
      <w:proofErr w:type="spellEnd"/>
    </w:p>
    <w:p w:rsidR="00A05EB8" w:rsidRPr="00066BD1" w:rsidRDefault="00A05EB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066BD1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A05EB8" w:rsidRDefault="00A05EB8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p w:rsidR="008B7E29" w:rsidRDefault="008B7E29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p w:rsidR="008B7E29" w:rsidRDefault="008B7E29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p w:rsidR="008B7E29" w:rsidRDefault="008B7E29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p w:rsidR="008B7E29" w:rsidRDefault="008B7E29" w:rsidP="00A94B41">
      <w:pPr>
        <w:spacing w:before="360"/>
        <w:rPr>
          <w:rFonts w:ascii="Arial" w:hAnsi="Arial" w:cs="Arial"/>
          <w:i/>
          <w:color w:val="0000FF"/>
          <w:sz w:val="10"/>
          <w:szCs w:val="22"/>
        </w:rPr>
      </w:pPr>
    </w:p>
    <w:p w:rsidR="00A94B41" w:rsidRDefault="00A94B41" w:rsidP="00A94B41">
      <w:pPr>
        <w:spacing w:before="360"/>
        <w:rPr>
          <w:rFonts w:ascii="Arial" w:hAnsi="Arial" w:cs="Arial"/>
          <w:i/>
          <w:color w:val="0000FF"/>
          <w:sz w:val="10"/>
          <w:szCs w:val="22"/>
        </w:rPr>
      </w:pPr>
    </w:p>
    <w:p w:rsidR="008B7E29" w:rsidRDefault="008B7E29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p w:rsidR="008B7E29" w:rsidRDefault="008B7E29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</w:p>
    <w:p w:rsidR="008B7E29" w:rsidRPr="00A94B41" w:rsidRDefault="008B7E29" w:rsidP="00A05EB8">
      <w:pPr>
        <w:spacing w:before="360"/>
        <w:ind w:left="5103"/>
        <w:jc w:val="center"/>
        <w:rPr>
          <w:rFonts w:ascii="Arial" w:hAnsi="Arial" w:cs="Arial"/>
          <w:i/>
          <w:color w:val="0000FF"/>
          <w:sz w:val="2"/>
          <w:szCs w:val="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RPr="00566BA4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PROGRAMMA SVOLTO</w:t>
            </w:r>
          </w:p>
        </w:tc>
      </w:tr>
      <w:tr w:rsidR="00A05EB8" w:rsidRPr="00566BA4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566BA4" w:rsidRDefault="00A05EB8" w:rsidP="00A05EB8">
            <w:pPr>
              <w:jc w:val="center"/>
              <w:rPr>
                <w:color w:val="000000"/>
              </w:rPr>
            </w:pPr>
            <w:r w:rsidRPr="00566BA4">
              <w:rPr>
                <w:rFonts w:ascii="Arial" w:hAnsi="Arial" w:cs="Arial"/>
                <w:b/>
                <w:color w:val="000000"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SPAGNOLO</w:t>
            </w:r>
          </w:p>
        </w:tc>
      </w:tr>
      <w:tr w:rsidR="00A05EB8" w:rsidRPr="00566BA4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566BA4" w:rsidRDefault="00A05EB8" w:rsidP="00A05EB8">
            <w:pPr>
              <w:jc w:val="center"/>
              <w:rPr>
                <w:color w:val="000000"/>
              </w:rPr>
            </w:pPr>
            <w:r w:rsidRPr="00566BA4">
              <w:rPr>
                <w:rFonts w:ascii="Arial" w:hAnsi="Arial" w:cs="Arial"/>
                <w:b/>
                <w:color w:val="000000"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="00FF2AA8"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</w:p>
        </w:tc>
      </w:tr>
      <w:tr w:rsidR="00A05EB8" w:rsidRPr="00566BA4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566BA4" w:rsidRDefault="00A05EB8" w:rsidP="00A05EB8">
            <w:pPr>
              <w:jc w:val="center"/>
              <w:rPr>
                <w:color w:val="000000"/>
              </w:rPr>
            </w:pPr>
            <w:r w:rsidRPr="00566BA4">
              <w:rPr>
                <w:rFonts w:ascii="Arial" w:hAnsi="Arial" w:cs="Arial"/>
                <w:b/>
                <w:color w:val="000000"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B16D4" w:rsidP="00A05EB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Ilaria T</w:t>
            </w: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ordino</w:t>
            </w:r>
          </w:p>
          <w:p w:rsidR="00A05EB8" w:rsidRPr="00AB16D4" w:rsidRDefault="00AB16D4" w:rsidP="00A05EB8">
            <w:pPr>
              <w:snapToGrid w:val="0"/>
              <w:jc w:val="center"/>
              <w:rPr>
                <w:color w:val="000000"/>
                <w:sz w:val="24"/>
                <w:szCs w:val="24"/>
                <w:lang w:val="es-ES_tradnl"/>
              </w:rPr>
            </w:pP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ía Teresa M</w:t>
            </w:r>
            <w:r w:rsidRPr="00AB16D4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artínez</w:t>
            </w:r>
          </w:p>
        </w:tc>
      </w:tr>
    </w:tbl>
    <w:p w:rsidR="00A05EB8" w:rsidRPr="00FB02D7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rFonts w:ascii="Arial" w:hAnsi="Arial" w:cs="Arial"/>
          <w:color w:val="auto"/>
        </w:rPr>
      </w:pPr>
      <w:r w:rsidRPr="00FB02D7">
        <w:rPr>
          <w:rFonts w:ascii="Arial" w:hAnsi="Arial" w:cs="Arial"/>
          <w:color w:val="auto"/>
        </w:rPr>
        <w:t>PROGRAMMA EFFETTIVAMENTE SVOLTO FINO AL 15 MAGGIO 2017</w:t>
      </w:r>
    </w:p>
    <w:p w:rsidR="00A05EB8" w:rsidRDefault="00A05EB8" w:rsidP="00A05EB8">
      <w:pPr>
        <w:pStyle w:val="testo"/>
        <w:jc w:val="center"/>
        <w:rPr>
          <w:b/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EL ROMANTICISMO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Contexto histórico y cultural. Temas del Romanticismo español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El Costumbrismo: Larra periodista </w:t>
      </w:r>
      <w:r w:rsidRPr="00FB02D7">
        <w:rPr>
          <w:i/>
          <w:lang w:val="es-ES_tradnl"/>
        </w:rPr>
        <w:t>Un reo de muerte</w:t>
      </w:r>
      <w:r w:rsidRPr="00FB02D7">
        <w:rPr>
          <w:lang w:val="es-ES_tradnl"/>
        </w:rPr>
        <w:t xml:space="preserve"> (p.245)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 xml:space="preserve">Gustavo Adolfo Bécquer: vida y obras. </w:t>
      </w:r>
      <w:r w:rsidRPr="00FB02D7">
        <w:rPr>
          <w:i/>
          <w:lang w:val="es-ES_tradnl"/>
        </w:rPr>
        <w:t>Rimas I (p.230), XI (p.231), LIII (p.235), XXI y  XXIII (p.232)</w:t>
      </w:r>
      <w:r w:rsidRPr="00FB02D7">
        <w:rPr>
          <w:lang w:val="es-ES_tradnl"/>
        </w:rPr>
        <w:t xml:space="preserve">. </w:t>
      </w:r>
      <w:r w:rsidRPr="00FB02D7">
        <w:rPr>
          <w:i/>
          <w:lang w:val="es-ES_tradnl"/>
        </w:rPr>
        <w:t xml:space="preserve">Las Leyendas,  </w:t>
      </w:r>
      <w:r w:rsidRPr="00FB02D7">
        <w:rPr>
          <w:lang w:val="es-ES_tradnl"/>
        </w:rPr>
        <w:t>“Los ojos verdes”</w:t>
      </w:r>
      <w:r w:rsidRPr="00FB02D7">
        <w:rPr>
          <w:i/>
          <w:lang w:val="es-ES_tradnl"/>
        </w:rPr>
        <w:t xml:space="preserve"> (p.237-38)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>José de Espronceda: su obra y poética.</w:t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Canción del pirata (pp. 224-225)</w:t>
      </w:r>
      <w:r w:rsidRPr="00FB02D7">
        <w:rPr>
          <w:lang w:val="es-ES_tradnl"/>
        </w:rPr>
        <w:t xml:space="preserve">. </w:t>
      </w:r>
      <w:r w:rsidRPr="00FB02D7">
        <w:rPr>
          <w:i/>
          <w:lang w:val="es-ES_tradnl"/>
        </w:rPr>
        <w:t>El reo de muerte (fotocopia)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Contraste entre la visión del reo de muerte de Larra y de Espronceda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  <w:t xml:space="preserve"> </w:t>
      </w: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EL NATURALISMO Y EL REALISMO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Marco histórico y cultural. 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 xml:space="preserve">Emilia Pardo Bazán: </w:t>
      </w:r>
      <w:r w:rsidRPr="00FB02D7">
        <w:rPr>
          <w:i/>
          <w:lang w:val="es-ES_tradnl"/>
        </w:rPr>
        <w:t xml:space="preserve">Los Pazos de Ulloa (p.270)  </w:t>
      </w:r>
      <w:r w:rsidRPr="00FB02D7">
        <w:rPr>
          <w:lang w:val="es-ES_tradnl"/>
        </w:rPr>
        <w:t>La cuestión femenina</w:t>
      </w:r>
      <w:r w:rsidRPr="00FB02D7">
        <w:rPr>
          <w:i/>
          <w:lang w:val="es-ES_tradnl"/>
        </w:rPr>
        <w:t>: Náufragas (fotocopia)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Benito Pérez Galdós: fragmentos de </w:t>
      </w:r>
      <w:r w:rsidRPr="00FB02D7">
        <w:rPr>
          <w:i/>
          <w:lang w:val="es-ES_tradnl"/>
        </w:rPr>
        <w:t>Fortunata y Jacinta (pp. 275-277)</w:t>
      </w:r>
    </w:p>
    <w:p w:rsidR="00A05EB8" w:rsidRPr="00FB02D7" w:rsidRDefault="00A05EB8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EL MODERNISMO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Marco histórico y cultural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Ruben Darío: vida y obras. </w:t>
      </w:r>
      <w:r w:rsidRPr="00FB02D7">
        <w:rPr>
          <w:i/>
          <w:lang w:val="es-ES_tradnl"/>
        </w:rPr>
        <w:t>Sonatina</w:t>
      </w:r>
      <w:r w:rsidRPr="00FB02D7">
        <w:rPr>
          <w:lang w:val="es-ES_tradnl"/>
        </w:rPr>
        <w:t xml:space="preserve"> (p.300)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Gaudí y la arquitectura modernista; presentación de las obras Casa Battló, Casa Milá, Parc Güell y Sagrada Familia. 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Juan Ramón Jiménez: </w:t>
      </w:r>
      <w:r w:rsidRPr="00FB02D7">
        <w:rPr>
          <w:i/>
          <w:lang w:val="es-ES_tradnl"/>
        </w:rPr>
        <w:t>Platero y yo (p.307)</w:t>
      </w:r>
    </w:p>
    <w:p w:rsidR="00A05EB8" w:rsidRPr="00FB02D7" w:rsidRDefault="00A05EB8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LA GENERACIÓN DEL ’98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Contexto histórico, temas y obras.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La idea de Castilla: Azorín, </w:t>
      </w:r>
      <w:r w:rsidRPr="00FB02D7">
        <w:rPr>
          <w:i/>
          <w:lang w:val="es-ES_tradnl"/>
        </w:rPr>
        <w:t>Castilla (p.316)</w:t>
      </w:r>
      <w:r w:rsidRPr="00FB02D7">
        <w:rPr>
          <w:lang w:val="es-ES_tradnl"/>
        </w:rPr>
        <w:t xml:space="preserve">;  Baroja, </w:t>
      </w:r>
      <w:r w:rsidRPr="00FB02D7">
        <w:rPr>
          <w:i/>
          <w:lang w:val="es-ES_tradnl"/>
        </w:rPr>
        <w:t>El árbol de la ciencia,</w:t>
      </w:r>
      <w:r w:rsidRPr="00FB02D7">
        <w:rPr>
          <w:lang w:val="es-ES_tradnl"/>
        </w:rPr>
        <w:t xml:space="preserve"> fragmento “La experiencia en el pueblo” (p.319)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 xml:space="preserve">Antonio Machado: vida y obras. </w:t>
      </w:r>
      <w:r w:rsidRPr="00FB02D7">
        <w:rPr>
          <w:i/>
          <w:lang w:val="es-ES_tradnl"/>
        </w:rPr>
        <w:t xml:space="preserve">Retrato (p.324); Es una tarde cenicienta y mustia (p.326) 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Ramón del Valle Inclán: vida y obras</w:t>
      </w:r>
      <w:r w:rsidRPr="00FB02D7">
        <w:rPr>
          <w:i/>
          <w:lang w:val="es-ES_tradnl"/>
        </w:rPr>
        <w:t xml:space="preserve">. </w:t>
      </w:r>
      <w:r w:rsidRPr="00FB02D7">
        <w:rPr>
          <w:lang w:val="es-ES_tradnl"/>
        </w:rPr>
        <w:t xml:space="preserve">La teoría literaria del </w:t>
      </w:r>
      <w:r w:rsidRPr="00FB02D7">
        <w:rPr>
          <w:i/>
          <w:lang w:val="es-ES_tradnl"/>
        </w:rPr>
        <w:t>esperpento</w:t>
      </w:r>
      <w:r w:rsidRPr="00FB02D7">
        <w:rPr>
          <w:lang w:val="es-ES_tradnl"/>
        </w:rPr>
        <w:t xml:space="preserve"> (p.344). </w:t>
      </w:r>
      <w:r w:rsidRPr="00FB02D7">
        <w:rPr>
          <w:i/>
          <w:lang w:val="es-ES_tradnl"/>
        </w:rPr>
        <w:t>Luces de Bohemia, escena XII (pp.343-344)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Miguel de Unamuno: vida y obras. El existencialismo de Unamuno: </w:t>
      </w:r>
      <w:r w:rsidRPr="00FB02D7">
        <w:rPr>
          <w:i/>
          <w:lang w:val="es-ES_tradnl"/>
        </w:rPr>
        <w:t>Entorno al casticismo</w:t>
      </w:r>
      <w:r w:rsidRPr="00FB02D7">
        <w:rPr>
          <w:lang w:val="es-ES_tradnl"/>
        </w:rPr>
        <w:t>; la intrahistoria (p.334).</w:t>
      </w:r>
    </w:p>
    <w:p w:rsidR="00A05EB8" w:rsidRPr="00FB02D7" w:rsidRDefault="00A05EB8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ab/>
        <w:t xml:space="preserve">  </w:t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Niebla</w:t>
      </w:r>
      <w:r w:rsidRPr="00FB02D7">
        <w:rPr>
          <w:lang w:val="es-ES_tradnl"/>
        </w:rPr>
        <w:t xml:space="preserve">, fragmentos escogidos 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ab/>
      </w:r>
      <w:r w:rsidRPr="00FB02D7">
        <w:rPr>
          <w:lang w:val="es-ES_tradnl"/>
        </w:rPr>
        <w:tab/>
        <w:t xml:space="preserve">   </w:t>
      </w:r>
      <w:r w:rsidRPr="00FB02D7">
        <w:rPr>
          <w:lang w:val="es-ES_tradnl"/>
        </w:rPr>
        <w:tab/>
        <w:t>cap. XVII, ¿Qué es la nivola? (fotocopia)</w:t>
      </w:r>
    </w:p>
    <w:p w:rsidR="00A05EB8" w:rsidRPr="00FB02D7" w:rsidRDefault="00A05EB8" w:rsidP="00A05EB8">
      <w:pPr>
        <w:pStyle w:val="testo"/>
      </w:pP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t xml:space="preserve">cap. I Augusto </w:t>
      </w:r>
      <w:proofErr w:type="spellStart"/>
      <w:r w:rsidRPr="00FB02D7">
        <w:t>Pérez</w:t>
      </w:r>
      <w:proofErr w:type="spellEnd"/>
      <w:r w:rsidRPr="00FB02D7">
        <w:t xml:space="preserve"> (p.335) </w:t>
      </w:r>
    </w:p>
    <w:p w:rsidR="00A05EB8" w:rsidRDefault="00A05EB8" w:rsidP="00A05EB8">
      <w:pPr>
        <w:pStyle w:val="testo"/>
        <w:rPr>
          <w:lang w:val="es-ES_tradnl"/>
        </w:rPr>
      </w:pPr>
      <w:r w:rsidRPr="00FB02D7">
        <w:tab/>
      </w:r>
      <w:r w:rsidRPr="00FB02D7">
        <w:tab/>
      </w:r>
      <w:r w:rsidRPr="00FB02D7">
        <w:tab/>
      </w:r>
      <w:r w:rsidRPr="00FB02D7">
        <w:rPr>
          <w:lang w:val="es-ES_tradnl"/>
        </w:rPr>
        <w:t>cap. XXXI  Augusto encuentra a Unamuno (pp. 336-338)</w:t>
      </w:r>
    </w:p>
    <w:p w:rsidR="00A94B41" w:rsidRPr="00FB02D7" w:rsidRDefault="00A94B41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lastRenderedPageBreak/>
        <w:t>LAS VANGUARDIAS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Contexto histórico: la segunda República, Primo de Rivera. 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Los </w:t>
      </w:r>
      <w:r w:rsidRPr="00FB02D7">
        <w:rPr>
          <w:i/>
          <w:lang w:val="es-ES_tradnl"/>
        </w:rPr>
        <w:t>ismos</w:t>
      </w:r>
      <w:r w:rsidRPr="00FB02D7">
        <w:rPr>
          <w:lang w:val="es-ES_tradnl"/>
        </w:rPr>
        <w:t xml:space="preserve">: Futurismo, Surrealismo, Dadaismo. Los Caligramas. Gómez de la Serna: </w:t>
      </w:r>
      <w:r w:rsidRPr="00FB02D7">
        <w:rPr>
          <w:i/>
          <w:lang w:val="es-ES_tradnl"/>
        </w:rPr>
        <w:t>Greguerías</w:t>
      </w:r>
      <w:r w:rsidRPr="00FB02D7">
        <w:rPr>
          <w:lang w:val="es-ES_tradnl"/>
        </w:rPr>
        <w:t xml:space="preserve"> (p.362)</w:t>
      </w:r>
    </w:p>
    <w:p w:rsidR="00A05EB8" w:rsidRPr="00FB02D7" w:rsidRDefault="00A05EB8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LA GENERACIÓN  DEL’27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Introducción temática y estilística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Pedro Salinas: </w:t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Para vivir no quiero</w:t>
      </w:r>
      <w:r w:rsidRPr="00FB02D7">
        <w:rPr>
          <w:lang w:val="es-ES_tradnl"/>
        </w:rPr>
        <w:t xml:space="preserve"> (p.393)</w:t>
      </w:r>
    </w:p>
    <w:p w:rsidR="00A05EB8" w:rsidRPr="00FB02D7" w:rsidRDefault="00A05EB8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Rafael Alberti : </w:t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Si mi voz muriera en tierra (p.384)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Se equivocó la paloma (p. 386)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lang w:val="es-ES_tradnl"/>
        </w:rPr>
        <w:t xml:space="preserve"> </w:t>
      </w:r>
      <w:r w:rsidRPr="00FB02D7">
        <w:rPr>
          <w:i/>
          <w:lang w:val="es-ES_tradnl"/>
        </w:rPr>
        <w:t>Muelle del reloj</w:t>
      </w:r>
      <w:r w:rsidRPr="00FB02D7">
        <w:rPr>
          <w:lang w:val="es-ES_tradnl"/>
        </w:rPr>
        <w:t xml:space="preserve"> (fotocopia)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 xml:space="preserve">Luís Cernuda: </w:t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Quisiera estar solo en el sur (fotocopia)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  <w:t xml:space="preserve"> </w:t>
      </w:r>
      <w:r w:rsidRPr="00FB02D7">
        <w:rPr>
          <w:i/>
          <w:lang w:val="es-ES_tradnl"/>
        </w:rPr>
        <w:tab/>
        <w:t>Para unos vivir (fotocopia)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  <w:t>Te quiero (p.389)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  <w:t>Peregrino (fotocopia)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</w:r>
      <w:r w:rsidRPr="00FB02D7">
        <w:rPr>
          <w:lang w:val="es-ES_tradnl"/>
        </w:rPr>
        <w:tab/>
        <w:t xml:space="preserve"> 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Federico García Lorca. </w:t>
      </w:r>
    </w:p>
    <w:p w:rsidR="00A05EB8" w:rsidRPr="00FB02D7" w:rsidRDefault="00A05EB8" w:rsidP="00A05EB8">
      <w:pPr>
        <w:pStyle w:val="testo"/>
        <w:ind w:left="708"/>
        <w:rPr>
          <w:lang w:val="es-ES_tradnl"/>
        </w:rPr>
      </w:pPr>
      <w:r w:rsidRPr="00FB02D7">
        <w:rPr>
          <w:lang w:val="es-ES_tradnl"/>
        </w:rPr>
        <w:t xml:space="preserve">La visión del universo lorquiano:  </w:t>
      </w:r>
      <w:r w:rsidRPr="00FB02D7">
        <w:rPr>
          <w:i/>
          <w:lang w:val="es-ES_tradnl"/>
        </w:rPr>
        <w:t>Paisaje, Memento, El silencio, Las seis cuerdas, Café Cantante</w:t>
      </w:r>
      <w:r w:rsidRPr="00FB02D7">
        <w:rPr>
          <w:lang w:val="es-ES_tradnl"/>
        </w:rPr>
        <w:t xml:space="preserve"> (“Poema del Cante Jondo”, fotocopia). </w:t>
      </w:r>
    </w:p>
    <w:p w:rsidR="00A05EB8" w:rsidRPr="00FB02D7" w:rsidRDefault="00A05EB8" w:rsidP="00A05EB8">
      <w:pPr>
        <w:pStyle w:val="testo"/>
        <w:ind w:left="708"/>
        <w:rPr>
          <w:i/>
          <w:lang w:val="es-ES_tradnl"/>
        </w:rPr>
      </w:pPr>
      <w:r w:rsidRPr="00FB02D7">
        <w:rPr>
          <w:lang w:val="es-ES_tradnl"/>
        </w:rPr>
        <w:t xml:space="preserve">“El Romancero gitano”: </w:t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Romance de la luna, luna (p.370)</w:t>
      </w:r>
    </w:p>
    <w:p w:rsidR="00A05EB8" w:rsidRPr="00FB02D7" w:rsidRDefault="00A05EB8" w:rsidP="00A05EB8">
      <w:pPr>
        <w:pStyle w:val="testo"/>
        <w:ind w:left="708"/>
        <w:rPr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  <w:t>Romance de la Pena negra</w:t>
      </w:r>
      <w:r w:rsidRPr="00FB02D7">
        <w:rPr>
          <w:lang w:val="es-ES_tradnl"/>
        </w:rPr>
        <w:t xml:space="preserve"> (fotocopia)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lang w:val="es-ES_tradnl"/>
        </w:rPr>
        <w:t xml:space="preserve">“Poeta en Nueva York”, </w:t>
      </w:r>
      <w:r w:rsidRPr="00FB02D7">
        <w:rPr>
          <w:i/>
          <w:lang w:val="es-ES_tradnl"/>
        </w:rPr>
        <w:t>La aurora (p.374)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 xml:space="preserve">El teatro lorquiano: lectura integral de </w:t>
      </w:r>
      <w:r w:rsidRPr="00FB02D7">
        <w:rPr>
          <w:i/>
          <w:lang w:val="es-ES_tradnl"/>
        </w:rPr>
        <w:t>La Casa de Bernarda Alba</w:t>
      </w:r>
      <w:r w:rsidRPr="00FB02D7">
        <w:rPr>
          <w:i/>
          <w:lang w:val="es-ES_tradnl"/>
        </w:rPr>
        <w:tab/>
      </w:r>
    </w:p>
    <w:p w:rsidR="00A05EB8" w:rsidRPr="00FB02D7" w:rsidRDefault="00A05EB8" w:rsidP="00A05EB8">
      <w:pPr>
        <w:pStyle w:val="testo"/>
        <w:rPr>
          <w:i/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LA GUERRA CIVIL (1936-1939).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Etapas de la guerra. Vida durante la guerra civil. El bombardeo de Guernika.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lang w:val="es-ES_tradnl"/>
        </w:rPr>
        <w:t xml:space="preserve">Miguel Hernández: </w:t>
      </w:r>
      <w:r w:rsidRPr="00FB02D7">
        <w:rPr>
          <w:lang w:val="es-ES_tradnl"/>
        </w:rPr>
        <w:tab/>
      </w:r>
      <w:r w:rsidRPr="00FB02D7">
        <w:rPr>
          <w:i/>
          <w:lang w:val="es-ES_tradnl"/>
        </w:rPr>
        <w:t>Canción del esposo soldado (fotocopia)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</w:r>
      <w:r w:rsidRPr="00FB02D7">
        <w:rPr>
          <w:i/>
          <w:lang w:val="es-ES_tradnl"/>
        </w:rPr>
        <w:tab/>
        <w:t>Nanas de la cebolla (pp. 402-403)</w:t>
      </w:r>
    </w:p>
    <w:p w:rsidR="00A05EB8" w:rsidRPr="00FB02D7" w:rsidRDefault="00A05EB8" w:rsidP="00A05EB8">
      <w:pPr>
        <w:pStyle w:val="testo"/>
        <w:rPr>
          <w:i/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LA DICTADURA FRANQUISTA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Etapas históricas de la dictadura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Símbolos y propaganda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Visión de la película </w:t>
      </w:r>
      <w:r w:rsidRPr="00FB02D7">
        <w:rPr>
          <w:i/>
          <w:lang w:val="es-ES_tradnl"/>
        </w:rPr>
        <w:t>Las trece rosas</w:t>
      </w:r>
      <w:r w:rsidRPr="00FB02D7">
        <w:rPr>
          <w:lang w:val="es-ES_tradnl"/>
        </w:rPr>
        <w:t xml:space="preserve"> de Emilio Martínez Lázaro.</w:t>
      </w:r>
    </w:p>
    <w:p w:rsidR="00A05EB8" w:rsidRPr="00FB02D7" w:rsidRDefault="00A05EB8" w:rsidP="00A05EB8">
      <w:pPr>
        <w:pStyle w:val="testo"/>
        <w:rPr>
          <w:b/>
          <w:lang w:val="es-ES_tradnl"/>
        </w:rPr>
      </w:pPr>
    </w:p>
    <w:p w:rsidR="00A05EB8" w:rsidRPr="00FB02D7" w:rsidRDefault="00A05EB8" w:rsidP="00A05EB8">
      <w:pPr>
        <w:pStyle w:val="testo"/>
        <w:jc w:val="center"/>
        <w:rPr>
          <w:b/>
          <w:lang w:val="es-ES_tradnl"/>
        </w:rPr>
      </w:pPr>
      <w:r w:rsidRPr="00FB02D7">
        <w:rPr>
          <w:b/>
          <w:lang w:val="es-ES_tradnl"/>
        </w:rPr>
        <w:t>LA POSGUERRA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La narrativa de la posguerra: temas y estilos.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El Tremendismo. Camilo José Cela, </w:t>
      </w:r>
      <w:r w:rsidRPr="00FB02D7">
        <w:rPr>
          <w:i/>
          <w:lang w:val="es-ES_tradnl"/>
        </w:rPr>
        <w:t>La familia de Pascual Duarte</w:t>
      </w:r>
      <w:r w:rsidRPr="00FB02D7">
        <w:rPr>
          <w:lang w:val="es-ES_tradnl"/>
        </w:rPr>
        <w:t xml:space="preserve">, Cap. I, (p.465). Fragmento, </w:t>
      </w:r>
      <w:r w:rsidRPr="00FB02D7">
        <w:rPr>
          <w:i/>
          <w:lang w:val="es-ES_tradnl"/>
        </w:rPr>
        <w:t>Mario</w:t>
      </w:r>
      <w:r w:rsidRPr="00FB02D7">
        <w:rPr>
          <w:lang w:val="es-ES_tradnl"/>
        </w:rPr>
        <w:t xml:space="preserve"> (fotocopia)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Luis Martín Santos, </w:t>
      </w:r>
      <w:r w:rsidRPr="00FB02D7">
        <w:rPr>
          <w:i/>
          <w:lang w:val="es-ES_tradnl"/>
        </w:rPr>
        <w:t>Tiempo de silencio</w:t>
      </w:r>
      <w:r w:rsidRPr="00FB02D7">
        <w:rPr>
          <w:lang w:val="es-ES_tradnl"/>
        </w:rPr>
        <w:t>, secuencia 11 (p. 473)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Miguel Delibes: </w:t>
      </w:r>
      <w:r w:rsidRPr="00FB02D7">
        <w:rPr>
          <w:i/>
          <w:lang w:val="es-ES_tradnl"/>
        </w:rPr>
        <w:t>Cinco horas con Mario, cap. III y XV (pp.477-478)</w:t>
      </w:r>
    </w:p>
    <w:p w:rsidR="00A05EB8" w:rsidRPr="00FB02D7" w:rsidRDefault="00A05EB8" w:rsidP="00A05EB8">
      <w:pPr>
        <w:rPr>
          <w:rFonts w:ascii="Arial" w:hAnsi="Arial" w:cs="Arial"/>
          <w:b/>
        </w:rPr>
      </w:pPr>
      <w:r w:rsidRPr="00FB02D7">
        <w:rPr>
          <w:rFonts w:ascii="Arial" w:hAnsi="Arial" w:cs="Arial"/>
          <w:b/>
        </w:rPr>
        <w:lastRenderedPageBreak/>
        <w:t xml:space="preserve">ARGOMENTI TRATTATI DURANTE LE ORE </w:t>
      </w:r>
      <w:proofErr w:type="spellStart"/>
      <w:r w:rsidRPr="00FB02D7">
        <w:rPr>
          <w:rFonts w:ascii="Arial" w:hAnsi="Arial" w:cs="Arial"/>
          <w:b/>
        </w:rPr>
        <w:t>DI</w:t>
      </w:r>
      <w:proofErr w:type="spellEnd"/>
      <w:r w:rsidRPr="00FB02D7">
        <w:rPr>
          <w:rFonts w:ascii="Arial" w:hAnsi="Arial" w:cs="Arial"/>
          <w:b/>
        </w:rPr>
        <w:t xml:space="preserve"> CONVERSAZIONE</w:t>
      </w:r>
    </w:p>
    <w:p w:rsidR="00A05EB8" w:rsidRPr="00FB02D7" w:rsidRDefault="00A05EB8" w:rsidP="00A05EB8">
      <w:pPr>
        <w:jc w:val="both"/>
        <w:rPr>
          <w:rFonts w:ascii="Arial" w:hAnsi="Arial" w:cs="Arial"/>
        </w:rPr>
      </w:pPr>
      <w:r w:rsidRPr="00FB02D7">
        <w:rPr>
          <w:rFonts w:ascii="Arial" w:hAnsi="Arial" w:cs="Arial"/>
        </w:rPr>
        <w:t>Gli argomenti sono stati selezionati a partire dalle proposte degli studenti. Prima del dibattito vero e</w:t>
      </w:r>
      <w:r w:rsidRPr="00FB02D7">
        <w:rPr>
          <w:rFonts w:ascii="Arial" w:hAnsi="Arial" w:cs="Arial"/>
          <w:b/>
        </w:rPr>
        <w:t xml:space="preserve"> </w:t>
      </w:r>
      <w:r w:rsidRPr="00FB02D7">
        <w:rPr>
          <w:rFonts w:ascii="Arial" w:hAnsi="Arial" w:cs="Arial"/>
        </w:rPr>
        <w:t>proprio</w:t>
      </w:r>
      <w:r w:rsidRPr="00FB02D7">
        <w:rPr>
          <w:rFonts w:ascii="Arial" w:hAnsi="Arial" w:cs="Arial"/>
          <w:b/>
        </w:rPr>
        <w:t xml:space="preserve">, </w:t>
      </w:r>
      <w:r w:rsidRPr="00FB02D7">
        <w:rPr>
          <w:rFonts w:ascii="Arial" w:hAnsi="Arial" w:cs="Arial"/>
        </w:rPr>
        <w:t>la docente ha introdotto il tema attraverso una presentazione sintetica.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La libertad negada: personas que perdieron libertad por afirmar sus derechos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Relaciones Cuba-Estados Unidos a la luz de las inminentes elecciones en EEUU. Muerte de Fidel Castro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Violencia de género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La eutanasia. Visión de la película </w:t>
      </w:r>
      <w:r w:rsidRPr="00FB02D7">
        <w:rPr>
          <w:rFonts w:ascii="Arial" w:hAnsi="Arial" w:cs="Arial"/>
          <w:i/>
          <w:lang w:val="es-ES_tradnl"/>
        </w:rPr>
        <w:t>Mar adentro</w:t>
      </w:r>
      <w:r w:rsidRPr="00FB02D7">
        <w:rPr>
          <w:rFonts w:ascii="Arial" w:hAnsi="Arial" w:cs="Arial"/>
          <w:lang w:val="es-ES_tradnl"/>
        </w:rPr>
        <w:t xml:space="preserve"> y comentario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El narcotráfico en México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La identidad Latinoamericana : de la conquista a la visión de Che Guevara. La situación hoy en día. </w:t>
      </w:r>
    </w:p>
    <w:p w:rsidR="00A05EB8" w:rsidRPr="00FB02D7" w:rsidRDefault="00A05EB8" w:rsidP="00A05EB8">
      <w:pPr>
        <w:rPr>
          <w:rFonts w:ascii="Arial" w:hAnsi="Arial" w:cs="Arial"/>
          <w:u w:val="single"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La figura de Dalí: visión del documental </w:t>
      </w:r>
      <w:r w:rsidRPr="00FB02D7">
        <w:rPr>
          <w:rFonts w:ascii="Arial" w:hAnsi="Arial" w:cs="Arial"/>
          <w:i/>
          <w:lang w:val="es-ES_tradnl"/>
        </w:rPr>
        <w:t>Revelando a Dalí</w:t>
      </w:r>
      <w:r w:rsidRPr="00FB02D7">
        <w:rPr>
          <w:rFonts w:ascii="Arial" w:hAnsi="Arial" w:cs="Arial"/>
          <w:lang w:val="es-ES_tradnl"/>
        </w:rPr>
        <w:t xml:space="preserve"> de TVE </w:t>
      </w:r>
      <w:r w:rsidR="00DA78F7" w:rsidRPr="00FB02D7">
        <w:rPr>
          <w:rFonts w:ascii="Arial" w:hAnsi="Arial" w:cs="Arial"/>
          <w:u w:val="single"/>
          <w:lang w:val="es-ES_tradnl"/>
        </w:rPr>
        <w:fldChar w:fldCharType="begin"/>
      </w:r>
      <w:r w:rsidRPr="00FB02D7">
        <w:rPr>
          <w:rFonts w:ascii="Arial" w:hAnsi="Arial" w:cs="Arial"/>
          <w:u w:val="single"/>
          <w:lang w:val="es-ES_tradnl"/>
        </w:rPr>
        <w:instrText xml:space="preserve"> HYPERLINK "https://www.youtube.com/watch?v=yrIb3ICcKMU" </w:instrText>
      </w:r>
      <w:r w:rsidR="00DA78F7" w:rsidRPr="00FB02D7">
        <w:rPr>
          <w:rFonts w:ascii="Arial" w:hAnsi="Arial" w:cs="Arial"/>
          <w:u w:val="single"/>
          <w:lang w:val="es-ES_tradnl"/>
        </w:rPr>
        <w:fldChar w:fldCharType="separate"/>
      </w:r>
      <w:r w:rsidRPr="00FB02D7">
        <w:rPr>
          <w:rStyle w:val="Collegamentoipertestuale"/>
          <w:rFonts w:ascii="Arial" w:hAnsi="Arial" w:cs="Arial"/>
          <w:color w:val="auto"/>
          <w:lang w:val="es-ES_tradnl"/>
        </w:rPr>
        <w:t>https://www.youtube.com/watch?v=yrIb3ICcKMU</w:t>
      </w:r>
      <w:r w:rsidR="00DA78F7" w:rsidRPr="00FB02D7">
        <w:rPr>
          <w:rFonts w:ascii="Arial" w:hAnsi="Arial" w:cs="Arial"/>
          <w:u w:val="single"/>
          <w:lang w:val="es-ES_tradnl"/>
        </w:rPr>
        <w:fldChar w:fldCharType="end"/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Comentario de la obra  </w:t>
      </w:r>
      <w:r w:rsidRPr="00FB02D7">
        <w:rPr>
          <w:rFonts w:ascii="Arial" w:hAnsi="Arial" w:cs="Arial"/>
          <w:i/>
          <w:lang w:val="es-ES_tradnl"/>
        </w:rPr>
        <w:t>Guernica</w:t>
      </w:r>
      <w:r w:rsidRPr="00FB02D7">
        <w:rPr>
          <w:rFonts w:ascii="Arial" w:hAnsi="Arial" w:cs="Arial"/>
          <w:lang w:val="es-ES_tradnl"/>
        </w:rPr>
        <w:t xml:space="preserve"> (1937) de Pablo Picasso</w:t>
      </w:r>
    </w:p>
    <w:p w:rsidR="00A05EB8" w:rsidRPr="00FB02D7" w:rsidRDefault="00A05EB8" w:rsidP="00A05EB8">
      <w:pPr>
        <w:rPr>
          <w:rFonts w:ascii="Arial" w:hAnsi="Arial" w:cs="Arial"/>
          <w:lang w:val="es-ES_tradnl"/>
        </w:rPr>
      </w:pPr>
    </w:p>
    <w:p w:rsidR="00A05EB8" w:rsidRPr="00FB02D7" w:rsidRDefault="00A05EB8" w:rsidP="00A05EB8">
      <w:pPr>
        <w:rPr>
          <w:rFonts w:ascii="Arial" w:hAnsi="Arial" w:cs="Arial"/>
          <w:b/>
          <w:i/>
          <w:lang w:val="es-ES_tradnl"/>
        </w:rPr>
      </w:pPr>
      <w:r w:rsidRPr="00FB02D7">
        <w:rPr>
          <w:rFonts w:ascii="Arial" w:hAnsi="Arial" w:cs="Arial"/>
          <w:b/>
          <w:lang w:val="es-ES_tradnl"/>
        </w:rPr>
        <w:t xml:space="preserve">PROGETTO </w:t>
      </w:r>
      <w:r w:rsidRPr="00FB02D7">
        <w:rPr>
          <w:rFonts w:ascii="Arial" w:hAnsi="Arial" w:cs="Arial"/>
          <w:b/>
          <w:i/>
          <w:lang w:val="es-ES_tradnl"/>
        </w:rPr>
        <w:t>DESAPARECIDOS DE AYER, MEMORIA DE HOY</w:t>
      </w:r>
    </w:p>
    <w:p w:rsidR="00A05EB8" w:rsidRPr="00FB02D7" w:rsidRDefault="00A05EB8" w:rsidP="00A05EB8">
      <w:pPr>
        <w:jc w:val="both"/>
        <w:rPr>
          <w:rFonts w:ascii="Arial" w:hAnsi="Arial" w:cs="Arial"/>
        </w:rPr>
      </w:pPr>
    </w:p>
    <w:p w:rsidR="00A05EB8" w:rsidRPr="00FB02D7" w:rsidRDefault="00A05EB8" w:rsidP="00A05EB8">
      <w:pPr>
        <w:jc w:val="both"/>
        <w:rPr>
          <w:rFonts w:ascii="Arial" w:hAnsi="Arial" w:cs="Arial"/>
          <w:u w:val="single"/>
        </w:rPr>
      </w:pPr>
      <w:r w:rsidRPr="00FB02D7">
        <w:rPr>
          <w:rFonts w:ascii="Arial" w:hAnsi="Arial" w:cs="Arial"/>
        </w:rPr>
        <w:t xml:space="preserve">Il progetto, svoltosi all’inizio del </w:t>
      </w:r>
      <w:proofErr w:type="spellStart"/>
      <w:r w:rsidRPr="00FB02D7">
        <w:rPr>
          <w:rFonts w:ascii="Arial" w:hAnsi="Arial" w:cs="Arial"/>
        </w:rPr>
        <w:t>pentamestre</w:t>
      </w:r>
      <w:proofErr w:type="spellEnd"/>
      <w:r w:rsidRPr="00FB02D7">
        <w:rPr>
          <w:rFonts w:ascii="Arial" w:hAnsi="Arial" w:cs="Arial"/>
        </w:rPr>
        <w:t xml:space="preserve">, è stato realizzato in modalità </w:t>
      </w:r>
      <w:proofErr w:type="spellStart"/>
      <w:r w:rsidRPr="00FB02D7">
        <w:rPr>
          <w:rFonts w:ascii="Arial" w:hAnsi="Arial" w:cs="Arial"/>
          <w:i/>
        </w:rPr>
        <w:t>clase</w:t>
      </w:r>
      <w:proofErr w:type="spellEnd"/>
      <w:r w:rsidRPr="00FB02D7">
        <w:rPr>
          <w:rFonts w:ascii="Arial" w:hAnsi="Arial" w:cs="Arial"/>
          <w:i/>
        </w:rPr>
        <w:t xml:space="preserve"> </w:t>
      </w:r>
      <w:proofErr w:type="spellStart"/>
      <w:r w:rsidRPr="00FB02D7">
        <w:rPr>
          <w:rFonts w:ascii="Arial" w:hAnsi="Arial" w:cs="Arial"/>
          <w:i/>
        </w:rPr>
        <w:t>invertida</w:t>
      </w:r>
      <w:proofErr w:type="spellEnd"/>
      <w:r w:rsidRPr="00FB02D7">
        <w:rPr>
          <w:rFonts w:ascii="Arial" w:hAnsi="Arial" w:cs="Arial"/>
        </w:rPr>
        <w:t xml:space="preserve"> (</w:t>
      </w:r>
      <w:proofErr w:type="spellStart"/>
      <w:r w:rsidRPr="00FB02D7">
        <w:rPr>
          <w:rFonts w:ascii="Arial" w:hAnsi="Arial" w:cs="Arial"/>
        </w:rPr>
        <w:t>flipped</w:t>
      </w:r>
      <w:proofErr w:type="spellEnd"/>
      <w:r w:rsidRPr="00FB02D7">
        <w:rPr>
          <w:rFonts w:ascii="Arial" w:hAnsi="Arial" w:cs="Arial"/>
        </w:rPr>
        <w:t xml:space="preserve"> </w:t>
      </w:r>
      <w:proofErr w:type="spellStart"/>
      <w:r w:rsidRPr="00FB02D7">
        <w:rPr>
          <w:rFonts w:ascii="Arial" w:hAnsi="Arial" w:cs="Arial"/>
        </w:rPr>
        <w:t>classroom</w:t>
      </w:r>
      <w:proofErr w:type="spellEnd"/>
      <w:r w:rsidRPr="00FB02D7">
        <w:rPr>
          <w:rFonts w:ascii="Arial" w:hAnsi="Arial" w:cs="Arial"/>
        </w:rPr>
        <w:t xml:space="preserve">) con utilizzo della piattaforma </w:t>
      </w:r>
      <w:proofErr w:type="spellStart"/>
      <w:r w:rsidRPr="00FB02D7">
        <w:rPr>
          <w:rFonts w:ascii="Arial" w:hAnsi="Arial" w:cs="Arial"/>
        </w:rPr>
        <w:t>Edmodo</w:t>
      </w:r>
      <w:proofErr w:type="spellEnd"/>
      <w:r w:rsidRPr="00FB02D7">
        <w:rPr>
          <w:rFonts w:ascii="Arial" w:hAnsi="Arial" w:cs="Arial"/>
        </w:rPr>
        <w:t xml:space="preserve">, ed ha approfondito il fenomeno dei </w:t>
      </w:r>
      <w:r w:rsidRPr="00FB02D7">
        <w:rPr>
          <w:rFonts w:ascii="Arial" w:hAnsi="Arial" w:cs="Arial"/>
          <w:i/>
        </w:rPr>
        <w:t>desaparecidos</w:t>
      </w:r>
      <w:r w:rsidRPr="00FB02D7">
        <w:rPr>
          <w:rFonts w:ascii="Arial" w:hAnsi="Arial" w:cs="Arial"/>
        </w:rPr>
        <w:t xml:space="preserve">, partendo da un’analisi storica e culturale dell’Argentina, dal peronismo alla dittatura militare. Gli studenti sono stati divisi in gruppi che hanno ricostruito, a partire dall’analisi di libri, documenti online, film e testimonianze video, la tragedia dei </w:t>
      </w:r>
      <w:r w:rsidRPr="00FB02D7">
        <w:rPr>
          <w:rFonts w:ascii="Arial" w:hAnsi="Arial" w:cs="Arial"/>
          <w:i/>
        </w:rPr>
        <w:t xml:space="preserve">desaparecidos, </w:t>
      </w:r>
      <w:r w:rsidRPr="00FB02D7">
        <w:rPr>
          <w:rFonts w:ascii="Arial" w:hAnsi="Arial" w:cs="Arial"/>
        </w:rPr>
        <w:t>approfondendo anche il ruolo centrale delle associazioni “</w:t>
      </w:r>
      <w:proofErr w:type="spellStart"/>
      <w:r w:rsidRPr="00FB02D7">
        <w:rPr>
          <w:rFonts w:ascii="Arial" w:hAnsi="Arial" w:cs="Arial"/>
        </w:rPr>
        <w:t>Madres</w:t>
      </w:r>
      <w:proofErr w:type="spellEnd"/>
      <w:r w:rsidRPr="00FB02D7">
        <w:rPr>
          <w:rFonts w:ascii="Arial" w:hAnsi="Arial" w:cs="Arial"/>
        </w:rPr>
        <w:t xml:space="preserve"> de </w:t>
      </w:r>
      <w:proofErr w:type="spellStart"/>
      <w:r w:rsidRPr="00FB02D7">
        <w:rPr>
          <w:rFonts w:ascii="Arial" w:hAnsi="Arial" w:cs="Arial"/>
        </w:rPr>
        <w:t>Plaza</w:t>
      </w:r>
      <w:proofErr w:type="spellEnd"/>
      <w:r w:rsidRPr="00FB02D7">
        <w:rPr>
          <w:rFonts w:ascii="Arial" w:hAnsi="Arial" w:cs="Arial"/>
        </w:rPr>
        <w:t xml:space="preserve"> de </w:t>
      </w:r>
      <w:proofErr w:type="spellStart"/>
      <w:r w:rsidRPr="00FB02D7">
        <w:rPr>
          <w:rFonts w:ascii="Arial" w:hAnsi="Arial" w:cs="Arial"/>
        </w:rPr>
        <w:t>Mayo</w:t>
      </w:r>
      <w:proofErr w:type="spellEnd"/>
      <w:r w:rsidRPr="00FB02D7">
        <w:rPr>
          <w:rFonts w:ascii="Arial" w:hAnsi="Arial" w:cs="Arial"/>
        </w:rPr>
        <w:t>” e “</w:t>
      </w:r>
      <w:proofErr w:type="spellStart"/>
      <w:r w:rsidRPr="00FB02D7">
        <w:rPr>
          <w:rFonts w:ascii="Arial" w:hAnsi="Arial" w:cs="Arial"/>
        </w:rPr>
        <w:t>Abuelas</w:t>
      </w:r>
      <w:proofErr w:type="spellEnd"/>
      <w:r w:rsidRPr="00FB02D7">
        <w:rPr>
          <w:rFonts w:ascii="Arial" w:hAnsi="Arial" w:cs="Arial"/>
        </w:rPr>
        <w:t xml:space="preserve"> de </w:t>
      </w:r>
      <w:proofErr w:type="spellStart"/>
      <w:r w:rsidRPr="00FB02D7">
        <w:rPr>
          <w:rFonts w:ascii="Arial" w:hAnsi="Arial" w:cs="Arial"/>
        </w:rPr>
        <w:t>Plaza</w:t>
      </w:r>
      <w:proofErr w:type="spellEnd"/>
      <w:r w:rsidRPr="00FB02D7">
        <w:rPr>
          <w:rFonts w:ascii="Arial" w:hAnsi="Arial" w:cs="Arial"/>
        </w:rPr>
        <w:t xml:space="preserve"> de </w:t>
      </w:r>
      <w:proofErr w:type="spellStart"/>
      <w:r w:rsidRPr="00FB02D7">
        <w:rPr>
          <w:rFonts w:ascii="Arial" w:hAnsi="Arial" w:cs="Arial"/>
        </w:rPr>
        <w:t>Mayo</w:t>
      </w:r>
      <w:proofErr w:type="spellEnd"/>
      <w:r w:rsidRPr="00FB02D7">
        <w:rPr>
          <w:rFonts w:ascii="Arial" w:hAnsi="Arial" w:cs="Arial"/>
        </w:rPr>
        <w:t xml:space="preserve">”, tuttora operative. Una delle tappe fondamentali del progetto è stata la partecipazione della classe alla conferenza “Oltre il muro del Silenzio”, tenutasi al Centro Asteria di Milano il 2 febbraio 2017, in cui la sig.ra Vera </w:t>
      </w:r>
      <w:proofErr w:type="spellStart"/>
      <w:r w:rsidRPr="00FB02D7">
        <w:rPr>
          <w:rFonts w:ascii="Arial" w:hAnsi="Arial" w:cs="Arial"/>
        </w:rPr>
        <w:t>Vigevani</w:t>
      </w:r>
      <w:proofErr w:type="spellEnd"/>
      <w:r w:rsidRPr="00FB02D7">
        <w:rPr>
          <w:rFonts w:ascii="Arial" w:hAnsi="Arial" w:cs="Arial"/>
        </w:rPr>
        <w:t xml:space="preserve"> </w:t>
      </w:r>
      <w:proofErr w:type="spellStart"/>
      <w:r w:rsidRPr="00FB02D7">
        <w:rPr>
          <w:rFonts w:ascii="Arial" w:hAnsi="Arial" w:cs="Arial"/>
        </w:rPr>
        <w:t>Jarach</w:t>
      </w:r>
      <w:proofErr w:type="spellEnd"/>
      <w:r w:rsidRPr="00FB02D7">
        <w:rPr>
          <w:rFonts w:ascii="Arial" w:hAnsi="Arial" w:cs="Arial"/>
        </w:rPr>
        <w:t xml:space="preserve"> ha fornito la sua testimonianza in quanto nipote di un deportato ad Auschwitz, madre di </w:t>
      </w:r>
      <w:proofErr w:type="spellStart"/>
      <w:r w:rsidRPr="00FB02D7">
        <w:rPr>
          <w:rFonts w:ascii="Arial" w:hAnsi="Arial" w:cs="Arial"/>
          <w:i/>
        </w:rPr>
        <w:t>desaparecida</w:t>
      </w:r>
      <w:proofErr w:type="spellEnd"/>
      <w:r w:rsidRPr="00FB02D7">
        <w:rPr>
          <w:rFonts w:ascii="Arial" w:hAnsi="Arial" w:cs="Arial"/>
          <w:i/>
        </w:rPr>
        <w:t xml:space="preserve"> </w:t>
      </w:r>
      <w:r w:rsidRPr="00FB02D7">
        <w:rPr>
          <w:rFonts w:ascii="Arial" w:hAnsi="Arial" w:cs="Arial"/>
        </w:rPr>
        <w:t xml:space="preserve">e componente delle </w:t>
      </w:r>
      <w:proofErr w:type="spellStart"/>
      <w:r w:rsidRPr="00FB02D7">
        <w:rPr>
          <w:rFonts w:ascii="Arial" w:hAnsi="Arial" w:cs="Arial"/>
        </w:rPr>
        <w:t>Abuelas</w:t>
      </w:r>
      <w:proofErr w:type="spellEnd"/>
      <w:r w:rsidRPr="00FB02D7">
        <w:rPr>
          <w:rFonts w:ascii="Arial" w:hAnsi="Arial" w:cs="Arial"/>
        </w:rPr>
        <w:t xml:space="preserve"> de </w:t>
      </w:r>
      <w:proofErr w:type="spellStart"/>
      <w:r w:rsidRPr="00FB02D7">
        <w:rPr>
          <w:rFonts w:ascii="Arial" w:hAnsi="Arial" w:cs="Arial"/>
        </w:rPr>
        <w:t>Plaza</w:t>
      </w:r>
      <w:proofErr w:type="spellEnd"/>
      <w:r w:rsidRPr="00FB02D7">
        <w:rPr>
          <w:rFonts w:ascii="Arial" w:hAnsi="Arial" w:cs="Arial"/>
        </w:rPr>
        <w:t xml:space="preserve"> de </w:t>
      </w:r>
      <w:proofErr w:type="spellStart"/>
      <w:r w:rsidRPr="00FB02D7">
        <w:rPr>
          <w:rFonts w:ascii="Arial" w:hAnsi="Arial" w:cs="Arial"/>
        </w:rPr>
        <w:t>Mayo</w:t>
      </w:r>
      <w:proofErr w:type="spellEnd"/>
      <w:r w:rsidRPr="00FB02D7">
        <w:rPr>
          <w:rFonts w:ascii="Arial" w:hAnsi="Arial" w:cs="Arial"/>
        </w:rPr>
        <w:t xml:space="preserve">.  Dopo un periodo dedicato alla lettura, visione ed analisi dei documenti proposti dalla docente, a scadenze prefissate, ogni gruppo relazionava alla classe quanto analizzato; successivamente, seguiva una riflessione con il supporto della docente di conversazione. A conclusione si è realizzato un </w:t>
      </w:r>
      <w:proofErr w:type="spellStart"/>
      <w:r w:rsidRPr="00FB02D7">
        <w:rPr>
          <w:rFonts w:ascii="Arial" w:hAnsi="Arial" w:cs="Arial"/>
        </w:rPr>
        <w:t>padlet</w:t>
      </w:r>
      <w:proofErr w:type="spellEnd"/>
      <w:r w:rsidRPr="00FB02D7">
        <w:rPr>
          <w:rFonts w:ascii="Arial" w:hAnsi="Arial" w:cs="Arial"/>
        </w:rPr>
        <w:t xml:space="preserve">, visibile all’indirizzo: </w:t>
      </w:r>
      <w:hyperlink r:id="rId9" w:history="1">
        <w:r w:rsidRPr="00FB02D7">
          <w:rPr>
            <w:rStyle w:val="Collegamentoipertestuale"/>
            <w:rFonts w:ascii="Arial" w:hAnsi="Arial" w:cs="Arial"/>
            <w:color w:val="auto"/>
          </w:rPr>
          <w:t>https://padlet.com/ilaria_tordino/hktxc09geo7r</w:t>
        </w:r>
      </w:hyperlink>
    </w:p>
    <w:p w:rsidR="00A05EB8" w:rsidRPr="00FB02D7" w:rsidRDefault="00A05EB8" w:rsidP="00A05EB8">
      <w:pPr>
        <w:rPr>
          <w:rFonts w:ascii="Arial" w:hAnsi="Arial" w:cs="Arial"/>
          <w:b/>
          <w:lang w:val="es-ES"/>
        </w:rPr>
      </w:pPr>
    </w:p>
    <w:p w:rsidR="00A05EB8" w:rsidRPr="00FB02D7" w:rsidRDefault="00A05EB8" w:rsidP="00A05EB8">
      <w:pPr>
        <w:rPr>
          <w:rFonts w:ascii="Arial" w:hAnsi="Arial" w:cs="Arial"/>
          <w:b/>
          <w:lang w:val="es-ES"/>
        </w:rPr>
      </w:pPr>
      <w:r w:rsidRPr="00FB02D7">
        <w:rPr>
          <w:rFonts w:ascii="Arial" w:hAnsi="Arial" w:cs="Arial"/>
          <w:b/>
          <w:lang w:val="es-ES"/>
        </w:rPr>
        <w:t>LETTURE E FILM</w:t>
      </w:r>
    </w:p>
    <w:p w:rsidR="00A05EB8" w:rsidRPr="00FB02D7" w:rsidRDefault="00A05EB8" w:rsidP="00A05EB8">
      <w:pPr>
        <w:rPr>
          <w:rFonts w:ascii="Arial" w:hAnsi="Arial" w:cs="Arial"/>
        </w:rPr>
      </w:pPr>
      <w:r w:rsidRPr="00FB02D7">
        <w:rPr>
          <w:rFonts w:ascii="Arial" w:hAnsi="Arial" w:cs="Arial"/>
        </w:rPr>
        <w:t>Durante l’anno scolastico gli studenti hanno letto integralmente le seguenti opere:</w:t>
      </w:r>
    </w:p>
    <w:p w:rsidR="00A05EB8" w:rsidRPr="00FB02D7" w:rsidRDefault="00A05EB8" w:rsidP="00A05EB8">
      <w:pPr>
        <w:numPr>
          <w:ilvl w:val="0"/>
          <w:numId w:val="14"/>
        </w:numPr>
        <w:suppressAutoHyphens/>
        <w:spacing w:after="160" w:line="252" w:lineRule="auto"/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Gabriel García Márquez, </w:t>
      </w:r>
      <w:r w:rsidRPr="00FB02D7">
        <w:rPr>
          <w:rFonts w:ascii="Arial" w:hAnsi="Arial" w:cs="Arial"/>
          <w:i/>
          <w:lang w:val="es-ES_tradnl"/>
        </w:rPr>
        <w:t>Crónica de una muerte anunciada</w:t>
      </w:r>
    </w:p>
    <w:p w:rsidR="00A05EB8" w:rsidRPr="00FB02D7" w:rsidRDefault="00A05EB8" w:rsidP="00A05EB8">
      <w:pPr>
        <w:numPr>
          <w:ilvl w:val="0"/>
          <w:numId w:val="14"/>
        </w:numPr>
        <w:suppressAutoHyphens/>
        <w:spacing w:after="160" w:line="252" w:lineRule="auto"/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Massimo Carlotto, </w:t>
      </w:r>
      <w:r w:rsidRPr="00FB02D7">
        <w:rPr>
          <w:rFonts w:ascii="Arial" w:hAnsi="Arial" w:cs="Arial"/>
          <w:i/>
          <w:lang w:val="es-ES_tradnl"/>
        </w:rPr>
        <w:t xml:space="preserve">Le irregolari </w:t>
      </w:r>
      <w:r w:rsidRPr="00FB02D7">
        <w:rPr>
          <w:rFonts w:ascii="Arial" w:hAnsi="Arial" w:cs="Arial"/>
          <w:lang w:val="es-ES_tradnl"/>
        </w:rPr>
        <w:t>(propedeutico al progetto</w:t>
      </w:r>
      <w:r w:rsidRPr="00FB02D7">
        <w:rPr>
          <w:rFonts w:ascii="Arial" w:hAnsi="Arial" w:cs="Arial"/>
          <w:i/>
          <w:lang w:val="es-ES_tradnl"/>
        </w:rPr>
        <w:t xml:space="preserve"> </w:t>
      </w:r>
      <w:r w:rsidRPr="00FB02D7">
        <w:rPr>
          <w:rFonts w:ascii="Arial" w:hAnsi="Arial" w:cs="Arial"/>
          <w:b/>
          <w:i/>
          <w:lang w:val="es-ES_tradnl"/>
        </w:rPr>
        <w:t>Desaparecidos de ayer, memoria de hoy</w:t>
      </w:r>
      <w:r w:rsidRPr="00FB02D7">
        <w:rPr>
          <w:rFonts w:ascii="Arial" w:hAnsi="Arial" w:cs="Arial"/>
          <w:lang w:val="es-ES_tradnl"/>
        </w:rPr>
        <w:t>)</w:t>
      </w:r>
    </w:p>
    <w:p w:rsidR="00A05EB8" w:rsidRPr="00FB02D7" w:rsidRDefault="00A05EB8" w:rsidP="00A05EB8">
      <w:pPr>
        <w:numPr>
          <w:ilvl w:val="0"/>
          <w:numId w:val="14"/>
        </w:numPr>
        <w:suppressAutoHyphens/>
        <w:spacing w:after="160" w:line="252" w:lineRule="auto"/>
        <w:rPr>
          <w:rFonts w:ascii="Arial" w:hAnsi="Arial" w:cs="Arial"/>
          <w:i/>
          <w:lang w:val="es-ES_tradnl"/>
        </w:rPr>
      </w:pPr>
      <w:r w:rsidRPr="00FB02D7">
        <w:rPr>
          <w:rFonts w:ascii="Arial" w:hAnsi="Arial" w:cs="Arial"/>
          <w:lang w:val="es-ES_tradnl"/>
        </w:rPr>
        <w:t xml:space="preserve">Federico García Lorca, </w:t>
      </w:r>
      <w:r w:rsidRPr="00FB02D7">
        <w:rPr>
          <w:rFonts w:ascii="Arial" w:hAnsi="Arial" w:cs="Arial"/>
          <w:i/>
          <w:lang w:val="es-ES_tradnl"/>
        </w:rPr>
        <w:t>La Casa de Bernarda Alba</w:t>
      </w:r>
    </w:p>
    <w:p w:rsidR="00A05EB8" w:rsidRPr="00FB02D7" w:rsidRDefault="00A05EB8" w:rsidP="00A05EB8">
      <w:pPr>
        <w:rPr>
          <w:rFonts w:ascii="Arial" w:hAnsi="Arial" w:cs="Arial"/>
        </w:rPr>
      </w:pPr>
      <w:r w:rsidRPr="00FB02D7">
        <w:rPr>
          <w:rFonts w:ascii="Arial" w:hAnsi="Arial" w:cs="Arial"/>
        </w:rPr>
        <w:t>Per quanto riguarda i film o documentari visionati in classe e durante il progetto “Cineforum in lingua inglese e spagnola” svoltosi in orario extracurricolare, si segnalano:</w:t>
      </w:r>
    </w:p>
    <w:p w:rsidR="00A05EB8" w:rsidRPr="00FB02D7" w:rsidRDefault="00A05EB8" w:rsidP="00A05EB8">
      <w:pPr>
        <w:numPr>
          <w:ilvl w:val="0"/>
          <w:numId w:val="15"/>
        </w:numPr>
        <w:suppressAutoHyphens/>
        <w:spacing w:after="160" w:line="252" w:lineRule="auto"/>
        <w:rPr>
          <w:rFonts w:ascii="Arial" w:hAnsi="Arial" w:cs="Arial"/>
          <w:i/>
          <w:lang w:val="es-ES_tradnl"/>
        </w:rPr>
      </w:pPr>
      <w:r w:rsidRPr="00FB02D7">
        <w:rPr>
          <w:rFonts w:ascii="Arial" w:hAnsi="Arial" w:cs="Arial"/>
          <w:lang w:val="es-ES_tradnl"/>
        </w:rPr>
        <w:t>Marco Bechis</w:t>
      </w:r>
      <w:r w:rsidRPr="00FB02D7">
        <w:rPr>
          <w:rFonts w:ascii="Arial" w:hAnsi="Arial" w:cs="Arial"/>
          <w:i/>
          <w:lang w:val="es-ES_tradnl"/>
        </w:rPr>
        <w:t xml:space="preserve">, Hijos, </w:t>
      </w:r>
      <w:r w:rsidRPr="00FB02D7">
        <w:rPr>
          <w:rFonts w:ascii="Arial" w:hAnsi="Arial" w:cs="Arial"/>
          <w:lang w:val="es-ES_tradnl"/>
        </w:rPr>
        <w:t>2001</w:t>
      </w:r>
    </w:p>
    <w:p w:rsidR="00A05EB8" w:rsidRPr="00FB02D7" w:rsidRDefault="00A05EB8" w:rsidP="00A05EB8">
      <w:pPr>
        <w:numPr>
          <w:ilvl w:val="0"/>
          <w:numId w:val="15"/>
        </w:numPr>
        <w:suppressAutoHyphens/>
        <w:spacing w:after="160" w:line="252" w:lineRule="auto"/>
        <w:rPr>
          <w:rFonts w:ascii="Arial" w:hAnsi="Arial" w:cs="Arial"/>
          <w:i/>
        </w:rPr>
      </w:pPr>
      <w:r w:rsidRPr="00FB02D7">
        <w:rPr>
          <w:rFonts w:ascii="Arial" w:hAnsi="Arial" w:cs="Arial"/>
        </w:rPr>
        <w:t xml:space="preserve">Marco </w:t>
      </w:r>
      <w:proofErr w:type="spellStart"/>
      <w:r w:rsidRPr="00FB02D7">
        <w:rPr>
          <w:rFonts w:ascii="Arial" w:hAnsi="Arial" w:cs="Arial"/>
        </w:rPr>
        <w:t>Bechis</w:t>
      </w:r>
      <w:proofErr w:type="spellEnd"/>
      <w:r w:rsidRPr="00FB02D7">
        <w:rPr>
          <w:rFonts w:ascii="Arial" w:hAnsi="Arial" w:cs="Arial"/>
          <w:i/>
        </w:rPr>
        <w:t>, Il rumore della memoria,</w:t>
      </w:r>
      <w:r w:rsidRPr="00FB02D7">
        <w:rPr>
          <w:rFonts w:ascii="Arial" w:hAnsi="Arial" w:cs="Arial"/>
        </w:rPr>
        <w:t>2014</w:t>
      </w:r>
    </w:p>
    <w:p w:rsidR="00A05EB8" w:rsidRPr="00FB02D7" w:rsidRDefault="00A05EB8" w:rsidP="00A05EB8">
      <w:pPr>
        <w:numPr>
          <w:ilvl w:val="0"/>
          <w:numId w:val="15"/>
        </w:numPr>
        <w:suppressAutoHyphens/>
        <w:spacing w:after="160" w:line="252" w:lineRule="auto"/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Walter Salles</w:t>
      </w:r>
      <w:r w:rsidRPr="00FB02D7">
        <w:rPr>
          <w:rFonts w:ascii="Arial" w:hAnsi="Arial" w:cs="Arial"/>
          <w:i/>
          <w:lang w:val="es-ES_tradnl"/>
        </w:rPr>
        <w:t xml:space="preserve">, Diarios de motocicleta, </w:t>
      </w:r>
      <w:r w:rsidRPr="00FB02D7">
        <w:rPr>
          <w:rFonts w:ascii="Arial" w:hAnsi="Arial" w:cs="Arial"/>
          <w:lang w:val="es-ES_tradnl"/>
        </w:rPr>
        <w:t>2004</w:t>
      </w:r>
    </w:p>
    <w:p w:rsidR="00A05EB8" w:rsidRPr="00FB02D7" w:rsidRDefault="00A05EB8" w:rsidP="00A05EB8">
      <w:pPr>
        <w:numPr>
          <w:ilvl w:val="0"/>
          <w:numId w:val="15"/>
        </w:numPr>
        <w:suppressAutoHyphens/>
        <w:spacing w:after="160" w:line="252" w:lineRule="auto"/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Alejandro Amenábar</w:t>
      </w:r>
      <w:r w:rsidRPr="00FB02D7">
        <w:rPr>
          <w:rFonts w:ascii="Arial" w:hAnsi="Arial" w:cs="Arial"/>
          <w:i/>
          <w:lang w:val="es-ES_tradnl"/>
        </w:rPr>
        <w:t xml:space="preserve">, Mar adentro, </w:t>
      </w:r>
      <w:r w:rsidRPr="00FB02D7">
        <w:rPr>
          <w:rFonts w:ascii="Arial" w:hAnsi="Arial" w:cs="Arial"/>
          <w:lang w:val="es-ES_tradnl"/>
        </w:rPr>
        <w:t>2004</w:t>
      </w:r>
    </w:p>
    <w:p w:rsidR="00A05EB8" w:rsidRPr="00FB02D7" w:rsidRDefault="00A05EB8" w:rsidP="00A05EB8">
      <w:pPr>
        <w:numPr>
          <w:ilvl w:val="0"/>
          <w:numId w:val="15"/>
        </w:numPr>
        <w:suppressAutoHyphens/>
        <w:spacing w:line="252" w:lineRule="auto"/>
        <w:rPr>
          <w:rFonts w:ascii="Arial" w:hAnsi="Arial" w:cs="Arial"/>
          <w:lang w:val="es-ES_tradnl"/>
        </w:rPr>
      </w:pPr>
      <w:r w:rsidRPr="00FB02D7">
        <w:rPr>
          <w:rFonts w:ascii="Arial" w:hAnsi="Arial" w:cs="Arial"/>
          <w:lang w:val="es-ES_tradnl"/>
        </w:rPr>
        <w:t>Emilio Martín Lázaro</w:t>
      </w:r>
      <w:r w:rsidRPr="00FB02D7">
        <w:rPr>
          <w:rFonts w:ascii="Arial" w:hAnsi="Arial" w:cs="Arial"/>
          <w:i/>
          <w:lang w:val="es-ES_tradnl"/>
        </w:rPr>
        <w:t xml:space="preserve">, Las trece rosas, </w:t>
      </w:r>
      <w:r w:rsidRPr="00FB02D7">
        <w:rPr>
          <w:rFonts w:ascii="Arial" w:hAnsi="Arial" w:cs="Arial"/>
          <w:lang w:val="es-ES_tradnl"/>
        </w:rPr>
        <w:t>2007</w:t>
      </w:r>
    </w:p>
    <w:p w:rsidR="00A05EB8" w:rsidRPr="00FB02D7" w:rsidRDefault="00A05EB8" w:rsidP="00A05EB8">
      <w:pPr>
        <w:ind w:left="360"/>
        <w:rPr>
          <w:rFonts w:ascii="Arial" w:hAnsi="Arial" w:cs="Arial"/>
          <w:lang w:val="es-ES_tradnl"/>
        </w:rPr>
      </w:pPr>
    </w:p>
    <w:p w:rsidR="00A05EB8" w:rsidRPr="00FB02D7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rFonts w:ascii="Arial" w:hAnsi="Arial" w:cs="Arial"/>
          <w:color w:val="auto"/>
        </w:rPr>
      </w:pPr>
      <w:r w:rsidRPr="00FB02D7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FB02D7">
        <w:rPr>
          <w:rFonts w:ascii="Arial" w:hAnsi="Arial" w:cs="Arial"/>
          <w:color w:val="auto"/>
        </w:rPr>
        <w:t>DI</w:t>
      </w:r>
      <w:proofErr w:type="spellEnd"/>
      <w:r w:rsidRPr="00FB02D7">
        <w:rPr>
          <w:rFonts w:ascii="Arial" w:hAnsi="Arial" w:cs="Arial"/>
          <w:color w:val="auto"/>
        </w:rPr>
        <w:t xml:space="preserve"> SVOLGERE DOPO IL 15 MAGGIO</w:t>
      </w:r>
    </w:p>
    <w:p w:rsidR="00A05EB8" w:rsidRPr="00FB02D7" w:rsidRDefault="00A05EB8" w:rsidP="00A05EB8">
      <w:pPr>
        <w:pStyle w:val="testo"/>
        <w:rPr>
          <w:lang w:val="es-ES_tradnl"/>
        </w:rPr>
      </w:pP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 xml:space="preserve">Manuel Rivas, </w:t>
      </w:r>
      <w:r w:rsidRPr="00FB02D7">
        <w:rPr>
          <w:i/>
          <w:lang w:val="es-ES_tradnl"/>
        </w:rPr>
        <w:t>La lengua de las mariposas</w:t>
      </w:r>
      <w:r w:rsidRPr="00FB02D7">
        <w:rPr>
          <w:lang w:val="es-ES_tradnl"/>
        </w:rPr>
        <w:t>, (pp. 501-503)</w:t>
      </w:r>
    </w:p>
    <w:p w:rsidR="00A05EB8" w:rsidRPr="00FB02D7" w:rsidRDefault="00A05EB8" w:rsidP="00A05EB8">
      <w:pPr>
        <w:pStyle w:val="testo"/>
        <w:rPr>
          <w:lang w:val="es-ES_tradnl"/>
        </w:rPr>
      </w:pPr>
      <w:r w:rsidRPr="00FB02D7">
        <w:rPr>
          <w:lang w:val="es-ES_tradnl"/>
        </w:rPr>
        <w:t>Marco histórico y cultural de la literatura hispanoaméricana a partir del “boom” de los ’60.</w:t>
      </w:r>
    </w:p>
    <w:p w:rsidR="00A05EB8" w:rsidRPr="00FB02D7" w:rsidRDefault="00A05EB8" w:rsidP="00A05EB8">
      <w:pPr>
        <w:pStyle w:val="testo"/>
        <w:tabs>
          <w:tab w:val="clear" w:pos="0"/>
          <w:tab w:val="left" w:pos="284"/>
        </w:tabs>
        <w:spacing w:before="0"/>
        <w:rPr>
          <w:lang w:val="es-ES_tradnl"/>
        </w:rPr>
      </w:pPr>
      <w:r w:rsidRPr="00FB02D7">
        <w:rPr>
          <w:lang w:val="es-ES_tradnl"/>
        </w:rPr>
        <w:t xml:space="preserve">Pablo Neruda, </w:t>
      </w:r>
      <w:r w:rsidRPr="00FB02D7">
        <w:rPr>
          <w:i/>
          <w:lang w:val="es-ES_tradnl"/>
        </w:rPr>
        <w:t>Poema n.20</w:t>
      </w:r>
      <w:r w:rsidRPr="00FB02D7">
        <w:rPr>
          <w:lang w:val="es-ES_tradnl"/>
        </w:rPr>
        <w:t xml:space="preserve"> (p.530)</w:t>
      </w:r>
    </w:p>
    <w:p w:rsidR="00A05EB8" w:rsidRDefault="00A05EB8" w:rsidP="00A05EB8">
      <w:pPr>
        <w:pStyle w:val="testo"/>
        <w:tabs>
          <w:tab w:val="clear" w:pos="0"/>
          <w:tab w:val="left" w:pos="284"/>
        </w:tabs>
        <w:spacing w:before="0"/>
        <w:rPr>
          <w:lang w:val="es-ES_tradnl"/>
        </w:rPr>
      </w:pPr>
    </w:p>
    <w:p w:rsidR="008B7E29" w:rsidRDefault="008B7E29" w:rsidP="00A05EB8">
      <w:pPr>
        <w:pStyle w:val="testo"/>
        <w:tabs>
          <w:tab w:val="clear" w:pos="0"/>
          <w:tab w:val="left" w:pos="284"/>
        </w:tabs>
        <w:spacing w:before="0"/>
        <w:rPr>
          <w:lang w:val="es-ES_tradnl"/>
        </w:rPr>
      </w:pPr>
    </w:p>
    <w:p w:rsidR="008B7E29" w:rsidRDefault="008B7E29" w:rsidP="00A05EB8">
      <w:pPr>
        <w:pStyle w:val="testo"/>
        <w:tabs>
          <w:tab w:val="clear" w:pos="0"/>
          <w:tab w:val="left" w:pos="284"/>
        </w:tabs>
        <w:spacing w:before="0"/>
        <w:rPr>
          <w:lang w:val="es-ES_tradnl"/>
        </w:rPr>
      </w:pPr>
    </w:p>
    <w:p w:rsidR="008B7E29" w:rsidRPr="00FB02D7" w:rsidRDefault="008B7E29" w:rsidP="00A05EB8">
      <w:pPr>
        <w:pStyle w:val="testo"/>
        <w:tabs>
          <w:tab w:val="clear" w:pos="0"/>
          <w:tab w:val="left" w:pos="284"/>
        </w:tabs>
        <w:spacing w:before="0"/>
        <w:rPr>
          <w:lang w:val="es-ES_tradnl"/>
        </w:rPr>
      </w:pPr>
    </w:p>
    <w:p w:rsidR="00A05EB8" w:rsidRPr="00FB02D7" w:rsidRDefault="00A05EB8" w:rsidP="00A05EB8">
      <w:pPr>
        <w:pStyle w:val="testo"/>
        <w:tabs>
          <w:tab w:val="clear" w:pos="0"/>
          <w:tab w:val="left" w:pos="284"/>
        </w:tabs>
        <w:spacing w:before="0"/>
      </w:pPr>
      <w:r w:rsidRPr="00FB02D7">
        <w:lastRenderedPageBreak/>
        <w:t xml:space="preserve">I sottoscritti Giulia </w:t>
      </w:r>
      <w:proofErr w:type="spellStart"/>
      <w:r w:rsidRPr="00FB02D7">
        <w:t>Cortiana</w:t>
      </w:r>
      <w:proofErr w:type="spellEnd"/>
      <w:r w:rsidRPr="00FB02D7">
        <w:t xml:space="preserve"> e Linda </w:t>
      </w:r>
      <w:proofErr w:type="spellStart"/>
      <w:r w:rsidRPr="00FB02D7">
        <w:t>Zanotta</w:t>
      </w:r>
      <w:proofErr w:type="spellEnd"/>
      <w:r w:rsidRPr="00FB02D7">
        <w:t>, studenti della classe 5</w:t>
      </w:r>
      <w:r w:rsidRPr="00FB02D7">
        <w:rPr>
          <w:vertAlign w:val="superscript"/>
        </w:rPr>
        <w:t>a</w:t>
      </w:r>
      <w:r w:rsidRPr="00FB02D7">
        <w:t xml:space="preserve"> sezione M dichiarano che in data 11 maggio 2017 è stato sottoposto alla classe il programma effettivamente svolto di spagnolo</w:t>
      </w:r>
    </w:p>
    <w:tbl>
      <w:tblPr>
        <w:tblW w:w="0" w:type="auto"/>
        <w:tblLook w:val="04A0"/>
      </w:tblPr>
      <w:tblGrid>
        <w:gridCol w:w="4624"/>
        <w:gridCol w:w="4618"/>
      </w:tblGrid>
      <w:tr w:rsidR="00A05EB8" w:rsidRPr="00FB02D7" w:rsidTr="00A05EB8">
        <w:tc>
          <w:tcPr>
            <w:tcW w:w="4911" w:type="dxa"/>
            <w:hideMark/>
          </w:tcPr>
          <w:p w:rsidR="00A05EB8" w:rsidRPr="00FB02D7" w:rsidRDefault="00A05EB8" w:rsidP="00A05EB8">
            <w:pPr>
              <w:pStyle w:val="testo"/>
              <w:tabs>
                <w:tab w:val="clear" w:pos="0"/>
                <w:tab w:val="left" w:pos="708"/>
              </w:tabs>
              <w:jc w:val="center"/>
            </w:pPr>
            <w:r w:rsidRPr="00FB02D7">
              <w:t xml:space="preserve">F.to Giulia </w:t>
            </w:r>
            <w:proofErr w:type="spellStart"/>
            <w:r w:rsidRPr="00FB02D7">
              <w:t>Cortiana</w:t>
            </w:r>
            <w:proofErr w:type="spellEnd"/>
          </w:p>
        </w:tc>
        <w:tc>
          <w:tcPr>
            <w:tcW w:w="4911" w:type="dxa"/>
            <w:hideMark/>
          </w:tcPr>
          <w:p w:rsidR="00A05EB8" w:rsidRPr="00FB02D7" w:rsidRDefault="00A05EB8" w:rsidP="00A05EB8">
            <w:pPr>
              <w:pStyle w:val="testo"/>
              <w:tabs>
                <w:tab w:val="clear" w:pos="0"/>
                <w:tab w:val="left" w:pos="708"/>
              </w:tabs>
              <w:jc w:val="center"/>
              <w:rPr>
                <w:i/>
              </w:rPr>
            </w:pPr>
            <w:r w:rsidRPr="00FB02D7">
              <w:t xml:space="preserve">F.to Linda </w:t>
            </w:r>
            <w:proofErr w:type="spellStart"/>
            <w:r w:rsidRPr="00FB02D7">
              <w:t>Zanotta</w:t>
            </w:r>
            <w:proofErr w:type="spellEnd"/>
          </w:p>
        </w:tc>
      </w:tr>
    </w:tbl>
    <w:p w:rsidR="00A05EB8" w:rsidRPr="00FB02D7" w:rsidRDefault="00A05EB8" w:rsidP="00A05EB8">
      <w:pPr>
        <w:spacing w:before="120"/>
        <w:jc w:val="center"/>
        <w:rPr>
          <w:rFonts w:ascii="Arial" w:hAnsi="Arial" w:cs="Arial"/>
          <w:i/>
          <w:sz w:val="16"/>
        </w:rPr>
      </w:pPr>
      <w:r w:rsidRPr="00FB02D7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A05EB8" w:rsidRPr="00FB02D7" w:rsidRDefault="00A05EB8" w:rsidP="00A05EB8">
      <w:pPr>
        <w:pStyle w:val="testo"/>
        <w:spacing w:before="360"/>
        <w:rPr>
          <w:sz w:val="22"/>
          <w:szCs w:val="22"/>
        </w:rPr>
      </w:pPr>
      <w:r w:rsidRPr="00FB02D7">
        <w:rPr>
          <w:sz w:val="22"/>
          <w:szCs w:val="22"/>
        </w:rPr>
        <w:t xml:space="preserve">Erba, 11 maggio 2017   </w:t>
      </w:r>
    </w:p>
    <w:p w:rsidR="00A05EB8" w:rsidRPr="00FB02D7" w:rsidRDefault="00A05EB8" w:rsidP="00A05EB8">
      <w:pPr>
        <w:ind w:left="6372"/>
        <w:rPr>
          <w:rFonts w:ascii="Arial" w:hAnsi="Arial" w:cs="Arial"/>
          <w:sz w:val="22"/>
          <w:szCs w:val="22"/>
        </w:rPr>
      </w:pPr>
      <w:r w:rsidRPr="00FB02D7">
        <w:rPr>
          <w:rFonts w:ascii="Arial" w:hAnsi="Arial" w:cs="Arial"/>
          <w:sz w:val="22"/>
          <w:szCs w:val="22"/>
        </w:rPr>
        <w:t xml:space="preserve">     LE DOCENTI</w:t>
      </w:r>
    </w:p>
    <w:p w:rsidR="00A05EB8" w:rsidRPr="00FB02D7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 w:rsidRPr="00FB02D7">
        <w:rPr>
          <w:rFonts w:ascii="Arial" w:hAnsi="Arial" w:cs="Arial"/>
          <w:sz w:val="22"/>
          <w:szCs w:val="22"/>
        </w:rPr>
        <w:t xml:space="preserve">Ilaria </w:t>
      </w:r>
      <w:proofErr w:type="spellStart"/>
      <w:r w:rsidRPr="00FB02D7">
        <w:rPr>
          <w:rFonts w:ascii="Arial" w:hAnsi="Arial" w:cs="Arial"/>
          <w:sz w:val="22"/>
          <w:szCs w:val="22"/>
        </w:rPr>
        <w:t>Tordino</w:t>
      </w:r>
      <w:proofErr w:type="spellEnd"/>
    </w:p>
    <w:p w:rsidR="00A05EB8" w:rsidRPr="00FB02D7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proofErr w:type="spellStart"/>
      <w:r w:rsidRPr="00FB02D7">
        <w:rPr>
          <w:rFonts w:ascii="Arial" w:hAnsi="Arial" w:cs="Arial"/>
          <w:sz w:val="22"/>
          <w:szCs w:val="22"/>
        </w:rPr>
        <w:t>María</w:t>
      </w:r>
      <w:proofErr w:type="spellEnd"/>
      <w:r w:rsidRPr="00FB02D7">
        <w:rPr>
          <w:rFonts w:ascii="Arial" w:hAnsi="Arial" w:cs="Arial"/>
          <w:sz w:val="22"/>
          <w:szCs w:val="22"/>
        </w:rPr>
        <w:t xml:space="preserve"> Teresa </w:t>
      </w:r>
      <w:proofErr w:type="spellStart"/>
      <w:r w:rsidRPr="00FB02D7">
        <w:rPr>
          <w:rFonts w:ascii="Arial" w:hAnsi="Arial" w:cs="Arial"/>
          <w:sz w:val="22"/>
          <w:szCs w:val="22"/>
        </w:rPr>
        <w:t>Martínez</w:t>
      </w:r>
      <w:proofErr w:type="spellEnd"/>
    </w:p>
    <w:p w:rsidR="00A05EB8" w:rsidRPr="00FB02D7" w:rsidRDefault="00A05EB8" w:rsidP="00A05EB8">
      <w:pPr>
        <w:spacing w:before="240"/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FB02D7">
        <w:rPr>
          <w:rFonts w:ascii="Arial" w:hAnsi="Arial" w:cs="Arial"/>
          <w:i/>
          <w:sz w:val="10"/>
          <w:szCs w:val="22"/>
        </w:rPr>
        <w:t xml:space="preserve"> </w:t>
      </w:r>
      <w:r w:rsidRPr="00FB02D7">
        <w:rPr>
          <w:rFonts w:ascii="Arial" w:hAnsi="Arial" w:cs="Arial"/>
          <w:i/>
          <w:sz w:val="16"/>
          <w:szCs w:val="16"/>
        </w:rPr>
        <w:t xml:space="preserve">(Firma autografa sostituita a mezzo stampa ai sensi dell’art. 3, c. 2 del DLgs n.39/1993)  </w:t>
      </w:r>
    </w:p>
    <w:p w:rsidR="005A3DC7" w:rsidRDefault="005A3DC7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p w:rsidR="008B7E29" w:rsidRDefault="008B7E29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RPr="005D0591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A05EB8" w:rsidRPr="005D0591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Lingua e civiltà tedesca</w:t>
            </w:r>
          </w:p>
        </w:tc>
      </w:tr>
      <w:tr w:rsidR="00A05EB8" w:rsidRPr="005D0591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FF2AA8" w:rsidP="00A05E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5EB8" w:rsidRPr="00FB02D7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</w:p>
        </w:tc>
      </w:tr>
      <w:tr w:rsidR="00A05EB8" w:rsidRPr="005D0591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jc w:val="center"/>
              <w:rPr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DOCENTI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B02D7" w:rsidRDefault="00A05EB8" w:rsidP="00A05EB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02D7">
              <w:rPr>
                <w:rFonts w:ascii="Arial" w:hAnsi="Arial" w:cs="Arial"/>
                <w:b/>
                <w:sz w:val="24"/>
                <w:szCs w:val="24"/>
              </w:rPr>
              <w:t>Paladino Rosa</w:t>
            </w:r>
          </w:p>
          <w:p w:rsidR="00A05EB8" w:rsidRPr="00FB02D7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FB02D7">
              <w:rPr>
                <w:rFonts w:ascii="Arial" w:hAnsi="Arial" w:cs="Arial"/>
                <w:b/>
                <w:sz w:val="24"/>
                <w:szCs w:val="24"/>
              </w:rPr>
              <w:t>Chiappetta</w:t>
            </w:r>
            <w:proofErr w:type="spellEnd"/>
            <w:r w:rsidRPr="00FB02D7">
              <w:rPr>
                <w:rFonts w:ascii="Arial" w:hAnsi="Arial" w:cs="Arial"/>
                <w:b/>
                <w:sz w:val="24"/>
                <w:szCs w:val="24"/>
              </w:rPr>
              <w:t xml:space="preserve"> Rosanna</w:t>
            </w:r>
          </w:p>
        </w:tc>
      </w:tr>
    </w:tbl>
    <w:p w:rsidR="00A05EB8" w:rsidRPr="00FB02D7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Arial" w:hAnsi="Arial" w:cs="Arial"/>
          <w:color w:val="auto"/>
        </w:rPr>
      </w:pPr>
    </w:p>
    <w:p w:rsidR="00A05EB8" w:rsidRPr="00FB02D7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center"/>
        <w:rPr>
          <w:rFonts w:ascii="Arial" w:hAnsi="Arial" w:cs="Arial"/>
          <w:color w:val="auto"/>
        </w:rPr>
      </w:pPr>
      <w:r w:rsidRPr="00FB02D7">
        <w:rPr>
          <w:rFonts w:ascii="Arial" w:hAnsi="Arial" w:cs="Arial"/>
          <w:color w:val="auto"/>
        </w:rPr>
        <w:t>PROGRAMMA EFFETTIVAMENTE SVOLTO FINO AL 15 MAGGIO 2017</w:t>
      </w:r>
    </w:p>
    <w:p w:rsidR="00A05EB8" w:rsidRPr="00FB02D7" w:rsidRDefault="00A05EB8" w:rsidP="00A05EB8">
      <w:pPr>
        <w:rPr>
          <w:rFonts w:ascii="Arial" w:hAnsi="Arial" w:cs="Arial"/>
        </w:rPr>
      </w:pPr>
    </w:p>
    <w:p w:rsidR="00A05EB8" w:rsidRPr="00FB02D7" w:rsidRDefault="00A05EB8" w:rsidP="00A05EB8">
      <w:pPr>
        <w:rPr>
          <w:rFonts w:ascii="Arial" w:hAnsi="Arial" w:cs="Arial"/>
          <w:b/>
          <w:lang w:val="de-DE"/>
        </w:rPr>
      </w:pPr>
      <w:r w:rsidRPr="00FB02D7">
        <w:rPr>
          <w:rFonts w:ascii="Arial" w:hAnsi="Arial" w:cs="Arial"/>
          <w:b/>
          <w:u w:val="single"/>
          <w:lang w:val="de-DE"/>
        </w:rPr>
        <w:t xml:space="preserve">aus </w:t>
      </w:r>
      <w:proofErr w:type="spellStart"/>
      <w:r w:rsidRPr="00FB02D7">
        <w:rPr>
          <w:rFonts w:ascii="Arial" w:hAnsi="Arial" w:cs="Arial"/>
          <w:b/>
          <w:u w:val="single"/>
          <w:lang w:val="de-DE"/>
        </w:rPr>
        <w:t>Fertig</w:t>
      </w:r>
      <w:proofErr w:type="spellEnd"/>
      <w:r w:rsidRPr="00FB02D7">
        <w:rPr>
          <w:rFonts w:ascii="Arial" w:hAnsi="Arial" w:cs="Arial"/>
          <w:b/>
          <w:u w:val="single"/>
          <w:lang w:val="de-DE"/>
        </w:rPr>
        <w:t xml:space="preserve">, los! </w:t>
      </w:r>
      <w:proofErr w:type="spellStart"/>
      <w:r w:rsidRPr="00FB02D7">
        <w:rPr>
          <w:rFonts w:ascii="Arial" w:hAnsi="Arial" w:cs="Arial"/>
          <w:b/>
          <w:u w:val="single"/>
          <w:lang w:val="de-DE"/>
        </w:rPr>
        <w:t>Bd</w:t>
      </w:r>
      <w:proofErr w:type="spellEnd"/>
      <w:r w:rsidRPr="00FB02D7">
        <w:rPr>
          <w:rFonts w:ascii="Arial" w:hAnsi="Arial" w:cs="Arial"/>
          <w:b/>
          <w:u w:val="single"/>
          <w:lang w:val="de-DE"/>
        </w:rPr>
        <w:t xml:space="preserve"> 2</w:t>
      </w:r>
      <w:r w:rsidRPr="00FB02D7">
        <w:rPr>
          <w:rFonts w:ascii="Arial" w:hAnsi="Arial" w:cs="Arial"/>
          <w:b/>
          <w:lang w:val="de-DE"/>
        </w:rPr>
        <w:t>:</w:t>
      </w:r>
    </w:p>
    <w:p w:rsidR="00A05EB8" w:rsidRPr="00FB02D7" w:rsidRDefault="00A05EB8" w:rsidP="00A05EB8">
      <w:pPr>
        <w:rPr>
          <w:rFonts w:ascii="Arial" w:hAnsi="Arial" w:cs="Arial"/>
          <w:b/>
          <w:lang w:val="de-DE"/>
        </w:rPr>
      </w:pP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Grammatik aus den Einheiten 23 und 24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Das Versprechen, Requiem auf den Kriminalroman (1958) von F. Dürrenmatt AB 373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Die Heimkehr von B. Schlink  AB 374/375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Die Mutter als Täterin/Im Führerbunker von Helga Schneider  KB 344/345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Die Gebrüder Scholl KB 345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1918-1933,1933-1945,1945-1991 KB 346/351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proofErr w:type="spellStart"/>
      <w:r w:rsidRPr="00FB02D7">
        <w:rPr>
          <w:rFonts w:ascii="Arial" w:hAnsi="Arial" w:cs="Arial"/>
          <w:lang w:val="de-DE"/>
        </w:rPr>
        <w:t>Abitraining</w:t>
      </w:r>
      <w:proofErr w:type="spellEnd"/>
      <w:r w:rsidRPr="00FB02D7">
        <w:rPr>
          <w:rFonts w:ascii="Arial" w:hAnsi="Arial" w:cs="Arial"/>
          <w:lang w:val="de-DE"/>
        </w:rPr>
        <w:t xml:space="preserve"> – Als die Freiheit in Flammen ausging AB 391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An diesem Dienstag von W. Borchert    auf Fotokopie  </w:t>
      </w:r>
    </w:p>
    <w:p w:rsidR="00A05EB8" w:rsidRPr="00FB02D7" w:rsidRDefault="00A05EB8" w:rsidP="00A05EB8">
      <w:pPr>
        <w:numPr>
          <w:ilvl w:val="0"/>
          <w:numId w:val="9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9. November-Der deutsche Schicksalstag    auf Fotokopie </w:t>
      </w:r>
    </w:p>
    <w:p w:rsidR="00A05EB8" w:rsidRPr="00FB02D7" w:rsidRDefault="00A05EB8" w:rsidP="00A05EB8">
      <w:pPr>
        <w:rPr>
          <w:rFonts w:ascii="Arial" w:hAnsi="Arial" w:cs="Arial"/>
          <w:lang w:val="de-DE"/>
        </w:rPr>
      </w:pPr>
    </w:p>
    <w:p w:rsidR="00A05EB8" w:rsidRPr="00FB02D7" w:rsidRDefault="00A05EB8" w:rsidP="00A05EB8">
      <w:pPr>
        <w:rPr>
          <w:rFonts w:ascii="Arial" w:hAnsi="Arial" w:cs="Arial"/>
          <w:b/>
          <w:lang w:val="de-DE"/>
        </w:rPr>
      </w:pPr>
      <w:r w:rsidRPr="00FB02D7">
        <w:rPr>
          <w:rFonts w:ascii="Arial" w:hAnsi="Arial" w:cs="Arial"/>
          <w:b/>
          <w:u w:val="single"/>
          <w:lang w:val="de-DE"/>
        </w:rPr>
        <w:t>Zur Vorbereitung auf die Zertifizierung ZB1 Jugendversion</w:t>
      </w:r>
      <w:r w:rsidRPr="00FB02D7">
        <w:rPr>
          <w:rFonts w:ascii="Arial" w:hAnsi="Arial" w:cs="Arial"/>
          <w:b/>
          <w:lang w:val="de-DE"/>
        </w:rPr>
        <w:t>:</w:t>
      </w:r>
    </w:p>
    <w:p w:rsidR="00A05EB8" w:rsidRPr="00FB02D7" w:rsidRDefault="00A05EB8" w:rsidP="00A05EB8">
      <w:pPr>
        <w:rPr>
          <w:rFonts w:ascii="Arial" w:hAnsi="Arial" w:cs="Arial"/>
          <w:b/>
          <w:lang w:val="de-DE"/>
        </w:rPr>
      </w:pP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b/>
          <w:lang w:val="de-DE"/>
        </w:rPr>
      </w:pPr>
      <w:r w:rsidRPr="00FB02D7">
        <w:rPr>
          <w:rFonts w:ascii="Arial" w:hAnsi="Arial" w:cs="Arial"/>
          <w:b/>
          <w:lang w:val="de-DE"/>
        </w:rPr>
        <w:t xml:space="preserve">Aus Gezielt zum Zertifikat Deutsch B1 </w:t>
      </w:r>
      <w:r w:rsidRPr="00FB02D7">
        <w:rPr>
          <w:rFonts w:ascii="Arial" w:hAnsi="Arial" w:cs="Arial"/>
          <w:b/>
          <w:i/>
          <w:lang w:val="de-DE"/>
        </w:rPr>
        <w:t xml:space="preserve">NEU </w:t>
      </w:r>
      <w:r w:rsidRPr="00FB02D7">
        <w:rPr>
          <w:rFonts w:ascii="Arial" w:hAnsi="Arial" w:cs="Arial"/>
          <w:b/>
          <w:lang w:val="de-DE"/>
        </w:rPr>
        <w:t xml:space="preserve">von </w:t>
      </w:r>
      <w:proofErr w:type="spellStart"/>
      <w:r w:rsidRPr="00FB02D7">
        <w:rPr>
          <w:rFonts w:ascii="Arial" w:hAnsi="Arial" w:cs="Arial"/>
          <w:b/>
          <w:lang w:val="de-DE"/>
        </w:rPr>
        <w:t>Montali</w:t>
      </w:r>
      <w:proofErr w:type="spellEnd"/>
      <w:r w:rsidRPr="00FB02D7">
        <w:rPr>
          <w:rFonts w:ascii="Arial" w:hAnsi="Arial" w:cs="Arial"/>
          <w:b/>
          <w:lang w:val="de-DE"/>
        </w:rPr>
        <w:t xml:space="preserve">, </w:t>
      </w:r>
      <w:proofErr w:type="spellStart"/>
      <w:r w:rsidRPr="00FB02D7">
        <w:rPr>
          <w:rFonts w:ascii="Arial" w:hAnsi="Arial" w:cs="Arial"/>
          <w:b/>
          <w:lang w:val="de-DE"/>
        </w:rPr>
        <w:t>Mandelli</w:t>
      </w:r>
      <w:proofErr w:type="spellEnd"/>
      <w:r w:rsidRPr="00FB02D7">
        <w:rPr>
          <w:rFonts w:ascii="Arial" w:hAnsi="Arial" w:cs="Arial"/>
          <w:b/>
          <w:lang w:val="de-DE"/>
        </w:rPr>
        <w:t xml:space="preserve">, </w:t>
      </w:r>
      <w:proofErr w:type="spellStart"/>
      <w:r w:rsidRPr="00FB02D7">
        <w:rPr>
          <w:rFonts w:ascii="Arial" w:hAnsi="Arial" w:cs="Arial"/>
          <w:b/>
          <w:lang w:val="de-DE"/>
        </w:rPr>
        <w:t>Linzi</w:t>
      </w:r>
      <w:proofErr w:type="spellEnd"/>
      <w:r w:rsidRPr="00FB02D7">
        <w:rPr>
          <w:rFonts w:ascii="Arial" w:hAnsi="Arial" w:cs="Arial"/>
          <w:b/>
          <w:lang w:val="de-DE"/>
        </w:rPr>
        <w:t xml:space="preserve">, Löscher: </w:t>
      </w:r>
      <w:r w:rsidRPr="00FB02D7">
        <w:rPr>
          <w:rFonts w:ascii="Arial" w:hAnsi="Arial" w:cs="Arial"/>
          <w:lang w:val="de-DE"/>
        </w:rPr>
        <w:t>Modellsätze 1,2,3,4 und 5</w:t>
      </w:r>
      <w:r w:rsidRPr="00FB02D7">
        <w:rPr>
          <w:rFonts w:ascii="Arial" w:hAnsi="Arial" w:cs="Arial"/>
          <w:b/>
          <w:lang w:val="de-DE"/>
        </w:rPr>
        <w:t xml:space="preserve"> </w:t>
      </w:r>
      <w:r w:rsidRPr="00FB02D7">
        <w:rPr>
          <w:rFonts w:ascii="Arial" w:hAnsi="Arial" w:cs="Arial"/>
          <w:lang w:val="de-DE"/>
        </w:rPr>
        <w:t>(Lesen, Hören, Schreiben, Sprechen)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b/>
          <w:i/>
          <w:lang w:val="de-DE"/>
        </w:rPr>
      </w:pPr>
      <w:r w:rsidRPr="00FB02D7">
        <w:rPr>
          <w:rFonts w:ascii="Arial" w:hAnsi="Arial" w:cs="Arial"/>
          <w:b/>
          <w:lang w:val="de-DE"/>
        </w:rPr>
        <w:t>Aus So geht’s noch besser zum Goethe-ÖSD-Zertifikat B1 vom Klett Verlag:</w:t>
      </w:r>
      <w:r w:rsidRPr="00FB02D7">
        <w:rPr>
          <w:rFonts w:ascii="Arial" w:hAnsi="Arial" w:cs="Arial"/>
          <w:b/>
          <w:i/>
          <w:lang w:val="de-DE"/>
        </w:rPr>
        <w:t xml:space="preserve"> </w:t>
      </w:r>
    </w:p>
    <w:p w:rsidR="00A05EB8" w:rsidRPr="00FB02D7" w:rsidRDefault="00A05EB8" w:rsidP="00A05EB8">
      <w:pPr>
        <w:ind w:left="720"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Modelltests 1,2,3,4,5,6,7,8,9 und 10 (Lesen, Hören, Schreiben, Sprechen)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i/>
          <w:lang w:val="de-DE"/>
        </w:rPr>
      </w:pPr>
      <w:r w:rsidRPr="00FB02D7">
        <w:rPr>
          <w:rFonts w:ascii="Arial" w:hAnsi="Arial" w:cs="Arial"/>
          <w:lang w:val="de-DE"/>
        </w:rPr>
        <w:t>Extra-Übungen zum Schreiben (Aufgaben 1, 2 und 3) auf Fotokopie</w:t>
      </w:r>
    </w:p>
    <w:p w:rsidR="00A05EB8" w:rsidRPr="00FB02D7" w:rsidRDefault="00A05EB8" w:rsidP="00A05EB8">
      <w:pPr>
        <w:ind w:left="720"/>
        <w:rPr>
          <w:rFonts w:ascii="Arial" w:hAnsi="Arial" w:cs="Arial"/>
          <w:i/>
          <w:lang w:val="de-DE"/>
        </w:rPr>
      </w:pPr>
    </w:p>
    <w:p w:rsidR="00A05EB8" w:rsidRPr="00FB02D7" w:rsidRDefault="00A05EB8" w:rsidP="00A05EB8">
      <w:pPr>
        <w:rPr>
          <w:rFonts w:ascii="Arial" w:hAnsi="Arial" w:cs="Arial"/>
          <w:b/>
          <w:u w:val="single"/>
          <w:lang w:val="de-DE"/>
        </w:rPr>
      </w:pPr>
      <w:r w:rsidRPr="00FB02D7">
        <w:rPr>
          <w:rFonts w:ascii="Arial" w:hAnsi="Arial" w:cs="Arial"/>
          <w:b/>
          <w:u w:val="single"/>
          <w:lang w:val="de-DE"/>
        </w:rPr>
        <w:t xml:space="preserve">Literatur aus Focus Kompakt NEU von </w:t>
      </w:r>
      <w:proofErr w:type="spellStart"/>
      <w:r w:rsidRPr="00FB02D7">
        <w:rPr>
          <w:rFonts w:ascii="Arial" w:hAnsi="Arial" w:cs="Arial"/>
          <w:b/>
          <w:u w:val="single"/>
          <w:lang w:val="de-DE"/>
        </w:rPr>
        <w:t>M.P.Mari</w:t>
      </w:r>
      <w:proofErr w:type="spellEnd"/>
      <w:r w:rsidRPr="00FB02D7">
        <w:rPr>
          <w:rFonts w:ascii="Arial" w:hAnsi="Arial" w:cs="Arial"/>
          <w:b/>
          <w:u w:val="single"/>
          <w:lang w:val="de-DE"/>
        </w:rPr>
        <w:t xml:space="preserve">, </w:t>
      </w:r>
      <w:proofErr w:type="spellStart"/>
      <w:r w:rsidRPr="00FB02D7">
        <w:rPr>
          <w:rFonts w:ascii="Arial" w:hAnsi="Arial" w:cs="Arial"/>
          <w:b/>
          <w:u w:val="single"/>
          <w:lang w:val="de-DE"/>
        </w:rPr>
        <w:t>Cideb</w:t>
      </w:r>
      <w:proofErr w:type="spellEnd"/>
      <w:r w:rsidRPr="00FB02D7">
        <w:rPr>
          <w:rFonts w:ascii="Arial" w:hAnsi="Arial" w:cs="Arial"/>
          <w:b/>
          <w:u w:val="single"/>
          <w:lang w:val="de-DE"/>
        </w:rPr>
        <w:t>:</w:t>
      </w:r>
    </w:p>
    <w:p w:rsidR="00A05EB8" w:rsidRPr="00FB02D7" w:rsidRDefault="00A05EB8" w:rsidP="00A05EB8">
      <w:pPr>
        <w:rPr>
          <w:rFonts w:ascii="Arial" w:hAnsi="Arial" w:cs="Arial"/>
          <w:b/>
          <w:u w:val="single"/>
          <w:lang w:val="de-DE"/>
        </w:rPr>
      </w:pP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W. Borchert: Die drei dunklen Könige S. 303/307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W. Borchert: Draußen vor der Tür S. 299/301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B. Brecht: Mein Bruder war ein Flieger 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B. Brecht: Der Krieg, der kommen wird S. 275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B. Brecht: Maßnahmen gegen die Gewalt S. 277-278 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B. Brecht: Fragen eines lesenden Arbeiters S. 273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B. Brecht: Leben des Galilei S. 268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R. Kunze: Sechsjähriger S. 398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R. Kunze: Ordnung S. 399-400 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C. Wolf: Der geteilte Himmel S. 392/395</w:t>
      </w:r>
    </w:p>
    <w:p w:rsidR="00A05EB8" w:rsidRPr="00FB02D7" w:rsidRDefault="00A05EB8" w:rsidP="00A05EB8">
      <w:pPr>
        <w:numPr>
          <w:ilvl w:val="0"/>
          <w:numId w:val="10"/>
        </w:numPr>
        <w:shd w:val="clear" w:color="auto" w:fill="FFFFFF"/>
        <w:suppressAutoHyphens/>
        <w:outlineLvl w:val="0"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R. Mey:  Mein Berlin 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W. Biermann: Bomben auf </w:t>
      </w:r>
      <w:proofErr w:type="spellStart"/>
      <w:r w:rsidRPr="00FB02D7">
        <w:rPr>
          <w:rFonts w:ascii="Arial" w:hAnsi="Arial" w:cs="Arial"/>
          <w:lang w:val="de-DE"/>
        </w:rPr>
        <w:t>Engellant</w:t>
      </w:r>
      <w:proofErr w:type="spellEnd"/>
      <w:r w:rsidRPr="00FB02D7">
        <w:rPr>
          <w:rFonts w:ascii="Arial" w:hAnsi="Arial" w:cs="Arial"/>
          <w:lang w:val="de-DE"/>
        </w:rPr>
        <w:t xml:space="preserve"> auf Fotokopie 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W. Biermann: Berlin S. 389/390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W. Biermann: Ballade des preußischen Ikarus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W. Biermann: Es senkt das deutsche Dunkel 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W. Biermann: Wann ist endlich Frieden auf Fotokopie 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W. Biermann: Spielzeug 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H. Böll: Ansichten eines Clowns S. 309-312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Picassos Gemälde </w:t>
      </w:r>
      <w:proofErr w:type="spellStart"/>
      <w:r w:rsidRPr="00FB02D7">
        <w:rPr>
          <w:rFonts w:ascii="Arial" w:hAnsi="Arial" w:cs="Arial"/>
          <w:lang w:val="de-DE"/>
        </w:rPr>
        <w:t>Gernika</w:t>
      </w:r>
      <w:proofErr w:type="spellEnd"/>
      <w:r w:rsidRPr="00FB02D7">
        <w:rPr>
          <w:rFonts w:ascii="Arial" w:hAnsi="Arial" w:cs="Arial"/>
          <w:lang w:val="de-DE"/>
        </w:rPr>
        <w:t xml:space="preserve"> (Beschreibung)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H. Böll: Bekenntnis zur Trümmerliteratur/Historischer Kontext S. 295-296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F. Dürrenmatt: Die Physiker S. 343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F. Dürrenmatt: Der Besuch der alten Dame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F. Dürrenmatt Die Weihnacht auf Fotokopie 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M. L. Kaschnitz: Hiroshima 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H. M. Enzensberger: ins </w:t>
      </w:r>
      <w:proofErr w:type="spellStart"/>
      <w:r w:rsidRPr="00FB02D7">
        <w:rPr>
          <w:rFonts w:ascii="Arial" w:hAnsi="Arial" w:cs="Arial"/>
          <w:lang w:val="de-DE"/>
        </w:rPr>
        <w:t>lesebuch</w:t>
      </w:r>
      <w:proofErr w:type="spellEnd"/>
      <w:r w:rsidRPr="00FB02D7">
        <w:rPr>
          <w:rFonts w:ascii="Arial" w:hAnsi="Arial" w:cs="Arial"/>
          <w:lang w:val="de-DE"/>
        </w:rPr>
        <w:t xml:space="preserve"> für die </w:t>
      </w:r>
      <w:proofErr w:type="spellStart"/>
      <w:r w:rsidRPr="00FB02D7">
        <w:rPr>
          <w:rFonts w:ascii="Arial" w:hAnsi="Arial" w:cs="Arial"/>
          <w:lang w:val="de-DE"/>
        </w:rPr>
        <w:t>oberstufe</w:t>
      </w:r>
      <w:proofErr w:type="spellEnd"/>
      <w:r w:rsidRPr="00FB02D7">
        <w:rPr>
          <w:rFonts w:ascii="Arial" w:hAnsi="Arial" w:cs="Arial"/>
          <w:lang w:val="de-DE"/>
        </w:rPr>
        <w:t xml:space="preserve"> S. 321/322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B. Schlink: Der Vorleser  S. 331-335 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R. M. Rilke: Der Panther S. 182-184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H. v. Hoffmannstahl: Ballade des äußeren Lebens S. 185-188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lastRenderedPageBreak/>
        <w:t xml:space="preserve">T. Fontane: </w:t>
      </w:r>
      <w:proofErr w:type="spellStart"/>
      <w:r w:rsidRPr="00FB02D7">
        <w:rPr>
          <w:rFonts w:ascii="Arial" w:hAnsi="Arial" w:cs="Arial"/>
          <w:lang w:val="de-DE"/>
        </w:rPr>
        <w:t>Effi</w:t>
      </w:r>
      <w:proofErr w:type="spellEnd"/>
      <w:r w:rsidRPr="00FB02D7">
        <w:rPr>
          <w:rFonts w:ascii="Arial" w:hAnsi="Arial" w:cs="Arial"/>
          <w:lang w:val="de-DE"/>
        </w:rPr>
        <w:t xml:space="preserve"> Briest S. 152/154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G. Hauptmann:  Die Weber S. 160/162</w:t>
      </w:r>
    </w:p>
    <w:p w:rsidR="00A05EB8" w:rsidRPr="00FB02D7" w:rsidRDefault="00A05EB8" w:rsidP="00A05EB8">
      <w:pPr>
        <w:pStyle w:val="testo"/>
        <w:numPr>
          <w:ilvl w:val="0"/>
          <w:numId w:val="10"/>
        </w:numPr>
        <w:tabs>
          <w:tab w:val="left" w:pos="284"/>
        </w:tabs>
        <w:spacing w:before="0"/>
        <w:rPr>
          <w:lang w:val="de-DE"/>
        </w:rPr>
      </w:pPr>
      <w:r w:rsidRPr="00FB02D7">
        <w:rPr>
          <w:lang w:val="de-DE"/>
        </w:rPr>
        <w:t>L. Aston  Das Lied einer schlesischen Weberin  auf Fotokopie</w:t>
      </w:r>
    </w:p>
    <w:p w:rsidR="00A05EB8" w:rsidRPr="00FB02D7" w:rsidRDefault="00A05EB8" w:rsidP="00A05EB8">
      <w:pPr>
        <w:pStyle w:val="testo"/>
        <w:numPr>
          <w:ilvl w:val="0"/>
          <w:numId w:val="10"/>
        </w:numPr>
        <w:tabs>
          <w:tab w:val="left" w:pos="284"/>
        </w:tabs>
        <w:spacing w:before="0"/>
        <w:rPr>
          <w:lang w:val="de-DE"/>
        </w:rPr>
      </w:pPr>
      <w:r w:rsidRPr="00FB02D7">
        <w:rPr>
          <w:lang w:val="de-DE"/>
        </w:rPr>
        <w:t>H. Heine: Die schlesischen  Weber S. 143/145</w:t>
      </w:r>
    </w:p>
    <w:p w:rsidR="00A05EB8" w:rsidRPr="00FB02D7" w:rsidRDefault="00A05EB8" w:rsidP="00A05EB8">
      <w:pPr>
        <w:rPr>
          <w:rFonts w:ascii="Arial" w:hAnsi="Arial" w:cs="Arial"/>
          <w:lang w:val="de-DE"/>
        </w:rPr>
      </w:pPr>
    </w:p>
    <w:p w:rsidR="00A05EB8" w:rsidRPr="00FB02D7" w:rsidRDefault="00A05EB8" w:rsidP="00A05EB8">
      <w:pPr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b/>
          <w:u w:val="single"/>
          <w:lang w:val="de-DE"/>
        </w:rPr>
        <w:t>Zur deutschen Geschichte</w:t>
      </w:r>
      <w:r w:rsidRPr="00FB02D7">
        <w:rPr>
          <w:rFonts w:ascii="Arial" w:hAnsi="Arial" w:cs="Arial"/>
          <w:lang w:val="de-DE"/>
        </w:rPr>
        <w:t>:</w:t>
      </w:r>
    </w:p>
    <w:p w:rsidR="00A05EB8" w:rsidRPr="00FB02D7" w:rsidRDefault="00A05EB8" w:rsidP="00A05EB8">
      <w:pPr>
        <w:rPr>
          <w:rFonts w:ascii="Arial" w:hAnsi="Arial" w:cs="Arial"/>
          <w:lang w:val="de-DE"/>
        </w:rPr>
      </w:pP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Zwei Staaten aus dem Text </w:t>
      </w:r>
      <w:proofErr w:type="spellStart"/>
      <w:r w:rsidRPr="00FB02D7">
        <w:rPr>
          <w:rFonts w:ascii="Arial" w:hAnsi="Arial" w:cs="Arial"/>
          <w:lang w:val="de-DE"/>
        </w:rPr>
        <w:t>KulTouren</w:t>
      </w:r>
      <w:proofErr w:type="spellEnd"/>
      <w:r w:rsidRPr="00FB02D7">
        <w:rPr>
          <w:rFonts w:ascii="Arial" w:hAnsi="Arial" w:cs="Arial"/>
          <w:lang w:val="de-DE"/>
        </w:rPr>
        <w:t xml:space="preserve"> Lang Verlag  S. 68/69 auf Fotokopie, integriert durch Trailer aus dem Spielfilm "Das Wunder von Bern" vom Regisseur Wortmann, 2003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Unruhige Jahre aus dem Text </w:t>
      </w:r>
      <w:proofErr w:type="spellStart"/>
      <w:r w:rsidRPr="00FB02D7">
        <w:rPr>
          <w:rFonts w:ascii="Arial" w:hAnsi="Arial" w:cs="Arial"/>
          <w:lang w:val="de-DE"/>
        </w:rPr>
        <w:t>KulTouren</w:t>
      </w:r>
      <w:proofErr w:type="spellEnd"/>
      <w:r w:rsidRPr="00FB02D7">
        <w:rPr>
          <w:rFonts w:ascii="Arial" w:hAnsi="Arial" w:cs="Arial"/>
          <w:lang w:val="de-DE"/>
        </w:rPr>
        <w:t xml:space="preserve"> Lang Verlag  S. 70/71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Deutsche Einheit aus dem Text </w:t>
      </w:r>
      <w:proofErr w:type="spellStart"/>
      <w:r w:rsidRPr="00FB02D7">
        <w:rPr>
          <w:rFonts w:ascii="Arial" w:hAnsi="Arial" w:cs="Arial"/>
          <w:lang w:val="de-DE"/>
        </w:rPr>
        <w:t>KulTouren</w:t>
      </w:r>
      <w:proofErr w:type="spellEnd"/>
      <w:r w:rsidRPr="00FB02D7">
        <w:rPr>
          <w:rFonts w:ascii="Arial" w:hAnsi="Arial" w:cs="Arial"/>
          <w:lang w:val="de-DE"/>
        </w:rPr>
        <w:t xml:space="preserve"> Lang Verlag  S. 72/73 auf Fotokopie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Das Kehlsteinhaus  Video aus Video-Reise </w:t>
      </w:r>
      <w:proofErr w:type="spellStart"/>
      <w:r w:rsidRPr="00FB02D7">
        <w:rPr>
          <w:rFonts w:ascii="Arial" w:hAnsi="Arial" w:cs="Arial"/>
          <w:lang w:val="de-DE"/>
        </w:rPr>
        <w:t>Loescher</w:t>
      </w:r>
      <w:proofErr w:type="spellEnd"/>
      <w:r w:rsidRPr="00FB02D7">
        <w:rPr>
          <w:rFonts w:ascii="Arial" w:hAnsi="Arial" w:cs="Arial"/>
          <w:lang w:val="de-DE"/>
        </w:rPr>
        <w:t xml:space="preserve"> Verlag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Mut zum Widerstand: die „Weiße Rose“ Video aus Video-Reise </w:t>
      </w:r>
      <w:proofErr w:type="spellStart"/>
      <w:r w:rsidRPr="00FB02D7">
        <w:rPr>
          <w:rFonts w:ascii="Arial" w:hAnsi="Arial" w:cs="Arial"/>
          <w:lang w:val="de-DE"/>
        </w:rPr>
        <w:t>Loescher</w:t>
      </w:r>
      <w:proofErr w:type="spellEnd"/>
      <w:r w:rsidRPr="00FB02D7">
        <w:rPr>
          <w:rFonts w:ascii="Arial" w:hAnsi="Arial" w:cs="Arial"/>
          <w:lang w:val="de-DE"/>
        </w:rPr>
        <w:t xml:space="preserve"> Verlag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Das Konzentrationslager Dachau Video aus Video-Reise </w:t>
      </w:r>
      <w:proofErr w:type="spellStart"/>
      <w:r w:rsidRPr="00FB02D7">
        <w:rPr>
          <w:rFonts w:ascii="Arial" w:hAnsi="Arial" w:cs="Arial"/>
          <w:lang w:val="de-DE"/>
        </w:rPr>
        <w:t>Loescher</w:t>
      </w:r>
      <w:proofErr w:type="spellEnd"/>
      <w:r w:rsidRPr="00FB02D7">
        <w:rPr>
          <w:rFonts w:ascii="Arial" w:hAnsi="Arial" w:cs="Arial"/>
          <w:lang w:val="de-DE"/>
        </w:rPr>
        <w:t xml:space="preserve"> Verlag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Das Konzentration Lager Mauthausen Video aus Video-Reise </w:t>
      </w:r>
      <w:proofErr w:type="spellStart"/>
      <w:r w:rsidRPr="00FB02D7">
        <w:rPr>
          <w:rFonts w:ascii="Arial" w:hAnsi="Arial" w:cs="Arial"/>
          <w:lang w:val="de-DE"/>
        </w:rPr>
        <w:t>Loescher</w:t>
      </w:r>
      <w:proofErr w:type="spellEnd"/>
      <w:r w:rsidRPr="00FB02D7">
        <w:rPr>
          <w:rFonts w:ascii="Arial" w:hAnsi="Arial" w:cs="Arial"/>
          <w:lang w:val="de-DE"/>
        </w:rPr>
        <w:t xml:space="preserve"> Verlag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Die Erinnerung wachhalten Video aus Video-Reise </w:t>
      </w:r>
      <w:proofErr w:type="spellStart"/>
      <w:r w:rsidRPr="00FB02D7">
        <w:rPr>
          <w:rFonts w:ascii="Arial" w:hAnsi="Arial" w:cs="Arial"/>
          <w:lang w:val="de-DE"/>
        </w:rPr>
        <w:t>Loescher</w:t>
      </w:r>
      <w:proofErr w:type="spellEnd"/>
      <w:r w:rsidRPr="00FB02D7">
        <w:rPr>
          <w:rFonts w:ascii="Arial" w:hAnsi="Arial" w:cs="Arial"/>
          <w:lang w:val="de-DE"/>
        </w:rPr>
        <w:t xml:space="preserve"> Verlag</w:t>
      </w:r>
    </w:p>
    <w:p w:rsidR="00A05EB8" w:rsidRPr="00FB02D7" w:rsidRDefault="00A05EB8" w:rsidP="00A05EB8">
      <w:pPr>
        <w:numPr>
          <w:ilvl w:val="0"/>
          <w:numId w:val="10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Die Teilung Deutschlands und der Bau der Mauer Video aus Video-Reise </w:t>
      </w:r>
      <w:proofErr w:type="spellStart"/>
      <w:r w:rsidRPr="00FB02D7">
        <w:rPr>
          <w:rFonts w:ascii="Arial" w:hAnsi="Arial" w:cs="Arial"/>
          <w:lang w:val="de-DE"/>
        </w:rPr>
        <w:t>Loescher</w:t>
      </w:r>
      <w:proofErr w:type="spellEnd"/>
      <w:r w:rsidRPr="00FB02D7">
        <w:rPr>
          <w:rFonts w:ascii="Arial" w:hAnsi="Arial" w:cs="Arial"/>
          <w:lang w:val="de-DE"/>
        </w:rPr>
        <w:t xml:space="preserve"> Verlag</w:t>
      </w:r>
    </w:p>
    <w:p w:rsidR="00A05EB8" w:rsidRPr="00FB02D7" w:rsidRDefault="00A05EB8" w:rsidP="00A05EB8">
      <w:pPr>
        <w:ind w:left="720"/>
        <w:rPr>
          <w:rFonts w:ascii="Arial" w:hAnsi="Arial" w:cs="Arial"/>
          <w:lang w:val="de-DE"/>
        </w:rPr>
      </w:pPr>
    </w:p>
    <w:p w:rsidR="00A05EB8" w:rsidRPr="00FB02D7" w:rsidRDefault="00A05EB8" w:rsidP="00A05EB8">
      <w:pPr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b/>
          <w:u w:val="single"/>
          <w:lang w:val="de-DE"/>
        </w:rPr>
        <w:t xml:space="preserve">Filme im Rahmen des Schulprojekts ”Germania si </w:t>
      </w:r>
      <w:proofErr w:type="spellStart"/>
      <w:r w:rsidRPr="00FB02D7">
        <w:rPr>
          <w:rFonts w:ascii="Arial" w:hAnsi="Arial" w:cs="Arial"/>
          <w:b/>
          <w:u w:val="single"/>
          <w:lang w:val="de-DE"/>
        </w:rPr>
        <w:t>gira</w:t>
      </w:r>
      <w:proofErr w:type="spellEnd"/>
      <w:r w:rsidRPr="00FB02D7">
        <w:rPr>
          <w:rFonts w:ascii="Arial" w:hAnsi="Arial" w:cs="Arial"/>
          <w:b/>
          <w:u w:val="single"/>
          <w:lang w:val="de-DE"/>
        </w:rPr>
        <w:t>”</w:t>
      </w:r>
      <w:r w:rsidRPr="00FB02D7">
        <w:rPr>
          <w:rFonts w:ascii="Arial" w:hAnsi="Arial" w:cs="Arial"/>
          <w:lang w:val="de-DE"/>
        </w:rPr>
        <w:t>:</w:t>
      </w:r>
    </w:p>
    <w:p w:rsidR="00A05EB8" w:rsidRPr="00FB02D7" w:rsidRDefault="00A05EB8" w:rsidP="00A05EB8">
      <w:pPr>
        <w:rPr>
          <w:rFonts w:ascii="Arial" w:hAnsi="Arial" w:cs="Arial"/>
          <w:lang w:val="de-DE"/>
        </w:rPr>
      </w:pP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Der Sandmann  von Dahn, 2010</w:t>
      </w: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  <w:lang w:val="de-DE"/>
        </w:rPr>
      </w:pPr>
      <w:proofErr w:type="spellStart"/>
      <w:r w:rsidRPr="00FB02D7">
        <w:rPr>
          <w:rFonts w:ascii="Arial" w:hAnsi="Arial" w:cs="Arial"/>
          <w:lang w:val="de-DE"/>
        </w:rPr>
        <w:t>Effi</w:t>
      </w:r>
      <w:proofErr w:type="spellEnd"/>
      <w:r w:rsidRPr="00FB02D7">
        <w:rPr>
          <w:rFonts w:ascii="Arial" w:hAnsi="Arial" w:cs="Arial"/>
          <w:lang w:val="de-DE"/>
        </w:rPr>
        <w:t xml:space="preserve"> Briest von Hermine </w:t>
      </w:r>
      <w:proofErr w:type="spellStart"/>
      <w:r w:rsidRPr="00FB02D7">
        <w:rPr>
          <w:rFonts w:ascii="Arial" w:hAnsi="Arial" w:cs="Arial"/>
          <w:lang w:val="de-DE"/>
        </w:rPr>
        <w:t>Huntgeburth</w:t>
      </w:r>
      <w:proofErr w:type="spellEnd"/>
      <w:r w:rsidRPr="00FB02D7">
        <w:rPr>
          <w:rFonts w:ascii="Arial" w:hAnsi="Arial" w:cs="Arial"/>
          <w:lang w:val="de-DE"/>
        </w:rPr>
        <w:t>, 2008</w:t>
      </w: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>Sophie Scholl, die letzten Tage von M. Rothemund, 2005</w:t>
      </w: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</w:rPr>
      </w:pPr>
      <w:r w:rsidRPr="00FB02D7">
        <w:rPr>
          <w:rFonts w:ascii="Arial" w:hAnsi="Arial" w:cs="Arial"/>
        </w:rPr>
        <w:t>Germania Anno Zero von Rossellini, 1947/1948</w:t>
      </w: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  <w:lang w:val="en-GB"/>
        </w:rPr>
      </w:pPr>
      <w:r w:rsidRPr="00FB02D7">
        <w:rPr>
          <w:rFonts w:ascii="Arial" w:hAnsi="Arial" w:cs="Arial"/>
          <w:lang w:val="en-GB"/>
        </w:rPr>
        <w:t xml:space="preserve">The Eichmann Show von </w:t>
      </w:r>
      <w:hyperlink r:id="rId10" w:history="1">
        <w:r w:rsidRPr="00FB02D7">
          <w:rPr>
            <w:rFonts w:ascii="Arial" w:hAnsi="Arial" w:cs="Arial"/>
            <w:lang w:val="en-GB"/>
          </w:rPr>
          <w:t>Paul Andrew Williams</w:t>
        </w:r>
      </w:hyperlink>
      <w:r w:rsidRPr="00FB02D7">
        <w:rPr>
          <w:rFonts w:ascii="Arial" w:hAnsi="Arial" w:cs="Arial"/>
          <w:lang w:val="en-GB"/>
        </w:rPr>
        <w:t>,  2015</w:t>
      </w:r>
      <w:r w:rsidRPr="00FB02D7">
        <w:rPr>
          <w:rFonts w:ascii="Arial" w:hAnsi="Arial" w:cs="Arial"/>
          <w:lang w:val="en-GB"/>
        </w:rPr>
        <w:tab/>
      </w: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  <w:lang w:val="de-DE"/>
        </w:rPr>
      </w:pPr>
      <w:r w:rsidRPr="00FB02D7">
        <w:rPr>
          <w:rFonts w:ascii="Arial" w:hAnsi="Arial" w:cs="Arial"/>
          <w:lang w:val="de-DE"/>
        </w:rPr>
        <w:t xml:space="preserve">Das Leben der Anderen von F.H. von Donnersmarck, 2006 </w:t>
      </w:r>
      <w:r w:rsidRPr="00FB02D7">
        <w:rPr>
          <w:rFonts w:ascii="Arial" w:hAnsi="Arial" w:cs="Arial"/>
          <w:lang w:val="de-DE"/>
        </w:rPr>
        <w:tab/>
      </w:r>
    </w:p>
    <w:p w:rsidR="00A05EB8" w:rsidRPr="00FB02D7" w:rsidRDefault="00A05EB8" w:rsidP="00A05EB8">
      <w:pPr>
        <w:numPr>
          <w:ilvl w:val="0"/>
          <w:numId w:val="11"/>
        </w:numPr>
        <w:suppressAutoHyphens/>
        <w:rPr>
          <w:rFonts w:ascii="Arial" w:hAnsi="Arial" w:cs="Arial"/>
          <w:shd w:val="clear" w:color="auto" w:fill="FFFFFF"/>
          <w:lang w:val="de-DE"/>
        </w:rPr>
      </w:pPr>
      <w:proofErr w:type="spellStart"/>
      <w:r w:rsidRPr="00FB02D7">
        <w:rPr>
          <w:rFonts w:ascii="Arial" w:hAnsi="Arial" w:cs="Arial"/>
          <w:lang w:val="de-DE"/>
        </w:rPr>
        <w:t>Good</w:t>
      </w:r>
      <w:proofErr w:type="spellEnd"/>
      <w:r w:rsidRPr="00FB02D7">
        <w:rPr>
          <w:rFonts w:ascii="Arial" w:hAnsi="Arial" w:cs="Arial"/>
          <w:lang w:val="de-DE"/>
        </w:rPr>
        <w:t xml:space="preserve"> Bye, Lenin! von </w:t>
      </w:r>
      <w:r w:rsidRPr="00FB02D7">
        <w:rPr>
          <w:rFonts w:ascii="Arial" w:hAnsi="Arial" w:cs="Arial"/>
          <w:shd w:val="clear" w:color="auto" w:fill="FFFFFF"/>
          <w:lang w:val="de-DE"/>
        </w:rPr>
        <w:t>Wolfgang Becker, 2003</w:t>
      </w:r>
    </w:p>
    <w:p w:rsidR="00A05EB8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/>
        <w:ind w:left="720" w:hanging="720"/>
        <w:jc w:val="center"/>
        <w:rPr>
          <w:rFonts w:ascii="Arial" w:hAnsi="Arial" w:cs="Arial"/>
          <w:color w:val="auto"/>
        </w:rPr>
      </w:pPr>
      <w:r w:rsidRPr="00FB02D7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FB02D7">
        <w:rPr>
          <w:rFonts w:ascii="Arial" w:hAnsi="Arial" w:cs="Arial"/>
          <w:color w:val="auto"/>
        </w:rPr>
        <w:t>DI</w:t>
      </w:r>
      <w:proofErr w:type="spellEnd"/>
      <w:r w:rsidRPr="00FB02D7">
        <w:rPr>
          <w:rFonts w:ascii="Arial" w:hAnsi="Arial" w:cs="Arial"/>
          <w:color w:val="auto"/>
        </w:rPr>
        <w:t xml:space="preserve"> SVOLGERE DOPO IL 15 MAGGIO</w:t>
      </w:r>
    </w:p>
    <w:p w:rsidR="00FB02D7" w:rsidRPr="00FB02D7" w:rsidRDefault="00FB02D7" w:rsidP="00FB02D7"/>
    <w:p w:rsidR="00A05EB8" w:rsidRPr="00FB02D7" w:rsidRDefault="00A05EB8" w:rsidP="00A05EB8">
      <w:pPr>
        <w:pStyle w:val="testo"/>
        <w:tabs>
          <w:tab w:val="clear" w:pos="0"/>
          <w:tab w:val="left" w:pos="284"/>
        </w:tabs>
        <w:rPr>
          <w:b/>
          <w:u w:val="single"/>
          <w:lang w:val="de-DE"/>
        </w:rPr>
      </w:pPr>
      <w:r w:rsidRPr="00FB02D7">
        <w:rPr>
          <w:b/>
          <w:u w:val="single"/>
          <w:lang w:val="de-DE"/>
        </w:rPr>
        <w:t xml:space="preserve">Literatur aus Focus Kompakt NEU von </w:t>
      </w:r>
      <w:proofErr w:type="spellStart"/>
      <w:r w:rsidRPr="00FB02D7">
        <w:rPr>
          <w:b/>
          <w:u w:val="single"/>
          <w:lang w:val="de-DE"/>
        </w:rPr>
        <w:t>M.P.Mari</w:t>
      </w:r>
      <w:proofErr w:type="spellEnd"/>
      <w:r w:rsidRPr="00FB02D7">
        <w:rPr>
          <w:b/>
          <w:u w:val="single"/>
          <w:lang w:val="de-DE"/>
        </w:rPr>
        <w:t xml:space="preserve">, </w:t>
      </w:r>
      <w:proofErr w:type="spellStart"/>
      <w:r w:rsidRPr="00FB02D7">
        <w:rPr>
          <w:b/>
          <w:u w:val="single"/>
          <w:lang w:val="de-DE"/>
        </w:rPr>
        <w:t>Cideb</w:t>
      </w:r>
      <w:proofErr w:type="spellEnd"/>
      <w:r w:rsidRPr="00FB02D7">
        <w:rPr>
          <w:b/>
          <w:u w:val="single"/>
          <w:lang w:val="de-DE"/>
        </w:rPr>
        <w:t>:</w:t>
      </w:r>
    </w:p>
    <w:p w:rsidR="00A05EB8" w:rsidRPr="00851DC9" w:rsidRDefault="00A05EB8" w:rsidP="00A05EB8">
      <w:pPr>
        <w:pStyle w:val="testo"/>
        <w:tabs>
          <w:tab w:val="clear" w:pos="0"/>
          <w:tab w:val="left" w:pos="284"/>
        </w:tabs>
        <w:rPr>
          <w:b/>
          <w:u w:val="single"/>
          <w:lang w:val="de-DE"/>
        </w:rPr>
      </w:pP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G. Büchner: Woyzeck S. 132/135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Friedrich Schlegel: Das 116. Athenäum-Fragment/Romantik: S. 83/84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Novalis: Erste Hymne an die Nacht S. 86/91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 xml:space="preserve">Novalis: Heinrich von  </w:t>
      </w:r>
      <w:proofErr w:type="spellStart"/>
      <w:r w:rsidRPr="00851DC9">
        <w:rPr>
          <w:lang w:val="de-DE"/>
        </w:rPr>
        <w:t>Ofterdingen</w:t>
      </w:r>
      <w:proofErr w:type="spellEnd"/>
      <w:r w:rsidRPr="00851DC9">
        <w:rPr>
          <w:lang w:val="de-DE"/>
        </w:rPr>
        <w:t xml:space="preserve"> S. 91/94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J. v. Eichendorff: Mondnacht auf Fotokopie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J. v. Eichendorff: Sehnsucht auf Fotokopie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J. v .Eichendorff: Lockung S. 100/101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J. v. Eichendorff: Aus dem Leben eines Taugenichts S. 102/106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H. Heine: Lyrisches Intermezzo S. 141</w:t>
      </w:r>
    </w:p>
    <w:p w:rsidR="00A05EB8" w:rsidRPr="00851DC9" w:rsidRDefault="00A05EB8" w:rsidP="00A05EB8">
      <w:pPr>
        <w:pStyle w:val="testo"/>
        <w:numPr>
          <w:ilvl w:val="0"/>
          <w:numId w:val="8"/>
        </w:numPr>
        <w:tabs>
          <w:tab w:val="clear" w:pos="0"/>
          <w:tab w:val="left" w:pos="284"/>
        </w:tabs>
        <w:spacing w:before="0"/>
        <w:ind w:left="357" w:hanging="357"/>
        <w:rPr>
          <w:lang w:val="de-DE"/>
        </w:rPr>
      </w:pPr>
      <w:r w:rsidRPr="00851DC9">
        <w:rPr>
          <w:lang w:val="de-DE"/>
        </w:rPr>
        <w:t>H. Heine: Das Fräulein stand am Meer S. 141/142</w:t>
      </w:r>
    </w:p>
    <w:p w:rsidR="00FF2AA8" w:rsidRPr="00851DC9" w:rsidRDefault="00FF2AA8" w:rsidP="00A05EB8">
      <w:pPr>
        <w:pStyle w:val="testo"/>
        <w:tabs>
          <w:tab w:val="clear" w:pos="0"/>
          <w:tab w:val="left" w:pos="284"/>
        </w:tabs>
        <w:spacing w:before="0"/>
        <w:rPr>
          <w:b/>
          <w:u w:val="single"/>
          <w:lang w:val="en-US"/>
        </w:rPr>
      </w:pPr>
    </w:p>
    <w:p w:rsidR="00A05EB8" w:rsidRPr="00851DC9" w:rsidRDefault="00A05EB8" w:rsidP="00A05EB8">
      <w:pPr>
        <w:pStyle w:val="testo"/>
        <w:tabs>
          <w:tab w:val="clear" w:pos="0"/>
          <w:tab w:val="left" w:pos="284"/>
        </w:tabs>
        <w:spacing w:before="0"/>
        <w:rPr>
          <w:b/>
          <w:u w:val="single"/>
        </w:rPr>
      </w:pPr>
      <w:proofErr w:type="spellStart"/>
      <w:r w:rsidRPr="00851DC9">
        <w:rPr>
          <w:b/>
          <w:u w:val="single"/>
        </w:rPr>
        <w:t>Zur</w:t>
      </w:r>
      <w:proofErr w:type="spellEnd"/>
      <w:r w:rsidRPr="00851DC9">
        <w:rPr>
          <w:b/>
          <w:u w:val="single"/>
        </w:rPr>
        <w:t xml:space="preserve"> </w:t>
      </w:r>
      <w:proofErr w:type="spellStart"/>
      <w:r w:rsidRPr="00851DC9">
        <w:rPr>
          <w:b/>
          <w:u w:val="single"/>
        </w:rPr>
        <w:t>deutschen</w:t>
      </w:r>
      <w:proofErr w:type="spellEnd"/>
      <w:r w:rsidRPr="00851DC9">
        <w:rPr>
          <w:b/>
          <w:u w:val="single"/>
        </w:rPr>
        <w:t xml:space="preserve"> </w:t>
      </w:r>
      <w:proofErr w:type="spellStart"/>
      <w:r w:rsidRPr="00851DC9">
        <w:rPr>
          <w:b/>
          <w:u w:val="single"/>
        </w:rPr>
        <w:t>Geschichte</w:t>
      </w:r>
      <w:proofErr w:type="spellEnd"/>
      <w:r w:rsidRPr="00851DC9">
        <w:rPr>
          <w:b/>
          <w:u w:val="single"/>
        </w:rPr>
        <w:t>:</w:t>
      </w:r>
    </w:p>
    <w:p w:rsidR="00A05EB8" w:rsidRPr="00851DC9" w:rsidRDefault="00A05EB8" w:rsidP="00A05EB8">
      <w:pPr>
        <w:pStyle w:val="testo"/>
        <w:tabs>
          <w:tab w:val="clear" w:pos="0"/>
          <w:tab w:val="left" w:pos="284"/>
        </w:tabs>
        <w:spacing w:before="0"/>
        <w:rPr>
          <w:b/>
          <w:u w:val="single"/>
        </w:rPr>
      </w:pPr>
    </w:p>
    <w:p w:rsidR="00A05EB8" w:rsidRPr="00851DC9" w:rsidRDefault="00A05EB8" w:rsidP="00A05EB8">
      <w:pPr>
        <w:numPr>
          <w:ilvl w:val="0"/>
          <w:numId w:val="8"/>
        </w:numPr>
        <w:suppressAutoHyphens/>
        <w:rPr>
          <w:rFonts w:ascii="Arial" w:hAnsi="Arial" w:cs="Arial"/>
          <w:lang w:val="de-DE"/>
        </w:rPr>
      </w:pPr>
      <w:r w:rsidRPr="00851DC9">
        <w:rPr>
          <w:rFonts w:ascii="Arial" w:hAnsi="Arial" w:cs="Arial"/>
          <w:lang w:val="de-DE"/>
        </w:rPr>
        <w:t xml:space="preserve">Der Bau der Berliner Mauer und die Folgen Video aus Video-Reise </w:t>
      </w:r>
      <w:proofErr w:type="spellStart"/>
      <w:r w:rsidRPr="00851DC9">
        <w:rPr>
          <w:rFonts w:ascii="Arial" w:hAnsi="Arial" w:cs="Arial"/>
          <w:lang w:val="de-DE"/>
        </w:rPr>
        <w:t>Loescher</w:t>
      </w:r>
      <w:proofErr w:type="spellEnd"/>
      <w:r w:rsidRPr="00851DC9">
        <w:rPr>
          <w:rFonts w:ascii="Arial" w:hAnsi="Arial" w:cs="Arial"/>
          <w:lang w:val="de-DE"/>
        </w:rPr>
        <w:t xml:space="preserve"> Verlag</w:t>
      </w:r>
    </w:p>
    <w:p w:rsidR="00A05EB8" w:rsidRPr="00851DC9" w:rsidRDefault="00A05EB8" w:rsidP="00A05EB8">
      <w:pPr>
        <w:numPr>
          <w:ilvl w:val="0"/>
          <w:numId w:val="8"/>
        </w:numPr>
        <w:suppressAutoHyphens/>
        <w:rPr>
          <w:rFonts w:ascii="Arial" w:hAnsi="Arial" w:cs="Arial"/>
          <w:lang w:val="de-DE"/>
        </w:rPr>
      </w:pPr>
      <w:r w:rsidRPr="00851DC9">
        <w:rPr>
          <w:rFonts w:ascii="Arial" w:hAnsi="Arial" w:cs="Arial"/>
          <w:lang w:val="de-DE"/>
        </w:rPr>
        <w:t xml:space="preserve">Die Ostpolitik von Willy Brandt Video aus Video-Reise </w:t>
      </w:r>
      <w:proofErr w:type="spellStart"/>
      <w:r w:rsidRPr="00851DC9">
        <w:rPr>
          <w:rFonts w:ascii="Arial" w:hAnsi="Arial" w:cs="Arial"/>
          <w:lang w:val="de-DE"/>
        </w:rPr>
        <w:t>Loescher</w:t>
      </w:r>
      <w:proofErr w:type="spellEnd"/>
      <w:r w:rsidRPr="00851DC9">
        <w:rPr>
          <w:rFonts w:ascii="Arial" w:hAnsi="Arial" w:cs="Arial"/>
          <w:lang w:val="de-DE"/>
        </w:rPr>
        <w:t xml:space="preserve"> Verlag</w:t>
      </w:r>
    </w:p>
    <w:p w:rsidR="00A05EB8" w:rsidRPr="00851DC9" w:rsidRDefault="00A05EB8" w:rsidP="00A05EB8">
      <w:pPr>
        <w:numPr>
          <w:ilvl w:val="0"/>
          <w:numId w:val="8"/>
        </w:numPr>
        <w:suppressAutoHyphens/>
        <w:rPr>
          <w:rFonts w:ascii="Arial" w:hAnsi="Arial" w:cs="Arial"/>
          <w:lang w:val="de-DE"/>
        </w:rPr>
      </w:pPr>
      <w:r w:rsidRPr="00851DC9">
        <w:rPr>
          <w:rFonts w:ascii="Arial" w:hAnsi="Arial" w:cs="Arial"/>
          <w:lang w:val="de-DE"/>
        </w:rPr>
        <w:t xml:space="preserve">Radebeul: das DDR Museum aus Video-Reise </w:t>
      </w:r>
      <w:proofErr w:type="spellStart"/>
      <w:r w:rsidRPr="00851DC9">
        <w:rPr>
          <w:rFonts w:ascii="Arial" w:hAnsi="Arial" w:cs="Arial"/>
          <w:lang w:val="de-DE"/>
        </w:rPr>
        <w:t>Loescher</w:t>
      </w:r>
      <w:proofErr w:type="spellEnd"/>
      <w:r w:rsidRPr="00851DC9">
        <w:rPr>
          <w:rFonts w:ascii="Arial" w:hAnsi="Arial" w:cs="Arial"/>
          <w:lang w:val="de-DE"/>
        </w:rPr>
        <w:t xml:space="preserve"> Verlag</w:t>
      </w:r>
    </w:p>
    <w:p w:rsidR="00A05EB8" w:rsidRPr="00851DC9" w:rsidRDefault="00A05EB8" w:rsidP="00A05EB8">
      <w:pPr>
        <w:ind w:left="360"/>
        <w:rPr>
          <w:rFonts w:ascii="Arial" w:hAnsi="Arial" w:cs="Arial"/>
          <w:lang w:val="de-DE"/>
        </w:rPr>
      </w:pPr>
    </w:p>
    <w:p w:rsidR="00A05EB8" w:rsidRPr="00851DC9" w:rsidRDefault="00A05EB8" w:rsidP="00A05EB8">
      <w:pPr>
        <w:rPr>
          <w:rFonts w:ascii="Arial" w:hAnsi="Arial" w:cs="Arial"/>
          <w:lang w:val="de-DE"/>
        </w:rPr>
      </w:pPr>
      <w:r w:rsidRPr="00851DC9">
        <w:rPr>
          <w:rFonts w:ascii="Arial" w:hAnsi="Arial" w:cs="Arial"/>
          <w:b/>
          <w:u w:val="single"/>
          <w:lang w:val="de-DE"/>
        </w:rPr>
        <w:t xml:space="preserve">Filme im Rahmen des Schulprojekts ”Germania si </w:t>
      </w:r>
      <w:proofErr w:type="spellStart"/>
      <w:r w:rsidRPr="00851DC9">
        <w:rPr>
          <w:rFonts w:ascii="Arial" w:hAnsi="Arial" w:cs="Arial"/>
          <w:b/>
          <w:u w:val="single"/>
          <w:lang w:val="de-DE"/>
        </w:rPr>
        <w:t>gira</w:t>
      </w:r>
      <w:proofErr w:type="spellEnd"/>
      <w:r w:rsidRPr="00851DC9">
        <w:rPr>
          <w:rFonts w:ascii="Arial" w:hAnsi="Arial" w:cs="Arial"/>
          <w:b/>
          <w:u w:val="single"/>
          <w:lang w:val="de-DE"/>
        </w:rPr>
        <w:t>”</w:t>
      </w:r>
      <w:r w:rsidRPr="00851DC9">
        <w:rPr>
          <w:rFonts w:ascii="Arial" w:hAnsi="Arial" w:cs="Arial"/>
          <w:lang w:val="de-DE"/>
        </w:rPr>
        <w:t>:</w:t>
      </w:r>
    </w:p>
    <w:p w:rsidR="00A05EB8" w:rsidRPr="00851DC9" w:rsidRDefault="00A05EB8" w:rsidP="00A05EB8">
      <w:pPr>
        <w:rPr>
          <w:rFonts w:ascii="Arial" w:hAnsi="Arial" w:cs="Arial"/>
          <w:lang w:val="de-DE"/>
        </w:rPr>
      </w:pPr>
    </w:p>
    <w:p w:rsidR="00A05EB8" w:rsidRDefault="00A05EB8" w:rsidP="00A05EB8">
      <w:pPr>
        <w:pStyle w:val="testo"/>
        <w:numPr>
          <w:ilvl w:val="0"/>
          <w:numId w:val="8"/>
        </w:numPr>
        <w:tabs>
          <w:tab w:val="clear" w:pos="0"/>
          <w:tab w:val="left" w:pos="284"/>
        </w:tabs>
        <w:spacing w:before="0"/>
      </w:pPr>
      <w:proofErr w:type="spellStart"/>
      <w:r w:rsidRPr="00851DC9">
        <w:t>Almanya</w:t>
      </w:r>
      <w:proofErr w:type="spellEnd"/>
      <w:r w:rsidRPr="00851DC9">
        <w:t xml:space="preserve"> von </w:t>
      </w:r>
      <w:proofErr w:type="spellStart"/>
      <w:r w:rsidRPr="00851DC9">
        <w:t>Yasemin</w:t>
      </w:r>
      <w:proofErr w:type="spellEnd"/>
      <w:r w:rsidRPr="00851DC9">
        <w:t xml:space="preserve"> </w:t>
      </w:r>
      <w:proofErr w:type="spellStart"/>
      <w:r w:rsidRPr="00851DC9">
        <w:t>Samdereli</w:t>
      </w:r>
      <w:proofErr w:type="spellEnd"/>
      <w:r w:rsidRPr="00851DC9">
        <w:t>, 2011</w:t>
      </w:r>
    </w:p>
    <w:p w:rsidR="008B7E29" w:rsidRDefault="008B7E29" w:rsidP="008B7E29">
      <w:pPr>
        <w:pStyle w:val="testo"/>
        <w:tabs>
          <w:tab w:val="clear" w:pos="0"/>
          <w:tab w:val="left" w:pos="284"/>
        </w:tabs>
        <w:spacing w:before="0"/>
      </w:pPr>
    </w:p>
    <w:p w:rsidR="008B7E29" w:rsidRDefault="008B7E29" w:rsidP="008B7E29">
      <w:pPr>
        <w:pStyle w:val="testo"/>
        <w:tabs>
          <w:tab w:val="clear" w:pos="0"/>
          <w:tab w:val="left" w:pos="284"/>
        </w:tabs>
        <w:spacing w:before="0"/>
      </w:pPr>
    </w:p>
    <w:p w:rsidR="008B7E29" w:rsidRDefault="008B7E29" w:rsidP="008B7E29">
      <w:pPr>
        <w:pStyle w:val="testo"/>
        <w:tabs>
          <w:tab w:val="clear" w:pos="0"/>
          <w:tab w:val="left" w:pos="284"/>
        </w:tabs>
        <w:spacing w:before="0"/>
      </w:pPr>
    </w:p>
    <w:p w:rsidR="008B7E29" w:rsidRDefault="008B7E29" w:rsidP="008B7E29">
      <w:pPr>
        <w:pStyle w:val="testo"/>
        <w:tabs>
          <w:tab w:val="clear" w:pos="0"/>
          <w:tab w:val="left" w:pos="284"/>
        </w:tabs>
        <w:spacing w:before="0"/>
      </w:pPr>
    </w:p>
    <w:p w:rsidR="008B7E29" w:rsidRPr="00851DC9" w:rsidRDefault="008B7E29" w:rsidP="008B7E29">
      <w:pPr>
        <w:pStyle w:val="testo"/>
        <w:tabs>
          <w:tab w:val="clear" w:pos="0"/>
          <w:tab w:val="left" w:pos="284"/>
        </w:tabs>
        <w:spacing w:before="0"/>
      </w:pPr>
    </w:p>
    <w:p w:rsidR="00A05EB8" w:rsidRPr="00851DC9" w:rsidRDefault="00A05EB8" w:rsidP="00A05EB8">
      <w:pPr>
        <w:pStyle w:val="testo"/>
        <w:spacing w:before="360" w:after="120"/>
      </w:pPr>
      <w:r w:rsidRPr="00851DC9">
        <w:lastRenderedPageBreak/>
        <w:t xml:space="preserve">I sottoscritti </w:t>
      </w:r>
      <w:proofErr w:type="spellStart"/>
      <w:r w:rsidRPr="00851DC9">
        <w:t>Cortiana</w:t>
      </w:r>
      <w:proofErr w:type="spellEnd"/>
      <w:r w:rsidRPr="00851DC9">
        <w:t xml:space="preserve"> Giulia e </w:t>
      </w:r>
      <w:proofErr w:type="spellStart"/>
      <w:r w:rsidRPr="00851DC9">
        <w:t>Zanotta</w:t>
      </w:r>
      <w:proofErr w:type="spellEnd"/>
      <w:r w:rsidRPr="00851DC9">
        <w:t xml:space="preserve"> Linda, studentesse della classe 5</w:t>
      </w:r>
      <w:r w:rsidRPr="00851DC9">
        <w:rPr>
          <w:vertAlign w:val="superscript"/>
        </w:rPr>
        <w:t>a</w:t>
      </w:r>
      <w:r w:rsidRPr="00851DC9">
        <w:t xml:space="preserve"> sezione M dichiarano che in data 15 maggio 2017 è stato sottoposto alla classe il programma effettivamente svolto di  Lingua e civiltà tedesca.</w:t>
      </w:r>
    </w:p>
    <w:tbl>
      <w:tblPr>
        <w:tblW w:w="0" w:type="auto"/>
        <w:tblLook w:val="04A0"/>
      </w:tblPr>
      <w:tblGrid>
        <w:gridCol w:w="4624"/>
        <w:gridCol w:w="4618"/>
      </w:tblGrid>
      <w:tr w:rsidR="00A05EB8" w:rsidRPr="00851DC9" w:rsidTr="00A05EB8">
        <w:tc>
          <w:tcPr>
            <w:tcW w:w="4911" w:type="dxa"/>
            <w:shd w:val="clear" w:color="auto" w:fill="auto"/>
          </w:tcPr>
          <w:p w:rsidR="00A05EB8" w:rsidRPr="00851DC9" w:rsidRDefault="00A05EB8" w:rsidP="00A05EB8">
            <w:pPr>
              <w:pStyle w:val="testo"/>
              <w:tabs>
                <w:tab w:val="clear" w:pos="0"/>
              </w:tabs>
              <w:jc w:val="center"/>
            </w:pPr>
            <w:r w:rsidRPr="00851DC9">
              <w:t xml:space="preserve">F.to Giulia </w:t>
            </w:r>
            <w:proofErr w:type="spellStart"/>
            <w:r w:rsidRPr="00851DC9">
              <w:t>Cortiana</w:t>
            </w:r>
            <w:proofErr w:type="spellEnd"/>
            <w:r w:rsidRPr="00851DC9">
              <w:t xml:space="preserve"> </w:t>
            </w:r>
          </w:p>
        </w:tc>
        <w:tc>
          <w:tcPr>
            <w:tcW w:w="4911" w:type="dxa"/>
            <w:shd w:val="clear" w:color="auto" w:fill="auto"/>
          </w:tcPr>
          <w:p w:rsidR="00A05EB8" w:rsidRPr="00851DC9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i/>
              </w:rPr>
            </w:pPr>
            <w:r w:rsidRPr="00851DC9">
              <w:t xml:space="preserve">F.to  Linda </w:t>
            </w:r>
            <w:proofErr w:type="spellStart"/>
            <w:r w:rsidRPr="00851DC9">
              <w:t>Zanotta</w:t>
            </w:r>
            <w:proofErr w:type="spellEnd"/>
            <w:r w:rsidRPr="00851DC9">
              <w:t xml:space="preserve"> </w:t>
            </w:r>
          </w:p>
        </w:tc>
      </w:tr>
    </w:tbl>
    <w:p w:rsidR="00A05EB8" w:rsidRPr="005D0591" w:rsidRDefault="00A05EB8" w:rsidP="00A05EB8">
      <w:pPr>
        <w:spacing w:before="120"/>
        <w:jc w:val="center"/>
        <w:rPr>
          <w:rFonts w:ascii="Arial" w:hAnsi="Arial" w:cs="Arial"/>
          <w:i/>
          <w:sz w:val="16"/>
        </w:rPr>
      </w:pPr>
      <w:r w:rsidRPr="005D059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A05EB8" w:rsidRPr="005D0591" w:rsidRDefault="00A05EB8" w:rsidP="00A05EB8">
      <w:pPr>
        <w:jc w:val="center"/>
      </w:pPr>
    </w:p>
    <w:p w:rsidR="00A05EB8" w:rsidRPr="005D0591" w:rsidRDefault="00A05EB8" w:rsidP="00851DC9">
      <w:pPr>
        <w:pStyle w:val="testo"/>
        <w:spacing w:before="360"/>
        <w:rPr>
          <w:sz w:val="22"/>
          <w:szCs w:val="22"/>
        </w:rPr>
      </w:pPr>
      <w:r w:rsidRPr="005D0591">
        <w:rPr>
          <w:sz w:val="22"/>
          <w:szCs w:val="22"/>
        </w:rPr>
        <w:t xml:space="preserve">Erba, 15 maggio 2017   </w:t>
      </w:r>
    </w:p>
    <w:p w:rsidR="00A05EB8" w:rsidRPr="005D0591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 w:rsidRPr="005D0591">
        <w:rPr>
          <w:rFonts w:ascii="Arial" w:hAnsi="Arial" w:cs="Arial"/>
          <w:sz w:val="22"/>
          <w:szCs w:val="22"/>
        </w:rPr>
        <w:t>LA DOCENTE</w:t>
      </w:r>
    </w:p>
    <w:p w:rsidR="00A05EB8" w:rsidRPr="005D0591" w:rsidRDefault="00A05EB8" w:rsidP="00A05EB8">
      <w:pPr>
        <w:spacing w:before="240"/>
        <w:ind w:left="5103"/>
        <w:jc w:val="center"/>
        <w:rPr>
          <w:rFonts w:ascii="Arial" w:hAnsi="Arial" w:cs="Arial"/>
          <w:sz w:val="22"/>
        </w:rPr>
      </w:pPr>
      <w:r w:rsidRPr="005D0591">
        <w:rPr>
          <w:rFonts w:ascii="Arial" w:hAnsi="Arial" w:cs="Arial"/>
          <w:sz w:val="22"/>
        </w:rPr>
        <w:t>Rosa Paladino</w:t>
      </w:r>
    </w:p>
    <w:p w:rsidR="00A05EB8" w:rsidRPr="00851DC9" w:rsidRDefault="00A05EB8" w:rsidP="00851DC9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5D0591">
        <w:rPr>
          <w:rFonts w:ascii="Arial" w:hAnsi="Arial" w:cs="Arial"/>
          <w:i/>
          <w:sz w:val="10"/>
          <w:szCs w:val="22"/>
        </w:rPr>
        <w:t xml:space="preserve"> (Firma autografa sostituita a mezzo stampa ai sensi dell’art. 3, c. 2 del DLgs n.39/1993)  </w:t>
      </w:r>
    </w:p>
    <w:p w:rsidR="00A05EB8" w:rsidRPr="005D0591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</w:p>
    <w:p w:rsidR="00A05EB8" w:rsidRPr="005D0591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 w:rsidRPr="005D0591">
        <w:rPr>
          <w:rFonts w:ascii="Arial" w:hAnsi="Arial" w:cs="Arial"/>
          <w:sz w:val="22"/>
          <w:szCs w:val="22"/>
        </w:rPr>
        <w:t>LA DOCENTE</w:t>
      </w:r>
    </w:p>
    <w:p w:rsidR="00A05EB8" w:rsidRPr="005D0591" w:rsidRDefault="00A05EB8" w:rsidP="00A05EB8">
      <w:pPr>
        <w:spacing w:before="240"/>
        <w:ind w:left="5103"/>
        <w:jc w:val="center"/>
        <w:rPr>
          <w:rFonts w:ascii="Arial" w:hAnsi="Arial" w:cs="Arial"/>
          <w:sz w:val="22"/>
        </w:rPr>
      </w:pPr>
      <w:r w:rsidRPr="005D0591">
        <w:rPr>
          <w:rFonts w:ascii="Arial" w:hAnsi="Arial" w:cs="Arial"/>
          <w:sz w:val="22"/>
        </w:rPr>
        <w:t xml:space="preserve">Rosanna </w:t>
      </w:r>
      <w:proofErr w:type="spellStart"/>
      <w:r w:rsidRPr="005D0591">
        <w:rPr>
          <w:rFonts w:ascii="Arial" w:hAnsi="Arial" w:cs="Arial"/>
          <w:sz w:val="22"/>
        </w:rPr>
        <w:t>Chiappetta</w:t>
      </w:r>
      <w:proofErr w:type="spellEnd"/>
    </w:p>
    <w:p w:rsidR="00A05EB8" w:rsidRPr="005D0591" w:rsidRDefault="00A05EB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5D0591">
        <w:rPr>
          <w:rFonts w:ascii="Arial" w:hAnsi="Arial" w:cs="Arial"/>
          <w:i/>
          <w:sz w:val="10"/>
          <w:szCs w:val="22"/>
        </w:rPr>
        <w:t xml:space="preserve"> (Firma autografa sostituita a mezzo stampa ai sensi dell’art. 3, c. 2 del DLgs n.39/1993)  </w:t>
      </w:r>
    </w:p>
    <w:p w:rsidR="00A05EB8" w:rsidRDefault="00A05EB8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p w:rsidR="008B7E29" w:rsidRDefault="008B7E29" w:rsidP="00851DC9">
      <w:pPr>
        <w:spacing w:before="120"/>
        <w:rPr>
          <w:rFonts w:ascii="Arial" w:hAnsi="Arial" w:cs="Arial"/>
          <w:sz w:val="24"/>
          <w:szCs w:val="24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F2AA8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FF2AA8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A05EB8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851DC9" w:rsidRDefault="00A05EB8" w:rsidP="00A05EB8">
            <w:pPr>
              <w:jc w:val="center"/>
              <w:rPr>
                <w:sz w:val="24"/>
                <w:szCs w:val="24"/>
              </w:rPr>
            </w:pPr>
            <w:r w:rsidRPr="00851DC9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851DC9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851DC9">
              <w:rPr>
                <w:rFonts w:ascii="Arial" w:hAnsi="Arial" w:cs="Arial"/>
                <w:b/>
                <w:sz w:val="24"/>
                <w:szCs w:val="24"/>
              </w:rPr>
              <w:t>STORIA</w:t>
            </w:r>
          </w:p>
        </w:tc>
      </w:tr>
      <w:tr w:rsidR="00A05EB8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851DC9" w:rsidRDefault="00A05EB8" w:rsidP="00A05EB8">
            <w:pPr>
              <w:jc w:val="center"/>
              <w:rPr>
                <w:sz w:val="24"/>
                <w:szCs w:val="24"/>
              </w:rPr>
            </w:pPr>
            <w:r w:rsidRPr="00851DC9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851DC9" w:rsidRDefault="00FF2AA8" w:rsidP="00A05EB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5EB8" w:rsidRPr="00851DC9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</w:p>
        </w:tc>
      </w:tr>
      <w:tr w:rsidR="00A05EB8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851DC9" w:rsidRDefault="00A05EB8" w:rsidP="00A05EB8">
            <w:pPr>
              <w:jc w:val="center"/>
              <w:rPr>
                <w:sz w:val="24"/>
                <w:szCs w:val="24"/>
              </w:rPr>
            </w:pPr>
            <w:r w:rsidRPr="00851DC9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851DC9" w:rsidRDefault="00851DC9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851DC9">
              <w:rPr>
                <w:rFonts w:ascii="Arial" w:hAnsi="Arial" w:cs="Arial"/>
                <w:b/>
                <w:sz w:val="24"/>
                <w:szCs w:val="24"/>
              </w:rPr>
              <w:t>Brambilla Antonia</w:t>
            </w:r>
          </w:p>
        </w:tc>
      </w:tr>
    </w:tbl>
    <w:p w:rsidR="00A05EB8" w:rsidRPr="00FF2AA8" w:rsidRDefault="00A05EB8" w:rsidP="00FF2AA8">
      <w:pPr>
        <w:pStyle w:val="Titolo3"/>
        <w:spacing w:before="360"/>
        <w:jc w:val="center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t>PROGRAMMA EFFETTIVAMENTE SVOLTO FINO AL 15 MAGGIO 2017</w:t>
      </w:r>
    </w:p>
    <w:p w:rsidR="00A05EB8" w:rsidRDefault="00A05EB8" w:rsidP="00A05EB8">
      <w:pPr>
        <w:pStyle w:val="testo"/>
        <w:spacing w:before="0"/>
        <w:rPr>
          <w:b/>
        </w:rPr>
      </w:pPr>
    </w:p>
    <w:p w:rsidR="00A05EB8" w:rsidRDefault="00A05EB8" w:rsidP="00A05EB8">
      <w:pPr>
        <w:pStyle w:val="testo"/>
        <w:spacing w:before="0"/>
        <w:rPr>
          <w:b/>
        </w:rPr>
      </w:pPr>
      <w:r>
        <w:rPr>
          <w:b/>
        </w:rPr>
        <w:t>Il Regno d’Italia</w:t>
      </w:r>
    </w:p>
    <w:p w:rsidR="00A05EB8" w:rsidRPr="00A05EB8" w:rsidRDefault="00A05EB8" w:rsidP="00A05EB8">
      <w:pPr>
        <w:pStyle w:val="Corpodeltesto"/>
        <w:rPr>
          <w:rFonts w:ascii="Arial" w:eastAsia="Calibri" w:hAnsi="Arial" w:cs="Arial"/>
          <w:i/>
          <w:lang w:val="it-IT"/>
        </w:rPr>
      </w:pPr>
      <w:r w:rsidRPr="00A05EB8">
        <w:rPr>
          <w:rFonts w:ascii="Arial" w:eastAsia="Calibri" w:hAnsi="Arial" w:cs="Arial"/>
          <w:i/>
          <w:lang w:val="it-IT"/>
        </w:rPr>
        <w:t>(completamento del programma del precedente anno di corso)</w:t>
      </w:r>
    </w:p>
    <w:p w:rsidR="00A05EB8" w:rsidRDefault="00A05EB8" w:rsidP="00A05EB8">
      <w:pPr>
        <w:pStyle w:val="testo"/>
        <w:spacing w:before="0"/>
      </w:pPr>
      <w:r>
        <w:t>L’Italia unita: il governo della Destra storica</w:t>
      </w:r>
    </w:p>
    <w:p w:rsidR="00A05EB8" w:rsidRDefault="00A05EB8" w:rsidP="00A05EB8">
      <w:pPr>
        <w:pStyle w:val="testo"/>
        <w:spacing w:before="0"/>
      </w:pPr>
      <w:r>
        <w:t>La conquista di Roma e la nascita della “questione cattolica”</w:t>
      </w:r>
    </w:p>
    <w:p w:rsidR="00A05EB8" w:rsidRDefault="00A05EB8" w:rsidP="00A05EB8">
      <w:pPr>
        <w:pStyle w:val="testo"/>
        <w:spacing w:before="0"/>
      </w:pPr>
      <w:r>
        <w:t>Il governo della Sinistra</w:t>
      </w:r>
    </w:p>
    <w:p w:rsidR="00A05EB8" w:rsidRDefault="00A05EB8" w:rsidP="00A05EB8">
      <w:pPr>
        <w:pStyle w:val="testo"/>
        <w:spacing w:before="0"/>
      </w:pPr>
      <w:r>
        <w:t>La politica protezionista e la Triplice Alleanza</w:t>
      </w:r>
    </w:p>
    <w:p w:rsidR="00A05EB8" w:rsidRDefault="00A05EB8" w:rsidP="00A05EB8">
      <w:pPr>
        <w:pStyle w:val="testo"/>
        <w:spacing w:before="0"/>
      </w:pPr>
      <w:r>
        <w:t xml:space="preserve">Lo statalismo nazionalista di </w:t>
      </w:r>
      <w:proofErr w:type="spellStart"/>
      <w:r>
        <w:t>Crispi</w:t>
      </w:r>
      <w:proofErr w:type="spellEnd"/>
    </w:p>
    <w:p w:rsidR="00A05EB8" w:rsidRDefault="00A05EB8" w:rsidP="00A05EB8">
      <w:pPr>
        <w:pStyle w:val="testo"/>
        <w:spacing w:before="0"/>
      </w:pPr>
      <w:r>
        <w:t>La debolezza istituzionale dello Stato italiano</w:t>
      </w:r>
    </w:p>
    <w:p w:rsidR="00A05EB8" w:rsidRDefault="00A05EB8" w:rsidP="00A05EB8">
      <w:pPr>
        <w:pStyle w:val="testo"/>
        <w:spacing w:before="0"/>
      </w:pPr>
      <w:r>
        <w:t>La questione meridionale</w:t>
      </w:r>
    </w:p>
    <w:p w:rsidR="00A05EB8" w:rsidRDefault="00A05EB8" w:rsidP="00A05EB8">
      <w:pPr>
        <w:pStyle w:val="testo"/>
        <w:spacing w:before="0"/>
      </w:pPr>
      <w:r>
        <w:t>La crisi di fine secolo</w:t>
      </w:r>
    </w:p>
    <w:p w:rsidR="00A05EB8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/>
        <w:rPr>
          <w:b/>
        </w:rPr>
      </w:pPr>
      <w:r>
        <w:rPr>
          <w:b/>
        </w:rPr>
        <w:t>Il movimento operaio</w:t>
      </w:r>
    </w:p>
    <w:p w:rsidR="00A05EB8" w:rsidRPr="00A05EB8" w:rsidRDefault="00A05EB8" w:rsidP="00A05EB8">
      <w:pPr>
        <w:pStyle w:val="Corpodeltesto"/>
        <w:rPr>
          <w:rFonts w:ascii="Arial" w:eastAsia="Calibri" w:hAnsi="Arial" w:cs="Arial"/>
          <w:i/>
          <w:lang w:val="it-IT"/>
        </w:rPr>
      </w:pPr>
      <w:r w:rsidRPr="00A05EB8">
        <w:rPr>
          <w:rFonts w:ascii="Arial" w:eastAsia="Calibri" w:hAnsi="Arial" w:cs="Arial"/>
          <w:i/>
          <w:lang w:val="it-IT"/>
        </w:rPr>
        <w:t>(completamento del programma del precedente anno di corso)</w:t>
      </w:r>
    </w:p>
    <w:p w:rsidR="00A05EB8" w:rsidRDefault="00A05EB8" w:rsidP="00A05EB8">
      <w:pPr>
        <w:pStyle w:val="testo"/>
        <w:spacing w:before="0"/>
      </w:pPr>
      <w:r>
        <w:t>La Comune di Parigi, l’anarchismo e il comunismo</w:t>
      </w:r>
    </w:p>
    <w:p w:rsidR="00A05EB8" w:rsidRDefault="00A05EB8" w:rsidP="00A05EB8">
      <w:pPr>
        <w:pStyle w:val="testo"/>
        <w:spacing w:before="0"/>
      </w:pPr>
      <w:r>
        <w:t>La Prima e la Seconda Internazionale</w:t>
      </w:r>
    </w:p>
    <w:p w:rsidR="00A05EB8" w:rsidRDefault="00A05EB8" w:rsidP="00A05EB8">
      <w:pPr>
        <w:pStyle w:val="testo"/>
        <w:spacing w:before="0"/>
      </w:pPr>
      <w:r>
        <w:t>Laburismo e sindacalismo</w:t>
      </w:r>
    </w:p>
    <w:p w:rsidR="00A05EB8" w:rsidRDefault="00A05EB8" w:rsidP="00A05EB8">
      <w:pPr>
        <w:pStyle w:val="testo"/>
        <w:spacing w:before="0"/>
      </w:pPr>
      <w:r>
        <w:t>Il movimento operaio e i cattolici</w:t>
      </w:r>
    </w:p>
    <w:p w:rsidR="00A05EB8" w:rsidRDefault="00A05EB8" w:rsidP="00A05EB8">
      <w:pPr>
        <w:pStyle w:val="testo"/>
        <w:spacing w:before="0"/>
      </w:pPr>
      <w:r>
        <w:t>Il socialismo in Italia</w:t>
      </w:r>
    </w:p>
    <w:p w:rsidR="00A05EB8" w:rsidRDefault="00A05EB8" w:rsidP="00A05EB8">
      <w:pPr>
        <w:pStyle w:val="testo"/>
        <w:spacing w:before="0"/>
      </w:pPr>
      <w:r>
        <w:t>Il socialismo in Russia e la rivoluzione del 1905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/>
        <w:rPr>
          <w:b/>
        </w:rPr>
      </w:pPr>
      <w:r>
        <w:rPr>
          <w:b/>
        </w:rPr>
        <w:t>La seconda Rivoluzione industriale e l’imperialismo</w:t>
      </w:r>
    </w:p>
    <w:p w:rsidR="00A05EB8" w:rsidRPr="00A05EB8" w:rsidRDefault="00A05EB8" w:rsidP="00A05EB8">
      <w:pPr>
        <w:pStyle w:val="Corpodeltesto"/>
        <w:rPr>
          <w:rFonts w:ascii="Arial" w:eastAsia="Calibri" w:hAnsi="Arial" w:cs="Arial"/>
          <w:i/>
          <w:lang w:val="it-IT"/>
        </w:rPr>
      </w:pPr>
      <w:r w:rsidRPr="00A05EB8">
        <w:rPr>
          <w:rFonts w:ascii="Arial" w:eastAsia="Calibri" w:hAnsi="Arial" w:cs="Arial"/>
          <w:i/>
          <w:lang w:val="it-IT"/>
        </w:rPr>
        <w:t>(completamento del programma del precedente anno di corso)</w:t>
      </w:r>
    </w:p>
    <w:p w:rsidR="00A05EB8" w:rsidRDefault="00A05EB8" w:rsidP="00A05EB8">
      <w:pPr>
        <w:pStyle w:val="testo"/>
        <w:spacing w:before="0"/>
      </w:pPr>
      <w:r>
        <w:t>Le trasformazioni nell’economia e nella società</w:t>
      </w:r>
    </w:p>
    <w:p w:rsidR="00A05EB8" w:rsidRDefault="00A05EB8" w:rsidP="00A05EB8">
      <w:pPr>
        <w:pStyle w:val="testo"/>
        <w:spacing w:before="0"/>
      </w:pPr>
      <w:r>
        <w:t>Lo Stato e l’economia</w:t>
      </w:r>
    </w:p>
    <w:p w:rsidR="00A05EB8" w:rsidRDefault="00A05EB8" w:rsidP="00A05EB8">
      <w:pPr>
        <w:pStyle w:val="testo"/>
        <w:spacing w:before="0"/>
      </w:pPr>
      <w:r>
        <w:t>Il Congresso di Berlino e l’apice dell’imperialismo</w:t>
      </w:r>
    </w:p>
    <w:p w:rsidR="00A05EB8" w:rsidRDefault="00A05EB8" w:rsidP="00A05EB8">
      <w:pPr>
        <w:pStyle w:val="testo"/>
        <w:spacing w:before="0"/>
      </w:pPr>
      <w:r>
        <w:t>Il nazionalismo razzista e l’antisemitismo</w:t>
      </w:r>
    </w:p>
    <w:p w:rsidR="00A05EB8" w:rsidRDefault="00A05EB8" w:rsidP="00A05EB8">
      <w:pPr>
        <w:pStyle w:val="testo"/>
        <w:spacing w:before="0"/>
      </w:pPr>
      <w:r>
        <w:t>Francia e Inghilterra</w:t>
      </w:r>
    </w:p>
    <w:p w:rsidR="00A05EB8" w:rsidRDefault="00A05EB8" w:rsidP="00A05EB8">
      <w:pPr>
        <w:pStyle w:val="testo"/>
        <w:spacing w:before="0"/>
      </w:pPr>
      <w:r>
        <w:t>Gli Imperi centrali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Il mondo all’inizio del Novecento e l’Italia giolittiana</w:t>
      </w:r>
    </w:p>
    <w:p w:rsidR="00A05EB8" w:rsidRDefault="00A05EB8" w:rsidP="00A05EB8">
      <w:pPr>
        <w:pStyle w:val="testo"/>
        <w:spacing w:before="0"/>
      </w:pPr>
      <w:r>
        <w:t>L’Europa della Belle Epoque</w:t>
      </w:r>
    </w:p>
    <w:p w:rsidR="00A05EB8" w:rsidRDefault="00A05EB8" w:rsidP="00A05EB8">
      <w:pPr>
        <w:pStyle w:val="testo"/>
        <w:spacing w:before="0"/>
      </w:pPr>
      <w:r>
        <w:t>Lo sviluppo economico e demografico e la nazionalizzazione delle masse</w:t>
      </w:r>
    </w:p>
    <w:p w:rsidR="00A05EB8" w:rsidRDefault="00A05EB8" w:rsidP="00A05EB8">
      <w:pPr>
        <w:pStyle w:val="testo"/>
        <w:spacing w:before="0"/>
      </w:pPr>
      <w:r>
        <w:t>Il nazionalismo razzista e l’antisemitismo</w:t>
      </w:r>
    </w:p>
    <w:p w:rsidR="00A05EB8" w:rsidRDefault="00A05EB8" w:rsidP="00A05EB8">
      <w:pPr>
        <w:pStyle w:val="testo"/>
        <w:spacing w:before="0"/>
      </w:pPr>
      <w:r>
        <w:t>Tendenze della cultura europea del primo Novecento</w:t>
      </w:r>
    </w:p>
    <w:p w:rsidR="00A05EB8" w:rsidRDefault="00A05EB8" w:rsidP="00A05EB8">
      <w:pPr>
        <w:pStyle w:val="testo"/>
        <w:spacing w:before="0"/>
      </w:pPr>
      <w:r>
        <w:t>Potenze imperiali europee e nuove potenze extraeuropee</w:t>
      </w:r>
    </w:p>
    <w:p w:rsidR="00A05EB8" w:rsidRDefault="00A05EB8" w:rsidP="00A05EB8">
      <w:pPr>
        <w:pStyle w:val="testo"/>
        <w:spacing w:before="0"/>
      </w:pPr>
      <w:r>
        <w:t>L’imperialismo economico, politico, militare</w:t>
      </w:r>
    </w:p>
    <w:p w:rsidR="00A05EB8" w:rsidRDefault="00A05EB8" w:rsidP="00A05EB8">
      <w:pPr>
        <w:pStyle w:val="testo"/>
        <w:spacing w:before="0"/>
      </w:pPr>
      <w:r>
        <w:t>Un nuovo sistema di alleanze in Europa: verso la Grande Guerra</w:t>
      </w:r>
    </w:p>
    <w:p w:rsidR="00A05EB8" w:rsidRDefault="00A05EB8" w:rsidP="00A05EB8">
      <w:pPr>
        <w:pStyle w:val="testo"/>
        <w:spacing w:before="0"/>
      </w:pPr>
      <w:r>
        <w:t>L’età giolittiana</w:t>
      </w:r>
    </w:p>
    <w:p w:rsidR="00A05EB8" w:rsidRDefault="00A05EB8" w:rsidP="00A05EB8">
      <w:pPr>
        <w:pStyle w:val="testo"/>
        <w:spacing w:before="0"/>
      </w:pPr>
      <w:r>
        <w:t>Lo sviluppo industriale</w:t>
      </w:r>
    </w:p>
    <w:p w:rsidR="00A05EB8" w:rsidRDefault="00A05EB8" w:rsidP="00A05EB8">
      <w:pPr>
        <w:pStyle w:val="testo"/>
        <w:spacing w:before="0"/>
      </w:pPr>
      <w:r>
        <w:t>La questione meridionale e la “grande emigrazione”</w:t>
      </w:r>
    </w:p>
    <w:p w:rsidR="00A05EB8" w:rsidRDefault="00A05EB8" w:rsidP="00A05EB8">
      <w:pPr>
        <w:pStyle w:val="testo"/>
        <w:spacing w:before="0"/>
      </w:pPr>
      <w:r>
        <w:t>Il nazionalismo italiano e la guerra di Libia</w:t>
      </w:r>
    </w:p>
    <w:p w:rsidR="00A05EB8" w:rsidRDefault="00A05EB8" w:rsidP="00A05EB8">
      <w:pPr>
        <w:pStyle w:val="testo"/>
        <w:spacing w:before="0"/>
      </w:pPr>
      <w:r>
        <w:t>La riforma elettorale e i nuovi scenari politici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La Grande Guerra</w:t>
      </w:r>
    </w:p>
    <w:p w:rsidR="00A05EB8" w:rsidRDefault="00A05EB8" w:rsidP="00A05EB8">
      <w:pPr>
        <w:pStyle w:val="testo"/>
        <w:spacing w:before="0"/>
      </w:pPr>
      <w:r>
        <w:t>Le caratteristiche della guerra moderna</w:t>
      </w:r>
    </w:p>
    <w:p w:rsidR="00A05EB8" w:rsidRDefault="00A05EB8" w:rsidP="00A05EB8">
      <w:pPr>
        <w:pStyle w:val="testo"/>
        <w:spacing w:before="0"/>
      </w:pPr>
      <w:r>
        <w:t>Il pretesto e le dinamiche dello scoppio del conflitto</w:t>
      </w:r>
    </w:p>
    <w:p w:rsidR="00A05EB8" w:rsidRDefault="00A05EB8" w:rsidP="00A05EB8">
      <w:pPr>
        <w:pStyle w:val="testo"/>
        <w:spacing w:before="0"/>
      </w:pPr>
      <w:r>
        <w:t>L’inadeguatezza dei piani di guerra di fronte alle nuove esigenze belliche</w:t>
      </w:r>
    </w:p>
    <w:p w:rsidR="00A05EB8" w:rsidRDefault="00A05EB8" w:rsidP="00A05EB8">
      <w:pPr>
        <w:pStyle w:val="testo"/>
        <w:spacing w:before="0"/>
      </w:pPr>
      <w:r>
        <w:lastRenderedPageBreak/>
        <w:t>L’opinione pubblica e i governi di fronte alla guerra</w:t>
      </w:r>
    </w:p>
    <w:p w:rsidR="00A05EB8" w:rsidRDefault="00A05EB8" w:rsidP="00A05EB8">
      <w:pPr>
        <w:pStyle w:val="testo"/>
        <w:spacing w:before="0"/>
      </w:pPr>
      <w:r>
        <w:t>L’Italia in guerra</w:t>
      </w:r>
    </w:p>
    <w:p w:rsidR="00A05EB8" w:rsidRDefault="00A05EB8" w:rsidP="00A05EB8">
      <w:pPr>
        <w:pStyle w:val="testo"/>
        <w:spacing w:before="0"/>
      </w:pPr>
      <w:r>
        <w:t xml:space="preserve">La guerra di trincea </w:t>
      </w:r>
    </w:p>
    <w:p w:rsidR="00A05EB8" w:rsidRDefault="00A05EB8" w:rsidP="00A05EB8">
      <w:pPr>
        <w:pStyle w:val="testo"/>
        <w:spacing w:before="0"/>
      </w:pPr>
      <w:r>
        <w:t>Il 1917 anno cruciale</w:t>
      </w:r>
    </w:p>
    <w:p w:rsidR="00A05EB8" w:rsidRDefault="00A05EB8" w:rsidP="00A05EB8">
      <w:pPr>
        <w:pStyle w:val="testo"/>
        <w:spacing w:before="0"/>
      </w:pPr>
      <w:r>
        <w:t>L’intervento degli Stati Uniti e il crollo degli Imperi centrali</w:t>
      </w:r>
    </w:p>
    <w:p w:rsidR="00A05EB8" w:rsidRDefault="00A05EB8" w:rsidP="00A05EB8">
      <w:pPr>
        <w:pStyle w:val="testo"/>
        <w:spacing w:before="0"/>
      </w:pPr>
      <w:r>
        <w:t>I trattati di pace e la Società delle Nazioni</w:t>
      </w:r>
    </w:p>
    <w:p w:rsidR="00A05EB8" w:rsidRDefault="00A05EB8" w:rsidP="00A05EB8">
      <w:pPr>
        <w:pStyle w:val="testo"/>
        <w:spacing w:before="0"/>
      </w:pPr>
      <w:r>
        <w:t>Gli enormi costi sociali e politici della Grande Guerra</w:t>
      </w:r>
    </w:p>
    <w:p w:rsidR="00A05EB8" w:rsidRDefault="00A05EB8" w:rsidP="00A05EB8">
      <w:pPr>
        <w:pStyle w:val="testo"/>
        <w:spacing w:before="0"/>
      </w:pPr>
      <w:r>
        <w:t>La partecipazione delle donne alla Grande Guerra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La rivoluzione comunista e le rivoluzioni nazionali - democratiche</w:t>
      </w:r>
    </w:p>
    <w:p w:rsidR="00A05EB8" w:rsidRDefault="00A05EB8" w:rsidP="00A05EB8">
      <w:pPr>
        <w:pStyle w:val="testo"/>
        <w:spacing w:before="0"/>
      </w:pPr>
      <w:r>
        <w:t>Le due rivoluzioni del 1917 in Russia: caduta dello zarismo e affermazione del comunismo</w:t>
      </w:r>
    </w:p>
    <w:p w:rsidR="00A05EB8" w:rsidRDefault="00A05EB8" w:rsidP="00A05EB8">
      <w:pPr>
        <w:pStyle w:val="testo"/>
        <w:spacing w:before="0"/>
      </w:pPr>
      <w:r>
        <w:t xml:space="preserve">Rivoluzione e controrivoluzione, il “comunismo di guerra” e la </w:t>
      </w:r>
      <w:proofErr w:type="spellStart"/>
      <w:r>
        <w:t>Nep</w:t>
      </w:r>
      <w:proofErr w:type="spellEnd"/>
    </w:p>
    <w:p w:rsidR="00A05EB8" w:rsidRDefault="00A05EB8" w:rsidP="00A05EB8">
      <w:pPr>
        <w:pStyle w:val="testo"/>
        <w:spacing w:before="0"/>
      </w:pPr>
      <w:r>
        <w:t>Le rivoluzioni fallite in Germania, Polonia e Ungheria</w:t>
      </w:r>
    </w:p>
    <w:p w:rsidR="00A05EB8" w:rsidRDefault="00A05EB8" w:rsidP="00A05EB8">
      <w:pPr>
        <w:pStyle w:val="testo"/>
        <w:spacing w:before="0"/>
      </w:pPr>
      <w:r>
        <w:t>La rivoluzione messicana e le sue contraddizioni</w:t>
      </w:r>
    </w:p>
    <w:p w:rsidR="00A05EB8" w:rsidRDefault="00A05EB8" w:rsidP="00A05EB8">
      <w:pPr>
        <w:pStyle w:val="testo"/>
        <w:spacing w:before="0"/>
      </w:pPr>
      <w:r>
        <w:t>Il nazionalismo rivoluzionario in Cina</w:t>
      </w:r>
    </w:p>
    <w:p w:rsidR="00A05EB8" w:rsidRDefault="00A05EB8" w:rsidP="00A05EB8">
      <w:pPr>
        <w:pStyle w:val="testo"/>
        <w:spacing w:before="0"/>
      </w:pPr>
      <w:r>
        <w:t xml:space="preserve">Medio Oriente, Turchia e </w:t>
      </w:r>
      <w:proofErr w:type="spellStart"/>
      <w:r>
        <w:t>Persia</w:t>
      </w:r>
      <w:proofErr w:type="spellEnd"/>
      <w:r>
        <w:t>: il nazionalismo nei paesi islamici</w:t>
      </w:r>
    </w:p>
    <w:p w:rsidR="00A05EB8" w:rsidRDefault="00A05EB8" w:rsidP="00A05EB8">
      <w:pPr>
        <w:pStyle w:val="testo"/>
        <w:spacing w:before="0"/>
      </w:pPr>
      <w:r>
        <w:t>Il nazionalismo in India</w:t>
      </w:r>
    </w:p>
    <w:p w:rsidR="00A05EB8" w:rsidRDefault="00A05EB8" w:rsidP="00A05EB8">
      <w:pPr>
        <w:pStyle w:val="testo"/>
        <w:spacing w:before="0"/>
      </w:pPr>
      <w:r>
        <w:t>L’Irlanda verso l’indipendenza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I fascismi</w:t>
      </w:r>
    </w:p>
    <w:p w:rsidR="00A05EB8" w:rsidRDefault="00A05EB8" w:rsidP="00A05EB8">
      <w:pPr>
        <w:pStyle w:val="testo"/>
        <w:spacing w:before="0"/>
      </w:pPr>
      <w:r>
        <w:t>L’immediato dopoguerra in Italia e il “biennio rosso” 1919-20</w:t>
      </w:r>
    </w:p>
    <w:p w:rsidR="00A05EB8" w:rsidRDefault="00A05EB8" w:rsidP="00A05EB8">
      <w:pPr>
        <w:pStyle w:val="testo"/>
        <w:spacing w:before="0"/>
      </w:pPr>
      <w:r>
        <w:t>Il fascismo italiano: le diverse anime, l’ideologia e la cultura</w:t>
      </w:r>
    </w:p>
    <w:p w:rsidR="00A05EB8" w:rsidRDefault="00A05EB8" w:rsidP="00A05EB8">
      <w:pPr>
        <w:pStyle w:val="testo"/>
        <w:spacing w:before="0"/>
      </w:pPr>
      <w:r>
        <w:t>Il “biennio nero” e l’avvento del fascismo fino al delitto Matteotti</w:t>
      </w:r>
    </w:p>
    <w:p w:rsidR="00A05EB8" w:rsidRDefault="00A05EB8" w:rsidP="00A05EB8">
      <w:pPr>
        <w:pStyle w:val="testo"/>
        <w:spacing w:before="0"/>
      </w:pPr>
      <w:r>
        <w:t>La costruzione dello Stato totalitario</w:t>
      </w:r>
    </w:p>
    <w:p w:rsidR="00A05EB8" w:rsidRDefault="00A05EB8" w:rsidP="00A05EB8">
      <w:pPr>
        <w:pStyle w:val="testo"/>
        <w:spacing w:before="0"/>
      </w:pPr>
      <w:r>
        <w:t>La politica economica del regime fascista e il Concordato</w:t>
      </w:r>
    </w:p>
    <w:p w:rsidR="00A05EB8" w:rsidRDefault="00A05EB8" w:rsidP="00A05EB8">
      <w:pPr>
        <w:pStyle w:val="testo"/>
        <w:spacing w:before="0"/>
      </w:pPr>
      <w:r>
        <w:t>La guerra d’Etiopia e le leggi razziali</w:t>
      </w:r>
    </w:p>
    <w:p w:rsidR="00A05EB8" w:rsidRDefault="00A05EB8" w:rsidP="00A05EB8">
      <w:pPr>
        <w:pStyle w:val="testo"/>
        <w:spacing w:before="0"/>
      </w:pPr>
      <w:r>
        <w:t>La Repubblica di Weimar e il nazionalsocialismo tedesco</w:t>
      </w:r>
    </w:p>
    <w:p w:rsidR="00A05EB8" w:rsidRDefault="00A05EB8" w:rsidP="00A05EB8">
      <w:pPr>
        <w:pStyle w:val="testo"/>
        <w:spacing w:before="0"/>
      </w:pPr>
      <w:r>
        <w:t>Il fascismo, modello per i Paesi in difficoltà</w:t>
      </w:r>
    </w:p>
    <w:p w:rsidR="00A05EB8" w:rsidRDefault="00A05EB8" w:rsidP="00A05EB8">
      <w:pPr>
        <w:pStyle w:val="testo"/>
        <w:spacing w:before="0"/>
      </w:pPr>
      <w:r>
        <w:t>Tradizione e autoritarismo in Giappone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La Grande crisi economica dell’Occidente</w:t>
      </w:r>
    </w:p>
    <w:p w:rsidR="00A05EB8" w:rsidRDefault="00A05EB8" w:rsidP="00A05EB8">
      <w:pPr>
        <w:pStyle w:val="testo"/>
        <w:spacing w:before="0"/>
      </w:pPr>
      <w:r>
        <w:t>La crisi del 1929</w:t>
      </w:r>
    </w:p>
    <w:p w:rsidR="00A05EB8" w:rsidRPr="001A0754" w:rsidRDefault="00A05EB8" w:rsidP="00A05EB8">
      <w:pPr>
        <w:pStyle w:val="testo"/>
        <w:spacing w:before="0"/>
      </w:pPr>
      <w:r w:rsidRPr="001A0754">
        <w:t>Roosevelt e il “New Deal”</w:t>
      </w:r>
    </w:p>
    <w:p w:rsidR="00A05EB8" w:rsidRPr="00EF78D0" w:rsidRDefault="00A05EB8" w:rsidP="00A05EB8">
      <w:pPr>
        <w:pStyle w:val="testo"/>
        <w:spacing w:before="0"/>
      </w:pPr>
      <w:proofErr w:type="spellStart"/>
      <w:r w:rsidRPr="00EF78D0">
        <w:t>Keynes</w:t>
      </w:r>
      <w:proofErr w:type="spellEnd"/>
      <w:r w:rsidRPr="00EF78D0">
        <w:t xml:space="preserve"> e l’intervento dello Stato nell’economia</w:t>
      </w:r>
    </w:p>
    <w:p w:rsidR="00A05EB8" w:rsidRDefault="00A05EB8" w:rsidP="00A05EB8">
      <w:pPr>
        <w:pStyle w:val="testo"/>
        <w:spacing w:before="0"/>
      </w:pPr>
      <w:r>
        <w:t>La società americana fra gangsterismo e razzismo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Una partita e tre: democrazia, nazifascismo, comunismo</w:t>
      </w:r>
    </w:p>
    <w:p w:rsidR="00A05EB8" w:rsidRDefault="00A05EB8" w:rsidP="00A05EB8">
      <w:pPr>
        <w:pStyle w:val="testo"/>
        <w:spacing w:before="0"/>
      </w:pPr>
      <w:r>
        <w:t>L’ascesa al potere di Hitler e la fine della Repubblica di Weimar</w:t>
      </w:r>
    </w:p>
    <w:p w:rsidR="00A05EB8" w:rsidRDefault="00A05EB8" w:rsidP="00A05EB8">
      <w:pPr>
        <w:pStyle w:val="testo"/>
        <w:spacing w:before="0"/>
      </w:pPr>
      <w:r>
        <w:t>Il Terzo Reich come sistema totalitario compiuto</w:t>
      </w:r>
    </w:p>
    <w:p w:rsidR="00A05EB8" w:rsidRDefault="00A05EB8" w:rsidP="00A05EB8">
      <w:pPr>
        <w:pStyle w:val="testo"/>
        <w:spacing w:before="0"/>
      </w:pPr>
      <w:r>
        <w:t>Le leggi razziali</w:t>
      </w:r>
    </w:p>
    <w:p w:rsidR="00A05EB8" w:rsidRDefault="00A05EB8" w:rsidP="00A05EB8">
      <w:pPr>
        <w:pStyle w:val="testo"/>
        <w:spacing w:before="0"/>
      </w:pPr>
      <w:r>
        <w:t xml:space="preserve">L’Urss da </w:t>
      </w:r>
      <w:proofErr w:type="spellStart"/>
      <w:r>
        <w:t>Trotzkij</w:t>
      </w:r>
      <w:proofErr w:type="spellEnd"/>
      <w:r>
        <w:t xml:space="preserve"> a Stalin: il “socialismo in un solo paese”</w:t>
      </w:r>
    </w:p>
    <w:p w:rsidR="00A05EB8" w:rsidRDefault="00A05EB8" w:rsidP="00A05EB8">
      <w:pPr>
        <w:pStyle w:val="testo"/>
        <w:spacing w:before="0"/>
      </w:pPr>
      <w:r>
        <w:t xml:space="preserve">Il terrore staliniano: la deportazione dei </w:t>
      </w:r>
      <w:proofErr w:type="spellStart"/>
      <w:r>
        <w:t>kulaki</w:t>
      </w:r>
      <w:proofErr w:type="spellEnd"/>
      <w:r>
        <w:t xml:space="preserve"> e la repressione del dissenso</w:t>
      </w:r>
    </w:p>
    <w:p w:rsidR="00A05EB8" w:rsidRDefault="00A05EB8" w:rsidP="00A05EB8">
      <w:pPr>
        <w:pStyle w:val="testo"/>
        <w:spacing w:before="0"/>
      </w:pPr>
      <w:r>
        <w:t xml:space="preserve">Il </w:t>
      </w:r>
      <w:proofErr w:type="spellStart"/>
      <w:r>
        <w:t>Comintern</w:t>
      </w:r>
      <w:proofErr w:type="spellEnd"/>
      <w:r>
        <w:t xml:space="preserve"> e la strategia dei Fronti popolari</w:t>
      </w:r>
    </w:p>
    <w:p w:rsidR="00A05EB8" w:rsidRDefault="00A05EB8" w:rsidP="00A05EB8">
      <w:pPr>
        <w:pStyle w:val="testo"/>
        <w:spacing w:before="0"/>
      </w:pPr>
      <w:r>
        <w:t>Il comunismo cinese e la “lunga marcia”</w:t>
      </w:r>
    </w:p>
    <w:p w:rsidR="00A05EB8" w:rsidRDefault="00A05EB8" w:rsidP="00A05EB8">
      <w:pPr>
        <w:pStyle w:val="testo"/>
        <w:spacing w:before="0"/>
      </w:pPr>
      <w:r>
        <w:t>Fra antifascismo e anticomunismo: la Francia e la Gran Bretagna</w:t>
      </w:r>
    </w:p>
    <w:p w:rsidR="00A05EB8" w:rsidRDefault="00A05EB8" w:rsidP="00A05EB8">
      <w:pPr>
        <w:pStyle w:val="testo"/>
        <w:spacing w:before="0"/>
      </w:pPr>
      <w:r>
        <w:t>La Spagna dalla dittatura alla vittoria del Fronte popolare</w:t>
      </w:r>
    </w:p>
    <w:p w:rsidR="00A05EB8" w:rsidRDefault="00A05EB8" w:rsidP="00A05EB8">
      <w:pPr>
        <w:pStyle w:val="testo"/>
        <w:spacing w:before="0"/>
      </w:pPr>
      <w:r>
        <w:t>La guerra civile spagnola e la dittatura di Francisco Franco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La Seconda guerra mondiale e il genocidio degli ebrei</w:t>
      </w:r>
    </w:p>
    <w:p w:rsidR="00A05EB8" w:rsidRDefault="00A05EB8" w:rsidP="00A05EB8">
      <w:pPr>
        <w:pStyle w:val="testo"/>
        <w:spacing w:before="0"/>
      </w:pPr>
      <w:r>
        <w:t>Le cause della Seconda guerra mondiale</w:t>
      </w:r>
    </w:p>
    <w:p w:rsidR="00A05EB8" w:rsidRDefault="00A05EB8" w:rsidP="00A05EB8">
      <w:pPr>
        <w:pStyle w:val="testo"/>
        <w:spacing w:before="0"/>
      </w:pPr>
      <w:r>
        <w:t>La “guerra lampo”: le vittorie tedesche</w:t>
      </w:r>
    </w:p>
    <w:p w:rsidR="00A05EB8" w:rsidRDefault="00A05EB8" w:rsidP="00A05EB8">
      <w:pPr>
        <w:pStyle w:val="testo"/>
        <w:spacing w:before="0"/>
      </w:pPr>
      <w:r>
        <w:t>Il collaborazionismo della Francia e l’offensiva tedesca contro la Gran Bretagna</w:t>
      </w:r>
    </w:p>
    <w:p w:rsidR="00A05EB8" w:rsidRDefault="00A05EB8" w:rsidP="00A05EB8">
      <w:pPr>
        <w:pStyle w:val="testo"/>
        <w:spacing w:before="0"/>
      </w:pPr>
      <w:r>
        <w:t>L’attacco tedesco all’Unione Sovietica</w:t>
      </w:r>
    </w:p>
    <w:p w:rsidR="00A05EB8" w:rsidRDefault="00A05EB8" w:rsidP="00A05EB8">
      <w:pPr>
        <w:pStyle w:val="testo"/>
        <w:spacing w:before="0"/>
      </w:pPr>
      <w:r>
        <w:t>Il Giappone, gli Stati Uniti e la guerra nel Pacifico</w:t>
      </w:r>
    </w:p>
    <w:p w:rsidR="00A05EB8" w:rsidRDefault="00A05EB8" w:rsidP="00A05EB8">
      <w:pPr>
        <w:pStyle w:val="testo"/>
        <w:spacing w:before="0"/>
      </w:pPr>
      <w:r>
        <w:t>Il “nuovo ordine” dei nazifascisti</w:t>
      </w:r>
    </w:p>
    <w:p w:rsidR="00A05EB8" w:rsidRDefault="00A05EB8" w:rsidP="00A05EB8">
      <w:pPr>
        <w:pStyle w:val="testo"/>
        <w:spacing w:before="0"/>
      </w:pPr>
      <w:r>
        <w:t>La “soluzione finale” del problema ebraico</w:t>
      </w:r>
    </w:p>
    <w:p w:rsidR="00A05EB8" w:rsidRDefault="00A05EB8" w:rsidP="00A05EB8">
      <w:pPr>
        <w:pStyle w:val="testo"/>
        <w:spacing w:before="0"/>
      </w:pPr>
      <w:r>
        <w:lastRenderedPageBreak/>
        <w:t xml:space="preserve">L’inizio della disfatta tedesca a </w:t>
      </w:r>
      <w:proofErr w:type="spellStart"/>
      <w:r>
        <w:t>El</w:t>
      </w:r>
      <w:proofErr w:type="spellEnd"/>
      <w:r>
        <w:t xml:space="preserve"> Alamein e Stalingrado</w:t>
      </w:r>
    </w:p>
    <w:p w:rsidR="00A05EB8" w:rsidRDefault="00A05EB8" w:rsidP="00A05EB8">
      <w:pPr>
        <w:pStyle w:val="testo"/>
        <w:spacing w:before="0"/>
      </w:pPr>
      <w:r>
        <w:t>La caduta del fascismo in Italia e l’armistizio</w:t>
      </w:r>
    </w:p>
    <w:p w:rsidR="00A05EB8" w:rsidRDefault="00A05EB8" w:rsidP="00A05EB8">
      <w:pPr>
        <w:pStyle w:val="testo"/>
        <w:spacing w:before="0"/>
      </w:pPr>
      <w:r>
        <w:t>La Resistenza e la Repubblica di Salò</w:t>
      </w:r>
    </w:p>
    <w:p w:rsidR="00A05EB8" w:rsidRDefault="00A05EB8" w:rsidP="00A05EB8">
      <w:pPr>
        <w:pStyle w:val="testo"/>
        <w:spacing w:before="0"/>
      </w:pPr>
      <w:r>
        <w:t>La Jugoslavia e le foibe</w:t>
      </w:r>
    </w:p>
    <w:p w:rsidR="00A05EB8" w:rsidRDefault="00A05EB8" w:rsidP="00A05EB8">
      <w:pPr>
        <w:pStyle w:val="testo"/>
        <w:spacing w:before="0"/>
      </w:pPr>
      <w:r>
        <w:t>La guerra partigiana in Europa</w:t>
      </w:r>
    </w:p>
    <w:p w:rsidR="00A05EB8" w:rsidRDefault="00A05EB8" w:rsidP="00A05EB8">
      <w:pPr>
        <w:pStyle w:val="testo"/>
        <w:spacing w:before="0"/>
      </w:pPr>
      <w:r>
        <w:t>Dallo sbarco in Normandia alla Liberazione</w:t>
      </w:r>
    </w:p>
    <w:p w:rsidR="00A05EB8" w:rsidRDefault="00A05EB8" w:rsidP="00A05EB8">
      <w:pPr>
        <w:pStyle w:val="testo"/>
        <w:spacing w:before="0"/>
      </w:pPr>
      <w:r>
        <w:t>La bomba atomica e la fine della guerra nel Pacifico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Il comunismo e l’Occidente</w:t>
      </w:r>
    </w:p>
    <w:p w:rsidR="00A05EB8" w:rsidRDefault="00A05EB8" w:rsidP="00A05EB8">
      <w:pPr>
        <w:pStyle w:val="testo"/>
        <w:spacing w:before="0"/>
      </w:pPr>
      <w:r>
        <w:t xml:space="preserve">Gli accordi di </w:t>
      </w:r>
      <w:proofErr w:type="spellStart"/>
      <w:r>
        <w:t>Jalta</w:t>
      </w:r>
      <w:proofErr w:type="spellEnd"/>
      <w:r>
        <w:t xml:space="preserve">, l’Onu e la Conferenza di </w:t>
      </w:r>
      <w:proofErr w:type="spellStart"/>
      <w:r>
        <w:t>Bretton</w:t>
      </w:r>
      <w:proofErr w:type="spellEnd"/>
      <w:r>
        <w:t xml:space="preserve"> Woods</w:t>
      </w:r>
    </w:p>
    <w:p w:rsidR="00A05EB8" w:rsidRDefault="00A05EB8" w:rsidP="00A05EB8">
      <w:pPr>
        <w:pStyle w:val="testo"/>
        <w:spacing w:before="0"/>
      </w:pPr>
      <w:r>
        <w:t>Il disastro morale della Germania: il processo di Norimberga</w:t>
      </w:r>
    </w:p>
    <w:p w:rsidR="00A05EB8" w:rsidRDefault="00A05EB8" w:rsidP="00A05EB8">
      <w:pPr>
        <w:pStyle w:val="testo"/>
        <w:spacing w:before="0"/>
      </w:pPr>
      <w:r>
        <w:t>L’Europa della “cortina di ferro” e la guerra fredda</w:t>
      </w:r>
    </w:p>
    <w:p w:rsidR="00A05EB8" w:rsidRDefault="00A05EB8" w:rsidP="00A05EB8">
      <w:pPr>
        <w:pStyle w:val="testo"/>
        <w:spacing w:before="0"/>
      </w:pPr>
      <w:r>
        <w:t>La guerra civile in Grecia e lo “scisma” jugoslavo</w:t>
      </w:r>
    </w:p>
    <w:p w:rsidR="00A05EB8" w:rsidRDefault="00A05EB8" w:rsidP="00A05EB8">
      <w:pPr>
        <w:pStyle w:val="testo"/>
        <w:spacing w:before="0"/>
      </w:pPr>
      <w:r>
        <w:t>La nascita dello stato di Israele</w:t>
      </w:r>
    </w:p>
    <w:p w:rsidR="00A05EB8" w:rsidRDefault="00A05EB8" w:rsidP="00A05EB8">
      <w:pPr>
        <w:pStyle w:val="testo"/>
        <w:spacing w:before="0"/>
      </w:pPr>
      <w:r>
        <w:t>La vittoria comunista in Cina e la guerra di Corea</w:t>
      </w:r>
    </w:p>
    <w:p w:rsidR="00A05EB8" w:rsidRDefault="00A05EB8" w:rsidP="00A05EB8">
      <w:pPr>
        <w:pStyle w:val="testo"/>
        <w:spacing w:before="0"/>
      </w:pPr>
      <w:r>
        <w:t>Il “maccartismo”</w:t>
      </w:r>
    </w:p>
    <w:p w:rsidR="00A05EB8" w:rsidRDefault="00A05EB8" w:rsidP="00A05EB8">
      <w:pPr>
        <w:pStyle w:val="testo"/>
        <w:spacing w:before="0"/>
      </w:pPr>
      <w:r>
        <w:t>Dalla “destalinizzazione” al Muro di Berlino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Default="00A05EB8" w:rsidP="00A05EB8">
      <w:pPr>
        <w:pStyle w:val="testo"/>
        <w:spacing w:before="0" w:after="120"/>
        <w:rPr>
          <w:b/>
        </w:rPr>
      </w:pPr>
      <w:r>
        <w:rPr>
          <w:b/>
        </w:rPr>
        <w:t>La Prima Repubblica italiana</w:t>
      </w:r>
    </w:p>
    <w:p w:rsidR="00A05EB8" w:rsidRDefault="00A05EB8" w:rsidP="00A05EB8">
      <w:pPr>
        <w:pStyle w:val="testo"/>
        <w:spacing w:before="0"/>
      </w:pPr>
      <w:r>
        <w:t>Il Nord e il Sud: antifascismo, qualunquismo e separatismo</w:t>
      </w:r>
    </w:p>
    <w:p w:rsidR="00A05EB8" w:rsidRDefault="00A05EB8" w:rsidP="00A05EB8">
      <w:pPr>
        <w:pStyle w:val="testo"/>
        <w:spacing w:before="0"/>
      </w:pPr>
      <w:r>
        <w:t>Dalla Costituente alla vittoria democristiana nel 1948</w:t>
      </w:r>
    </w:p>
    <w:p w:rsidR="00A05EB8" w:rsidRDefault="00A05EB8" w:rsidP="00A05EB8">
      <w:pPr>
        <w:pStyle w:val="testo"/>
        <w:spacing w:before="0"/>
      </w:pPr>
      <w:r>
        <w:t>La Costituzione e l’ordinamento della Repubblica</w:t>
      </w:r>
    </w:p>
    <w:p w:rsidR="00A05EB8" w:rsidRDefault="00A05EB8" w:rsidP="00A05EB8">
      <w:pPr>
        <w:pStyle w:val="testo"/>
        <w:spacing w:before="0"/>
      </w:pPr>
      <w:r>
        <w:t>Il sistema politico repubblicano e la stagione del centrismo</w:t>
      </w:r>
    </w:p>
    <w:p w:rsidR="00A05EB8" w:rsidRDefault="00A05EB8" w:rsidP="00A05EB8">
      <w:pPr>
        <w:pStyle w:val="testo"/>
        <w:spacing w:before="0"/>
      </w:pPr>
      <w:r>
        <w:t>Il “miracolo economico” e l’emigrazione</w:t>
      </w:r>
    </w:p>
    <w:p w:rsidR="00A05EB8" w:rsidRDefault="00A05EB8" w:rsidP="00A05EB8">
      <w:pPr>
        <w:pStyle w:val="testo"/>
        <w:spacing w:before="0"/>
      </w:pPr>
      <w:r>
        <w:t>Il centrosinistra e la stagione delle riforme</w:t>
      </w:r>
    </w:p>
    <w:p w:rsidR="00A05EB8" w:rsidRDefault="00A05EB8" w:rsidP="00A05EB8">
      <w:pPr>
        <w:pStyle w:val="testo"/>
        <w:spacing w:before="0"/>
      </w:pPr>
      <w:r>
        <w:t>La rivolta giovanile e operaia</w:t>
      </w:r>
    </w:p>
    <w:p w:rsidR="00A05EB8" w:rsidRDefault="00A05EB8" w:rsidP="00A05EB8">
      <w:pPr>
        <w:pStyle w:val="testo"/>
        <w:spacing w:before="0"/>
      </w:pPr>
      <w:r>
        <w:t>I terrorismi e la mafia</w:t>
      </w:r>
    </w:p>
    <w:p w:rsidR="00A05EB8" w:rsidRDefault="00A05EB8" w:rsidP="00A05EB8">
      <w:pPr>
        <w:pStyle w:val="testo"/>
        <w:spacing w:before="0"/>
      </w:pPr>
      <w:r>
        <w:t>I mutamenti nella società civile</w:t>
      </w:r>
    </w:p>
    <w:p w:rsidR="00A05EB8" w:rsidRPr="0058414A" w:rsidRDefault="00A05EB8" w:rsidP="00A05EB8">
      <w:pPr>
        <w:pStyle w:val="testo"/>
        <w:spacing w:before="160"/>
        <w:rPr>
          <w:b/>
        </w:rPr>
      </w:pPr>
    </w:p>
    <w:p w:rsidR="00A05EB8" w:rsidRPr="00FF2AA8" w:rsidRDefault="00A05EB8" w:rsidP="00FF2AA8">
      <w:pPr>
        <w:pStyle w:val="Titolo3"/>
        <w:jc w:val="center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FF2AA8">
        <w:rPr>
          <w:rFonts w:ascii="Arial" w:hAnsi="Arial" w:cs="Arial"/>
          <w:color w:val="auto"/>
        </w:rPr>
        <w:t>DI</w:t>
      </w:r>
      <w:proofErr w:type="spellEnd"/>
      <w:r w:rsidRPr="00FF2AA8">
        <w:rPr>
          <w:rFonts w:ascii="Arial" w:hAnsi="Arial" w:cs="Arial"/>
          <w:color w:val="auto"/>
        </w:rPr>
        <w:t xml:space="preserve"> SVOLGERE DOPO IL 15 MAGGIO</w:t>
      </w:r>
    </w:p>
    <w:p w:rsidR="00A05EB8" w:rsidRPr="00FF2AA8" w:rsidRDefault="00A05EB8" w:rsidP="00A05EB8">
      <w:pPr>
        <w:pStyle w:val="testo"/>
        <w:spacing w:before="0"/>
        <w:rPr>
          <w:b/>
        </w:rPr>
      </w:pPr>
    </w:p>
    <w:p w:rsidR="00A05EB8" w:rsidRPr="00FF2AA8" w:rsidRDefault="00A05EB8" w:rsidP="00A05EB8">
      <w:pPr>
        <w:pStyle w:val="testo"/>
        <w:spacing w:before="0" w:after="120"/>
        <w:rPr>
          <w:b/>
        </w:rPr>
      </w:pPr>
      <w:r w:rsidRPr="00FF2AA8">
        <w:rPr>
          <w:b/>
        </w:rPr>
        <w:t>Il Terzo Mondo, la decolonizzazione e l’anti-imperialismo</w:t>
      </w:r>
    </w:p>
    <w:p w:rsidR="00A05EB8" w:rsidRPr="00FF2AA8" w:rsidRDefault="00A05EB8" w:rsidP="00A05EB8">
      <w:pPr>
        <w:pStyle w:val="testo"/>
        <w:spacing w:before="0"/>
      </w:pPr>
      <w:r w:rsidRPr="00FF2AA8">
        <w:t>La decolonizzazione</w:t>
      </w:r>
    </w:p>
    <w:p w:rsidR="00A05EB8" w:rsidRPr="00FF2AA8" w:rsidRDefault="00A05EB8" w:rsidP="00A05EB8">
      <w:pPr>
        <w:pStyle w:val="testo"/>
        <w:spacing w:before="0"/>
      </w:pPr>
      <w:r w:rsidRPr="00FF2AA8">
        <w:t>I danni del colonialismo e le difficoltà dei nuovi Paesi indipendenti</w:t>
      </w:r>
    </w:p>
    <w:p w:rsidR="00A05EB8" w:rsidRPr="00FF2AA8" w:rsidRDefault="00A05EB8" w:rsidP="00A05EB8">
      <w:pPr>
        <w:pStyle w:val="testo"/>
        <w:spacing w:before="0"/>
      </w:pPr>
      <w:r w:rsidRPr="00FF2AA8">
        <w:t>Il nazionalismo dei colonizzati e i Paesi “non allineati”</w:t>
      </w:r>
    </w:p>
    <w:p w:rsidR="00A05EB8" w:rsidRPr="00FF2AA8" w:rsidRDefault="00A05EB8" w:rsidP="00A05EB8">
      <w:pPr>
        <w:pStyle w:val="testo"/>
        <w:spacing w:before="0"/>
      </w:pPr>
      <w:r w:rsidRPr="00FF2AA8">
        <w:t>Il mondo islamico e la crisi di Suez</w:t>
      </w:r>
    </w:p>
    <w:p w:rsidR="00A05EB8" w:rsidRPr="00FF2AA8" w:rsidRDefault="00A05EB8" w:rsidP="00A05EB8">
      <w:pPr>
        <w:pStyle w:val="testo"/>
        <w:spacing w:before="0"/>
      </w:pPr>
      <w:r w:rsidRPr="00FF2AA8">
        <w:t>Le guerre arabo-israeliane e l’irrisolta questione palestinese</w:t>
      </w:r>
    </w:p>
    <w:p w:rsidR="00A05EB8" w:rsidRPr="00FF2AA8" w:rsidRDefault="00A05EB8" w:rsidP="00A05EB8">
      <w:pPr>
        <w:pStyle w:val="testo"/>
        <w:spacing w:before="0"/>
      </w:pPr>
      <w:r w:rsidRPr="00FF2AA8">
        <w:t>L’America Latina tra fascismo e anti-imperialismo</w:t>
      </w:r>
    </w:p>
    <w:p w:rsidR="00A05EB8" w:rsidRPr="00FF2AA8" w:rsidRDefault="00A05EB8" w:rsidP="00A05EB8">
      <w:pPr>
        <w:pStyle w:val="testo"/>
        <w:spacing w:before="0"/>
      </w:pPr>
      <w:r w:rsidRPr="00FF2AA8">
        <w:t>La crisi fra Cina e Unione Sovietica e la “rivoluzione culturale”</w:t>
      </w:r>
    </w:p>
    <w:p w:rsidR="00A05EB8" w:rsidRPr="00FF2AA8" w:rsidRDefault="00A05EB8" w:rsidP="00A05EB8">
      <w:pPr>
        <w:pStyle w:val="testo"/>
        <w:spacing w:before="0"/>
      </w:pPr>
      <w:r w:rsidRPr="00FF2AA8">
        <w:t>Gli Usa e la guerra in Vietnam</w:t>
      </w:r>
    </w:p>
    <w:p w:rsidR="00A05EB8" w:rsidRPr="00FF2AA8" w:rsidRDefault="00A05EB8" w:rsidP="00A05EB8">
      <w:pPr>
        <w:pStyle w:val="testo"/>
        <w:spacing w:before="160"/>
        <w:rPr>
          <w:b/>
        </w:rPr>
      </w:pPr>
    </w:p>
    <w:p w:rsidR="00A05EB8" w:rsidRPr="00FF2AA8" w:rsidRDefault="00A05EB8" w:rsidP="00A05EB8">
      <w:pPr>
        <w:pStyle w:val="testo"/>
        <w:spacing w:before="0" w:after="120"/>
        <w:rPr>
          <w:b/>
        </w:rPr>
      </w:pPr>
      <w:r w:rsidRPr="00FF2AA8">
        <w:rPr>
          <w:b/>
        </w:rPr>
        <w:t>La Prosperità dell’Occidente</w:t>
      </w:r>
    </w:p>
    <w:p w:rsidR="00A05EB8" w:rsidRPr="00FF2AA8" w:rsidRDefault="00A05EB8" w:rsidP="00A05EB8">
      <w:pPr>
        <w:pStyle w:val="testo"/>
        <w:spacing w:before="0"/>
      </w:pPr>
      <w:r w:rsidRPr="00FF2AA8">
        <w:t>Il “miracolo economico” del mondo industrializzato e la crescita dei consumi</w:t>
      </w:r>
    </w:p>
    <w:p w:rsidR="00A05EB8" w:rsidRPr="00FF2AA8" w:rsidRDefault="00A05EB8" w:rsidP="00A05EB8">
      <w:pPr>
        <w:pStyle w:val="testo"/>
        <w:spacing w:before="0"/>
      </w:pPr>
      <w:r w:rsidRPr="00FF2AA8">
        <w:t>La corsa agli armamenti e la conquista dello spazio</w:t>
      </w:r>
    </w:p>
    <w:p w:rsidR="00A05EB8" w:rsidRPr="00FF2AA8" w:rsidRDefault="00A05EB8" w:rsidP="00A05EB8">
      <w:pPr>
        <w:pStyle w:val="testo"/>
        <w:spacing w:before="0"/>
      </w:pPr>
      <w:r w:rsidRPr="00FF2AA8">
        <w:t>L’America opulenta e i suoi problemi</w:t>
      </w:r>
    </w:p>
    <w:p w:rsidR="00A05EB8" w:rsidRPr="00FF2AA8" w:rsidRDefault="00A05EB8" w:rsidP="00A05EB8">
      <w:pPr>
        <w:pStyle w:val="testo"/>
        <w:spacing w:before="0"/>
      </w:pPr>
      <w:r w:rsidRPr="00FF2AA8">
        <w:t xml:space="preserve">La svolta </w:t>
      </w:r>
      <w:proofErr w:type="spellStart"/>
      <w:r w:rsidRPr="00FF2AA8">
        <w:t>kennediana</w:t>
      </w:r>
      <w:proofErr w:type="spellEnd"/>
    </w:p>
    <w:p w:rsidR="00A05EB8" w:rsidRPr="00FF2AA8" w:rsidRDefault="00A05EB8" w:rsidP="00A05EB8">
      <w:pPr>
        <w:pStyle w:val="testo"/>
        <w:spacing w:before="0"/>
      </w:pPr>
      <w:r w:rsidRPr="00FF2AA8">
        <w:t>Il Concilio Vaticano II</w:t>
      </w:r>
    </w:p>
    <w:p w:rsidR="00A05EB8" w:rsidRPr="00FF2AA8" w:rsidRDefault="00A05EB8" w:rsidP="00A05EB8">
      <w:pPr>
        <w:pStyle w:val="testo"/>
        <w:spacing w:before="0"/>
      </w:pPr>
      <w:r w:rsidRPr="00FF2AA8">
        <w:t>Il modello socialdemocratico: libertà e protezione sociale</w:t>
      </w:r>
    </w:p>
    <w:p w:rsidR="00A05EB8" w:rsidRPr="00FF2AA8" w:rsidRDefault="00A05EB8" w:rsidP="00A05EB8">
      <w:pPr>
        <w:pStyle w:val="testo"/>
        <w:spacing w:before="0"/>
      </w:pPr>
      <w:r w:rsidRPr="00FF2AA8">
        <w:t>Il Sessantotto</w:t>
      </w:r>
    </w:p>
    <w:p w:rsidR="00A05EB8" w:rsidRPr="00FF2AA8" w:rsidRDefault="00A05EB8" w:rsidP="00A05EB8">
      <w:pPr>
        <w:pStyle w:val="testo"/>
        <w:spacing w:before="0"/>
      </w:pPr>
      <w:r w:rsidRPr="00FF2AA8">
        <w:t>L’integrazione europea</w:t>
      </w:r>
    </w:p>
    <w:p w:rsidR="00A05EB8" w:rsidRPr="00FF2AA8" w:rsidRDefault="00A05EB8" w:rsidP="00A05EB8">
      <w:pPr>
        <w:pStyle w:val="testo"/>
        <w:spacing w:before="160"/>
        <w:rPr>
          <w:b/>
        </w:rPr>
      </w:pPr>
    </w:p>
    <w:p w:rsidR="00A05EB8" w:rsidRPr="00FF2AA8" w:rsidRDefault="00A05EB8" w:rsidP="00A05EB8">
      <w:pPr>
        <w:pStyle w:val="testo"/>
        <w:spacing w:before="0"/>
      </w:pPr>
      <w:r w:rsidRPr="00FF2AA8">
        <w:t>Sono stati esaminati documenti, fonti scritte e visive, materiale iconografico, pagine di dibattito storiografico, scelti tra quelli proposti dal manuale, collegati a ciascun capitolo.</w:t>
      </w:r>
    </w:p>
    <w:p w:rsidR="00A05EB8" w:rsidRPr="00FF2AA8" w:rsidRDefault="00A05EB8" w:rsidP="00A05EB8">
      <w:pPr>
        <w:pStyle w:val="testo"/>
        <w:spacing w:before="0"/>
      </w:pPr>
    </w:p>
    <w:p w:rsidR="00A05EB8" w:rsidRPr="00FF2AA8" w:rsidRDefault="00A05EB8" w:rsidP="00A05EB8">
      <w:pPr>
        <w:pStyle w:val="testo"/>
        <w:spacing w:before="360" w:after="120"/>
      </w:pPr>
      <w:r w:rsidRPr="00FF2AA8">
        <w:lastRenderedPageBreak/>
        <w:t xml:space="preserve">Le sottoscritte </w:t>
      </w:r>
      <w:proofErr w:type="spellStart"/>
      <w:r w:rsidRPr="00FF2AA8">
        <w:t>Cortiana</w:t>
      </w:r>
      <w:proofErr w:type="spellEnd"/>
      <w:r w:rsidRPr="00FF2AA8">
        <w:t xml:space="preserve"> Giulia</w:t>
      </w:r>
      <w:r w:rsidRPr="00FF2AA8">
        <w:rPr>
          <w:color w:val="0000FF"/>
        </w:rPr>
        <w:t xml:space="preserve"> </w:t>
      </w:r>
      <w:r w:rsidRPr="00FF2AA8">
        <w:t xml:space="preserve">e </w:t>
      </w:r>
      <w:proofErr w:type="spellStart"/>
      <w:r w:rsidRPr="00FF2AA8">
        <w:t>Zanotta</w:t>
      </w:r>
      <w:proofErr w:type="spellEnd"/>
      <w:r w:rsidRPr="00FF2AA8">
        <w:t xml:space="preserve"> Linda,</w:t>
      </w:r>
      <w:r w:rsidRPr="00FF2AA8">
        <w:rPr>
          <w:color w:val="0000FF"/>
        </w:rPr>
        <w:t xml:space="preserve"> </w:t>
      </w:r>
      <w:r w:rsidRPr="00FF2AA8">
        <w:t>studenti della classe 5</w:t>
      </w:r>
      <w:r w:rsidRPr="00FF2AA8">
        <w:rPr>
          <w:vertAlign w:val="superscript"/>
        </w:rPr>
        <w:t>a</w:t>
      </w:r>
      <w:r w:rsidRPr="00FF2AA8">
        <w:t xml:space="preserve"> sezione M dichiarano che in data 10 maggio 2017 è stato sottoposto alla classe il programma effettivamente svolto di  Storia</w:t>
      </w:r>
    </w:p>
    <w:tbl>
      <w:tblPr>
        <w:tblW w:w="0" w:type="auto"/>
        <w:tblLook w:val="04A0"/>
      </w:tblPr>
      <w:tblGrid>
        <w:gridCol w:w="4239"/>
        <w:gridCol w:w="385"/>
        <w:gridCol w:w="419"/>
        <w:gridCol w:w="4199"/>
      </w:tblGrid>
      <w:tr w:rsidR="00A05EB8" w:rsidRPr="00FF2AA8" w:rsidTr="00A05EB8">
        <w:tc>
          <w:tcPr>
            <w:tcW w:w="4911" w:type="dxa"/>
            <w:gridSpan w:val="2"/>
            <w:shd w:val="clear" w:color="auto" w:fill="auto"/>
          </w:tcPr>
          <w:p w:rsidR="00A05EB8" w:rsidRPr="00FF2AA8" w:rsidRDefault="00A05EB8" w:rsidP="00A05EB8">
            <w:pPr>
              <w:pStyle w:val="testo"/>
              <w:tabs>
                <w:tab w:val="clear" w:pos="0"/>
              </w:tabs>
              <w:jc w:val="center"/>
            </w:pPr>
            <w:r w:rsidRPr="00FF2AA8">
              <w:t xml:space="preserve">F.to </w:t>
            </w:r>
            <w:proofErr w:type="spellStart"/>
            <w:r w:rsidRPr="00FF2AA8">
              <w:t>Cortiana</w:t>
            </w:r>
            <w:proofErr w:type="spellEnd"/>
            <w:r w:rsidRPr="00FF2AA8">
              <w:t xml:space="preserve"> Giulia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A05EB8" w:rsidRPr="00FF2AA8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</w:rPr>
            </w:pPr>
            <w:r w:rsidRPr="00FF2AA8">
              <w:t xml:space="preserve">F.to </w:t>
            </w:r>
            <w:proofErr w:type="spellStart"/>
            <w:r w:rsidRPr="00FF2AA8">
              <w:t>Zanotta</w:t>
            </w:r>
            <w:proofErr w:type="spellEnd"/>
            <w:r w:rsidRPr="00FF2AA8">
              <w:t xml:space="preserve"> Linda</w:t>
            </w:r>
          </w:p>
        </w:tc>
      </w:tr>
      <w:tr w:rsidR="00A05EB8" w:rsidRPr="0080423D" w:rsidTr="00A05EB8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05EB8" w:rsidRPr="0080423D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5EB8" w:rsidRPr="0080423D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A05EB8" w:rsidRPr="0080423D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A05EB8" w:rsidRDefault="00A05EB8" w:rsidP="00A05EB8">
      <w:pPr>
        <w:spacing w:before="120"/>
        <w:jc w:val="center"/>
        <w:rPr>
          <w:rFonts w:ascii="Arial" w:hAnsi="Arial" w:cs="Arial"/>
          <w:i/>
          <w:sz w:val="16"/>
        </w:rPr>
      </w:pPr>
      <w:r w:rsidRPr="001420E4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A05EB8" w:rsidRPr="00FF2AA8" w:rsidRDefault="00A05EB8" w:rsidP="00A05EB8">
      <w:pPr>
        <w:pStyle w:val="testo"/>
        <w:spacing w:before="360"/>
      </w:pPr>
      <w:r w:rsidRPr="00FF2AA8">
        <w:t xml:space="preserve">Erba,  10 maggio 2017   </w:t>
      </w:r>
    </w:p>
    <w:p w:rsidR="00A05EB8" w:rsidRPr="00FF2AA8" w:rsidRDefault="00A05EB8" w:rsidP="00A05EB8">
      <w:pPr>
        <w:ind w:left="5103"/>
        <w:jc w:val="center"/>
        <w:rPr>
          <w:rFonts w:ascii="Arial" w:hAnsi="Arial" w:cs="Arial"/>
        </w:rPr>
      </w:pPr>
      <w:r w:rsidRPr="00FF2AA8">
        <w:rPr>
          <w:rFonts w:ascii="Arial" w:hAnsi="Arial" w:cs="Arial"/>
        </w:rPr>
        <w:t>IL DOCENTE</w:t>
      </w:r>
    </w:p>
    <w:p w:rsidR="00A05EB8" w:rsidRPr="00FF2AA8" w:rsidRDefault="00A05EB8" w:rsidP="00A05EB8">
      <w:pPr>
        <w:ind w:left="5103"/>
        <w:jc w:val="center"/>
        <w:rPr>
          <w:rFonts w:ascii="Arial" w:hAnsi="Arial" w:cs="Arial"/>
        </w:rPr>
      </w:pPr>
      <w:r w:rsidRPr="00FF2AA8">
        <w:rPr>
          <w:rFonts w:ascii="Arial" w:hAnsi="Arial" w:cs="Arial"/>
        </w:rPr>
        <w:t>Antonia Brambilla</w:t>
      </w:r>
    </w:p>
    <w:p w:rsidR="00A05EB8" w:rsidRPr="00FF2AA8" w:rsidRDefault="00A05EB8" w:rsidP="00A05EB8">
      <w:pPr>
        <w:spacing w:before="120"/>
        <w:ind w:left="5103"/>
        <w:jc w:val="center"/>
        <w:rPr>
          <w:rFonts w:ascii="Arial" w:hAnsi="Arial" w:cs="Arial"/>
          <w:i/>
          <w:color w:val="0000FF"/>
        </w:rPr>
      </w:pPr>
      <w:r w:rsidRPr="00FF2AA8">
        <w:rPr>
          <w:rFonts w:ascii="Arial" w:hAnsi="Arial" w:cs="Arial"/>
        </w:rPr>
        <w:t>___________________________________</w:t>
      </w:r>
    </w:p>
    <w:p w:rsidR="00A05EB8" w:rsidRDefault="00A05EB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BC707E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FF2AA8" w:rsidRDefault="00FF2AA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FF2AA8" w:rsidRDefault="00FF2AA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FF2AA8" w:rsidRDefault="00FF2AA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FF2AA8" w:rsidRDefault="00FF2AA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FF2AA8" w:rsidRDefault="00FF2AA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8B7E29" w:rsidRDefault="008B7E29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4917C4" w:rsidRDefault="004917C4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FF2AA8" w:rsidRDefault="00FF2AA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p w:rsidR="00FF2AA8" w:rsidRPr="00BC707E" w:rsidRDefault="00FF2AA8" w:rsidP="008B7E29">
      <w:pPr>
        <w:spacing w:before="240"/>
        <w:rPr>
          <w:rFonts w:ascii="Arial" w:hAnsi="Arial" w:cs="Arial"/>
          <w:i/>
          <w:sz w:val="10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PROGRAMMA SVOLTO</w:t>
            </w:r>
          </w:p>
        </w:tc>
      </w:tr>
      <w:tr w:rsidR="00A05EB8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FILOSOFIA</w:t>
            </w:r>
          </w:p>
        </w:tc>
      </w:tr>
      <w:tr w:rsidR="00A05EB8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FF2AA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5EB8" w:rsidRPr="00AB16D4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</w:p>
        </w:tc>
      </w:tr>
      <w:tr w:rsidR="00A05EB8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A05EB8" w:rsidP="00A05EB8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AB16D4" w:rsidRDefault="00FF2AA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Brambilla Antonia</w:t>
            </w:r>
          </w:p>
        </w:tc>
      </w:tr>
    </w:tbl>
    <w:p w:rsidR="00A05EB8" w:rsidRPr="00FF2AA8" w:rsidRDefault="00A05EB8" w:rsidP="00FF2AA8">
      <w:pPr>
        <w:pStyle w:val="Titolo3"/>
        <w:spacing w:before="360"/>
        <w:jc w:val="center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t>PROGRAMMA EFFETTIVAMENTE SVOLTO FINO AL 15 MAGGIO 2017</w:t>
      </w:r>
    </w:p>
    <w:p w:rsidR="00A05EB8" w:rsidRPr="00FF2AA8" w:rsidRDefault="00A05EB8" w:rsidP="00A05EB8">
      <w:pPr>
        <w:pStyle w:val="Titolo3"/>
        <w:spacing w:before="0"/>
        <w:rPr>
          <w:rFonts w:ascii="Arial" w:hAnsi="Arial" w:cs="Arial"/>
        </w:rPr>
      </w:pPr>
    </w:p>
    <w:p w:rsidR="00A05EB8" w:rsidRPr="00FF2AA8" w:rsidRDefault="00A05EB8" w:rsidP="00847D00">
      <w:pPr>
        <w:pStyle w:val="Titolo2"/>
        <w:jc w:val="right"/>
        <w:rPr>
          <w:rFonts w:ascii="Arial" w:hAnsi="Arial" w:cs="Arial"/>
          <w:sz w:val="20"/>
        </w:rPr>
      </w:pPr>
      <w:r w:rsidRPr="00FF2AA8">
        <w:rPr>
          <w:rFonts w:ascii="Arial" w:hAnsi="Arial" w:cs="Arial"/>
          <w:sz w:val="20"/>
        </w:rPr>
        <w:t>La filosofia tra ‘700  e ‘800</w:t>
      </w:r>
    </w:p>
    <w:p w:rsidR="00A05EB8" w:rsidRPr="00FF2AA8" w:rsidRDefault="00A05EB8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A05EB8">
      <w:pPr>
        <w:jc w:val="both"/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</w:rPr>
        <w:t>Kant</w:t>
      </w:r>
      <w:proofErr w:type="spellEnd"/>
      <w:r w:rsidRPr="00FF2AA8">
        <w:rPr>
          <w:rFonts w:ascii="Arial" w:hAnsi="Arial" w:cs="Arial"/>
          <w:b/>
        </w:rPr>
        <w:t>:</w:t>
      </w:r>
      <w:r w:rsidRPr="00FF2AA8">
        <w:rPr>
          <w:rFonts w:ascii="Arial" w:hAnsi="Arial" w:cs="Arial"/>
        </w:rPr>
        <w:t xml:space="preserve"> gli scritti </w:t>
      </w:r>
      <w:proofErr w:type="spellStart"/>
      <w:r w:rsidRPr="00FF2AA8">
        <w:rPr>
          <w:rFonts w:ascii="Arial" w:hAnsi="Arial" w:cs="Arial"/>
        </w:rPr>
        <w:t>pre-critici</w:t>
      </w:r>
      <w:proofErr w:type="spellEnd"/>
      <w:r w:rsidRPr="00FF2AA8">
        <w:rPr>
          <w:rFonts w:ascii="Arial" w:hAnsi="Arial" w:cs="Arial"/>
        </w:rPr>
        <w:t>; il programma del  criticismo; le critiche a Razionalismo ed Empirismo; la “rivoluzione copernicana”; la “Critica della Ragion Pura” (estetica trascendentale, analitica trascendentale, dialettica trascendentale); la “Critica della Ragion Pratica” e l’indagine in campo morale; la “Critica del Giudizio” ed il problema estetico, la ricerca di un accordo tra natura e libertà; religione, politica e storia</w:t>
      </w:r>
    </w:p>
    <w:p w:rsidR="00A05EB8" w:rsidRPr="00FF2AA8" w:rsidRDefault="00A05EB8" w:rsidP="00A05EB8">
      <w:pPr>
        <w:jc w:val="both"/>
        <w:rPr>
          <w:rFonts w:ascii="Arial" w:hAnsi="Arial" w:cs="Arial"/>
        </w:rPr>
      </w:pPr>
    </w:p>
    <w:p w:rsidR="00A05EB8" w:rsidRPr="00FF2AA8" w:rsidRDefault="00A05EB8" w:rsidP="00A05EB8">
      <w:pPr>
        <w:tabs>
          <w:tab w:val="left" w:pos="709"/>
        </w:tabs>
        <w:rPr>
          <w:rFonts w:ascii="Arial" w:hAnsi="Arial" w:cs="Arial"/>
          <w:bCs/>
        </w:rPr>
      </w:pPr>
      <w:r w:rsidRPr="00FF2AA8">
        <w:rPr>
          <w:rFonts w:ascii="Arial" w:hAnsi="Arial" w:cs="Arial"/>
          <w:i/>
        </w:rPr>
        <w:t>Testi:</w:t>
      </w:r>
      <w:r w:rsidRPr="00FF2AA8">
        <w:rPr>
          <w:rFonts w:ascii="Arial" w:hAnsi="Arial" w:cs="Arial"/>
        </w:rPr>
        <w:tab/>
        <w:t xml:space="preserve"> “Perché una “critica” della ragione” </w:t>
      </w:r>
      <w:r w:rsidRPr="00FF2AA8">
        <w:rPr>
          <w:rFonts w:ascii="Arial" w:hAnsi="Arial" w:cs="Arial"/>
          <w:bCs/>
        </w:rPr>
        <w:t xml:space="preserve">(da </w:t>
      </w:r>
      <w:r w:rsidRPr="00FF2AA8">
        <w:rPr>
          <w:rFonts w:ascii="Arial" w:hAnsi="Arial" w:cs="Arial"/>
          <w:bCs/>
          <w:i/>
        </w:rPr>
        <w:t>Critica della ragione pura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847D00">
      <w:pPr>
        <w:pStyle w:val="Titolo3"/>
        <w:spacing w:before="0"/>
        <w:jc w:val="right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t>La filosofia dell’ ‘800</w:t>
      </w:r>
    </w:p>
    <w:p w:rsidR="00A05EB8" w:rsidRPr="00FF2AA8" w:rsidRDefault="00A05EB8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/>
          <w:bCs/>
        </w:rPr>
      </w:pPr>
      <w:r w:rsidRPr="00FF2AA8">
        <w:rPr>
          <w:rFonts w:ascii="Arial" w:hAnsi="Arial" w:cs="Arial"/>
          <w:b/>
          <w:bCs/>
        </w:rPr>
        <w:t>Caratteri generali del Romanticismo tedesco ed europeo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</w:rPr>
        <w:t>Il rifiuto della ragione illuminista e la ricerca di altre vie d’accesso alla realtà e all’Assoluto – La concezione della natura – La nuova concezione di arte, storia, politica, religione – La tensione all’Infinito – Romanticismo e filosofia ottocentesca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>L’Idealismo tedesco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</w:rPr>
        <w:t>Il dibattito sul kantismo – Il problema della “cosa in sé”</w:t>
      </w: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Fichte</w:t>
      </w:r>
      <w:proofErr w:type="spellEnd"/>
      <w:r w:rsidRPr="00FF2AA8">
        <w:rPr>
          <w:rFonts w:ascii="Arial" w:hAnsi="Arial" w:cs="Arial"/>
        </w:rPr>
        <w:t xml:space="preserve">: La trasformazione metafisica del kantismo: dall’ “io penso” all’ “io assoluto” – La “Dottrina della scienza” e i tre principi dell’Idealismo </w:t>
      </w:r>
      <w:proofErr w:type="spellStart"/>
      <w:r w:rsidRPr="00FF2AA8">
        <w:rPr>
          <w:rFonts w:ascii="Arial" w:hAnsi="Arial" w:cs="Arial"/>
        </w:rPr>
        <w:t>fichtiano</w:t>
      </w:r>
      <w:proofErr w:type="spellEnd"/>
      <w:r w:rsidRPr="00FF2AA8">
        <w:rPr>
          <w:rFonts w:ascii="Arial" w:hAnsi="Arial" w:cs="Arial"/>
        </w:rPr>
        <w:t xml:space="preserve"> – La struttura dialettica dell’Io – La “scelta” tra dogmatismo ed Idealismo – La spiegazione </w:t>
      </w:r>
      <w:proofErr w:type="spellStart"/>
      <w:r w:rsidRPr="00FF2AA8">
        <w:rPr>
          <w:rFonts w:ascii="Arial" w:hAnsi="Arial" w:cs="Arial"/>
        </w:rPr>
        <w:t>fichtiana</w:t>
      </w:r>
      <w:proofErr w:type="spellEnd"/>
      <w:r w:rsidRPr="00FF2AA8">
        <w:rPr>
          <w:rFonts w:ascii="Arial" w:hAnsi="Arial" w:cs="Arial"/>
        </w:rPr>
        <w:t xml:space="preserve"> dell’attività conoscitiva e morale – La filosofia politica di </w:t>
      </w:r>
      <w:proofErr w:type="spellStart"/>
      <w:r w:rsidRPr="00FF2AA8">
        <w:rPr>
          <w:rFonts w:ascii="Arial" w:hAnsi="Arial" w:cs="Arial"/>
        </w:rPr>
        <w:t>Fichte</w:t>
      </w:r>
      <w:proofErr w:type="spellEnd"/>
      <w:r w:rsidRPr="00FF2AA8">
        <w:rPr>
          <w:rFonts w:ascii="Arial" w:hAnsi="Arial" w:cs="Arial"/>
        </w:rPr>
        <w:t xml:space="preserve"> </w:t>
      </w:r>
    </w:p>
    <w:p w:rsidR="00A05EB8" w:rsidRPr="00FF2AA8" w:rsidRDefault="00A05EB8" w:rsidP="00A05EB8">
      <w:pPr>
        <w:tabs>
          <w:tab w:val="left" w:pos="709"/>
        </w:tabs>
        <w:ind w:left="705" w:hanging="705"/>
        <w:rPr>
          <w:rFonts w:ascii="Arial" w:hAnsi="Arial" w:cs="Arial"/>
          <w:bCs/>
        </w:rPr>
      </w:pPr>
      <w:r w:rsidRPr="00FF2AA8">
        <w:rPr>
          <w:rFonts w:ascii="Arial" w:hAnsi="Arial" w:cs="Arial"/>
          <w:i/>
        </w:rPr>
        <w:t>Testi:</w:t>
      </w:r>
      <w:r w:rsidRPr="00FF2AA8">
        <w:rPr>
          <w:rFonts w:ascii="Arial" w:hAnsi="Arial" w:cs="Arial"/>
        </w:rPr>
        <w:tab/>
        <w:t xml:space="preserve">“La filosofia che si sceglie dipende dall’uomo che si è” (dalla </w:t>
      </w:r>
      <w:r w:rsidRPr="00FF2AA8">
        <w:rPr>
          <w:rFonts w:ascii="Arial" w:hAnsi="Arial" w:cs="Arial"/>
          <w:i/>
        </w:rPr>
        <w:t xml:space="preserve"> Prima introduzione alla Dottrina della scienza</w:t>
      </w:r>
      <w:r w:rsidRPr="00FF2AA8">
        <w:rPr>
          <w:rFonts w:ascii="Arial" w:hAnsi="Arial" w:cs="Arial"/>
        </w:rPr>
        <w:t xml:space="preserve">) 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Hegel</w:t>
      </w:r>
      <w:proofErr w:type="spellEnd"/>
      <w:r w:rsidRPr="00FF2AA8">
        <w:rPr>
          <w:rFonts w:ascii="Arial" w:hAnsi="Arial" w:cs="Arial"/>
        </w:rPr>
        <w:t xml:space="preserve">:  Gli scritti giovanili – Il confronto con </w:t>
      </w:r>
      <w:proofErr w:type="spellStart"/>
      <w:r w:rsidRPr="00FF2AA8">
        <w:rPr>
          <w:rFonts w:ascii="Arial" w:hAnsi="Arial" w:cs="Arial"/>
        </w:rPr>
        <w:t>Kant</w:t>
      </w:r>
      <w:proofErr w:type="spellEnd"/>
      <w:r w:rsidRPr="00FF2AA8">
        <w:rPr>
          <w:rFonts w:ascii="Arial" w:hAnsi="Arial" w:cs="Arial"/>
        </w:rPr>
        <w:t xml:space="preserve"> e </w:t>
      </w:r>
      <w:proofErr w:type="spellStart"/>
      <w:r w:rsidRPr="00FF2AA8">
        <w:rPr>
          <w:rFonts w:ascii="Arial" w:hAnsi="Arial" w:cs="Arial"/>
        </w:rPr>
        <w:t>Fichte</w:t>
      </w:r>
      <w:proofErr w:type="spellEnd"/>
      <w:r w:rsidRPr="00FF2AA8">
        <w:rPr>
          <w:rFonts w:ascii="Arial" w:hAnsi="Arial" w:cs="Arial"/>
        </w:rPr>
        <w:t xml:space="preserve"> – I capisaldi del pensiero: finito ed infinito, l’identità di razionale e reale, la funzione della filosofia, il “giustificazionismo” hegeliano- La dialettica come legge del reale e come procedimento del pensiero – La “Fenomenologia dello Spirito” e le sue “figure”-  Presentazione della ripartizione del sistema hegeliano, con particolare riguardo alle sezioni relative allo  Spirito oggettivo  (diritto, moralità,eticità; la concezione dello Stato e  la visione della storia) e allo Spirito assoluto (arte, religione, filosofia)</w:t>
      </w: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i/>
        </w:rPr>
        <w:t>Testi:</w:t>
      </w:r>
      <w:r w:rsidRPr="00FF2AA8">
        <w:rPr>
          <w:rFonts w:ascii="Arial" w:hAnsi="Arial" w:cs="Arial"/>
        </w:rPr>
        <w:tab/>
      </w:r>
      <w:r w:rsidRPr="00FF2AA8">
        <w:rPr>
          <w:rFonts w:ascii="Arial" w:hAnsi="Arial" w:cs="Arial"/>
          <w:bCs/>
        </w:rPr>
        <w:t xml:space="preserve"> “La dialettica servo-padrone: il signore”  (da </w:t>
      </w:r>
      <w:r w:rsidRPr="00FF2AA8">
        <w:rPr>
          <w:rFonts w:ascii="Arial" w:hAnsi="Arial" w:cs="Arial"/>
          <w:bCs/>
          <w:i/>
        </w:rPr>
        <w:t>Fenomenologia dello spirito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“La dialettica servo-padrone: il servo”  (da </w:t>
      </w:r>
      <w:r w:rsidRPr="00FF2AA8">
        <w:rPr>
          <w:rFonts w:ascii="Arial" w:hAnsi="Arial" w:cs="Arial"/>
          <w:bCs/>
          <w:i/>
        </w:rPr>
        <w:t>Fenomenologia dello spirito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“Lo stato, la ragione e la realtà” (da </w:t>
      </w:r>
      <w:r w:rsidRPr="00FF2AA8">
        <w:rPr>
          <w:rFonts w:ascii="Arial" w:hAnsi="Arial" w:cs="Arial"/>
          <w:bCs/>
          <w:i/>
        </w:rPr>
        <w:t>Lineamenti della filosofia del diritto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“Gli individui storico-universali e la storia del mondo” (da </w:t>
      </w:r>
      <w:r w:rsidRPr="00FF2AA8">
        <w:rPr>
          <w:rFonts w:ascii="Arial" w:hAnsi="Arial" w:cs="Arial"/>
          <w:bCs/>
          <w:i/>
        </w:rPr>
        <w:t>Lezioni di filosofia della storia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  <w:i/>
        </w:rPr>
      </w:pPr>
      <w:r w:rsidRPr="00FF2AA8">
        <w:rPr>
          <w:rFonts w:ascii="Arial" w:hAnsi="Arial" w:cs="Arial"/>
          <w:bCs/>
        </w:rPr>
        <w:t xml:space="preserve"> “Lo Spirito assoluto: la filosofia”  (da </w:t>
      </w:r>
      <w:r w:rsidRPr="00FF2AA8">
        <w:rPr>
          <w:rFonts w:ascii="Arial" w:hAnsi="Arial" w:cs="Arial"/>
          <w:bCs/>
          <w:i/>
        </w:rPr>
        <w:t>Enciclopedia delle scienze filosofiche)</w:t>
      </w:r>
    </w:p>
    <w:p w:rsidR="00A05EB8" w:rsidRPr="00FF2AA8" w:rsidRDefault="00A05EB8" w:rsidP="00A05EB8">
      <w:pPr>
        <w:tabs>
          <w:tab w:val="left" w:pos="709"/>
        </w:tabs>
        <w:rPr>
          <w:rFonts w:ascii="Arial" w:hAnsi="Arial" w:cs="Arial"/>
        </w:rPr>
      </w:pPr>
    </w:p>
    <w:p w:rsidR="00A05EB8" w:rsidRPr="00FF2AA8" w:rsidRDefault="00A05EB8" w:rsidP="00A05EB8">
      <w:pPr>
        <w:pStyle w:val="Titolo3"/>
        <w:spacing w:before="120"/>
        <w:rPr>
          <w:rFonts w:ascii="Arial" w:hAnsi="Arial" w:cs="Arial"/>
          <w:b w:val="0"/>
          <w:color w:val="auto"/>
        </w:rPr>
      </w:pPr>
      <w:r w:rsidRPr="00FF2AA8">
        <w:rPr>
          <w:rFonts w:ascii="Arial" w:hAnsi="Arial" w:cs="Arial"/>
          <w:b w:val="0"/>
          <w:color w:val="auto"/>
        </w:rPr>
        <w:t>Hegeliani ed antihegeliani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/>
          <w:bCs/>
        </w:rPr>
      </w:pPr>
      <w:r w:rsidRPr="00FF2AA8">
        <w:rPr>
          <w:rFonts w:ascii="Arial" w:hAnsi="Arial" w:cs="Arial"/>
          <w:b/>
          <w:bCs/>
        </w:rPr>
        <w:t>La Scuola hegeliana: religione e politica nell’ambito della Destra e della Sinistra hegeliana</w:t>
      </w: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Feuerbach</w:t>
      </w:r>
      <w:proofErr w:type="spellEnd"/>
      <w:r w:rsidRPr="00FF2AA8">
        <w:rPr>
          <w:rFonts w:ascii="Arial" w:hAnsi="Arial" w:cs="Arial"/>
        </w:rPr>
        <w:t xml:space="preserve">: Il rovesciamento dei rapporti di predicazione – La critica a </w:t>
      </w:r>
      <w:proofErr w:type="spellStart"/>
      <w:r w:rsidRPr="00FF2AA8">
        <w:rPr>
          <w:rFonts w:ascii="Arial" w:hAnsi="Arial" w:cs="Arial"/>
        </w:rPr>
        <w:t>Hegel</w:t>
      </w:r>
      <w:proofErr w:type="spellEnd"/>
      <w:r w:rsidRPr="00FF2AA8">
        <w:rPr>
          <w:rFonts w:ascii="Arial" w:hAnsi="Arial" w:cs="Arial"/>
        </w:rPr>
        <w:t xml:space="preserve"> ed alla religione – La nuova antropologia</w:t>
      </w:r>
    </w:p>
    <w:p w:rsidR="00A05EB8" w:rsidRPr="00FF2AA8" w:rsidRDefault="00A05EB8" w:rsidP="00A05EB8">
      <w:pPr>
        <w:tabs>
          <w:tab w:val="left" w:pos="709"/>
        </w:tabs>
        <w:rPr>
          <w:rFonts w:ascii="Arial" w:hAnsi="Arial" w:cs="Arial"/>
          <w:bCs/>
        </w:rPr>
      </w:pPr>
      <w:r w:rsidRPr="00FF2AA8">
        <w:rPr>
          <w:rFonts w:ascii="Arial" w:hAnsi="Arial" w:cs="Arial"/>
          <w:i/>
        </w:rPr>
        <w:t>Testi:</w:t>
      </w:r>
      <w:r w:rsidRPr="00FF2AA8">
        <w:rPr>
          <w:rFonts w:ascii="Arial" w:hAnsi="Arial" w:cs="Arial"/>
        </w:rPr>
        <w:tab/>
      </w:r>
      <w:r w:rsidRPr="00FF2AA8">
        <w:rPr>
          <w:rFonts w:ascii="Arial" w:hAnsi="Arial" w:cs="Arial"/>
          <w:bCs/>
        </w:rPr>
        <w:t xml:space="preserve"> “L’essenza della religione”  (da </w:t>
      </w:r>
      <w:r w:rsidRPr="00FF2AA8">
        <w:rPr>
          <w:rFonts w:ascii="Arial" w:hAnsi="Arial" w:cs="Arial"/>
          <w:bCs/>
          <w:i/>
        </w:rPr>
        <w:t>L’essenza del cristianesimo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tabs>
          <w:tab w:val="left" w:pos="709"/>
        </w:tabs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Marx</w:t>
      </w:r>
      <w:proofErr w:type="spellEnd"/>
      <w:r w:rsidRPr="00FF2AA8">
        <w:rPr>
          <w:rFonts w:ascii="Arial" w:hAnsi="Arial" w:cs="Arial"/>
        </w:rPr>
        <w:t xml:space="preserve">: Caratteristiche del marxismo – La critica al “misticismo logico” di </w:t>
      </w:r>
      <w:proofErr w:type="spellStart"/>
      <w:r w:rsidRPr="00FF2AA8">
        <w:rPr>
          <w:rFonts w:ascii="Arial" w:hAnsi="Arial" w:cs="Arial"/>
        </w:rPr>
        <w:t>Hegel</w:t>
      </w:r>
      <w:proofErr w:type="spellEnd"/>
      <w:r w:rsidRPr="00FF2AA8">
        <w:rPr>
          <w:rFonts w:ascii="Arial" w:hAnsi="Arial" w:cs="Arial"/>
        </w:rPr>
        <w:t xml:space="preserve"> ed alla sinistra hegeliana con particolare riferimento a </w:t>
      </w:r>
      <w:proofErr w:type="spellStart"/>
      <w:r w:rsidRPr="00FF2AA8">
        <w:rPr>
          <w:rFonts w:ascii="Arial" w:hAnsi="Arial" w:cs="Arial"/>
        </w:rPr>
        <w:t>Feuerbach</w:t>
      </w:r>
      <w:proofErr w:type="spellEnd"/>
      <w:r w:rsidRPr="00FF2AA8">
        <w:rPr>
          <w:rFonts w:ascii="Arial" w:hAnsi="Arial" w:cs="Arial"/>
        </w:rPr>
        <w:t xml:space="preserve"> – La critica alla civiltà moderna e al liberalismo – La critica agli economisti classici e all’economia borghese – La critica del socialismo utopistico e dei precedenti socialismi    – La problematica dell’ “alienazione” – La concezione materialistica e dialettica della storia ( dall’ “ideologia” alla “scienza”, struttura e sovrastruttura, la legge della storia e le grandi formazioni economiche-sociali ) – L’articolazione del “Manifesto” –Il “Capitale”: i concetti di </w:t>
      </w:r>
      <w:r w:rsidRPr="00FF2AA8">
        <w:rPr>
          <w:rFonts w:ascii="Arial" w:hAnsi="Arial" w:cs="Arial"/>
        </w:rPr>
        <w:lastRenderedPageBreak/>
        <w:t>merce, plus-valore e profitto – Caratteri della rivoluzione comunista – Le fasi della futura società comunista</w:t>
      </w: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  <w:i/>
        </w:rPr>
        <w:tab/>
      </w:r>
      <w:r w:rsidRPr="00FF2AA8">
        <w:rPr>
          <w:rFonts w:ascii="Arial" w:hAnsi="Arial" w:cs="Arial"/>
          <w:bCs/>
        </w:rPr>
        <w:t xml:space="preserve"> “</w:t>
      </w:r>
      <w:proofErr w:type="spellStart"/>
      <w:r w:rsidRPr="00FF2AA8">
        <w:rPr>
          <w:rFonts w:ascii="Arial" w:hAnsi="Arial" w:cs="Arial"/>
          <w:bCs/>
        </w:rPr>
        <w:t>Marx</w:t>
      </w:r>
      <w:proofErr w:type="spellEnd"/>
      <w:r w:rsidRPr="00FF2AA8">
        <w:rPr>
          <w:rFonts w:ascii="Arial" w:hAnsi="Arial" w:cs="Arial"/>
          <w:bCs/>
        </w:rPr>
        <w:t xml:space="preserve"> e la dialettica hegeliana”  (da </w:t>
      </w:r>
      <w:r w:rsidRPr="00FF2AA8">
        <w:rPr>
          <w:rFonts w:ascii="Arial" w:hAnsi="Arial" w:cs="Arial"/>
          <w:bCs/>
          <w:i/>
        </w:rPr>
        <w:t>Critica della filosofia hegeliana del diritto pubblico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“Il lavoro estraniato”  (da </w:t>
      </w:r>
      <w:r w:rsidRPr="00FF2AA8">
        <w:rPr>
          <w:rFonts w:ascii="Arial" w:hAnsi="Arial" w:cs="Arial"/>
          <w:bCs/>
          <w:i/>
        </w:rPr>
        <w:t>Manoscritti economico-filosofici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“I modi della produzione materiale e culturale”  (da </w:t>
      </w:r>
      <w:r w:rsidRPr="00FF2AA8">
        <w:rPr>
          <w:rFonts w:ascii="Arial" w:hAnsi="Arial" w:cs="Arial"/>
          <w:bCs/>
          <w:i/>
        </w:rPr>
        <w:t>L’ideologia tedesca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</w:rPr>
        <w:t>Schopenhauer</w:t>
      </w:r>
      <w:r w:rsidRPr="00FF2AA8">
        <w:rPr>
          <w:rFonts w:ascii="Arial" w:hAnsi="Arial" w:cs="Arial"/>
        </w:rPr>
        <w:t xml:space="preserve">: Le radici culturali del pensiero di Schopenhauer – Le critiche ai sistemi dell’idealismo speculativo – L’interpretazione di </w:t>
      </w:r>
      <w:proofErr w:type="spellStart"/>
      <w:r w:rsidRPr="00FF2AA8">
        <w:rPr>
          <w:rFonts w:ascii="Arial" w:hAnsi="Arial" w:cs="Arial"/>
        </w:rPr>
        <w:t>Kant</w:t>
      </w:r>
      <w:proofErr w:type="spellEnd"/>
      <w:r w:rsidRPr="00FF2AA8">
        <w:rPr>
          <w:rFonts w:ascii="Arial" w:hAnsi="Arial" w:cs="Arial"/>
        </w:rPr>
        <w:t xml:space="preserve"> - Il mondo come rappresentazione e il mondo come Volontà – Il pessimismo – Le vie della liberazione dal dolore </w:t>
      </w: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</w:rPr>
        <w:t xml:space="preserve"> </w:t>
      </w:r>
      <w:r w:rsidRPr="00FF2AA8">
        <w:rPr>
          <w:rFonts w:ascii="Arial" w:hAnsi="Arial" w:cs="Arial"/>
          <w:bCs/>
        </w:rPr>
        <w:tab/>
        <w:t xml:space="preserve">“La morte come orizzonte della vita” (da </w:t>
      </w:r>
      <w:r w:rsidRPr="00FF2AA8">
        <w:rPr>
          <w:rFonts w:ascii="Arial" w:hAnsi="Arial" w:cs="Arial"/>
          <w:bCs/>
          <w:i/>
        </w:rPr>
        <w:t>Il mondo come volontà e rappresentazione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“L’esistenza come infelicità” (da </w:t>
      </w:r>
      <w:r w:rsidRPr="00FF2AA8">
        <w:rPr>
          <w:rFonts w:ascii="Arial" w:hAnsi="Arial" w:cs="Arial"/>
          <w:bCs/>
          <w:i/>
        </w:rPr>
        <w:t>Il mondo come volontà e rappresentazione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>Kierkegaard</w:t>
      </w:r>
      <w:r w:rsidRPr="00FF2AA8">
        <w:rPr>
          <w:rFonts w:ascii="Arial" w:hAnsi="Arial" w:cs="Arial"/>
        </w:rPr>
        <w:t>: Le forme della comunicazione - L’antihegelismo - La verità del “singolo” – L’angoscia esistenziale ( la dialettica dell’aut-aut ) – L’esistenza come possibilità e i tre stadi ( estetici, etico, religioso ) – La fede come scandalo e paradosso</w:t>
      </w: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</w:rPr>
        <w:t xml:space="preserve"> </w:t>
      </w:r>
      <w:r w:rsidRPr="00FF2AA8">
        <w:rPr>
          <w:rFonts w:ascii="Arial" w:hAnsi="Arial" w:cs="Arial"/>
          <w:bCs/>
        </w:rPr>
        <w:tab/>
        <w:t xml:space="preserve"> “Angoscia e libertà”  (da </w:t>
      </w:r>
      <w:r w:rsidRPr="00FF2AA8">
        <w:rPr>
          <w:rFonts w:ascii="Arial" w:hAnsi="Arial" w:cs="Arial"/>
          <w:bCs/>
          <w:i/>
        </w:rPr>
        <w:t>Il concetto dell’angoscia</w:t>
      </w:r>
      <w:r w:rsidRPr="00FF2AA8">
        <w:rPr>
          <w:rFonts w:ascii="Arial" w:hAnsi="Arial" w:cs="Arial"/>
          <w:bCs/>
        </w:rPr>
        <w:t xml:space="preserve">) 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“La via della fede”  (da </w:t>
      </w:r>
      <w:r w:rsidRPr="00FF2AA8">
        <w:rPr>
          <w:rFonts w:ascii="Arial" w:hAnsi="Arial" w:cs="Arial"/>
          <w:bCs/>
          <w:i/>
        </w:rPr>
        <w:t>Il concetto dell’angoscia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pStyle w:val="Titolo8"/>
        <w:spacing w:before="0" w:after="0"/>
        <w:rPr>
          <w:rFonts w:ascii="Arial" w:hAnsi="Arial" w:cs="Arial"/>
          <w:b/>
          <w:i w:val="0"/>
          <w:sz w:val="20"/>
          <w:szCs w:val="20"/>
        </w:rPr>
      </w:pPr>
      <w:r w:rsidRPr="00FF2AA8">
        <w:rPr>
          <w:rFonts w:ascii="Arial" w:hAnsi="Arial" w:cs="Arial"/>
          <w:b/>
          <w:i w:val="0"/>
          <w:sz w:val="20"/>
          <w:szCs w:val="20"/>
        </w:rPr>
        <w:t>Il Positivismo</w:t>
      </w:r>
    </w:p>
    <w:p w:rsidR="00A05EB8" w:rsidRPr="00FF2AA8" w:rsidRDefault="00A05EB8" w:rsidP="00A05EB8">
      <w:pPr>
        <w:pStyle w:val="Titolo8"/>
        <w:spacing w:before="0" w:after="160"/>
        <w:rPr>
          <w:rFonts w:ascii="Arial" w:hAnsi="Arial" w:cs="Arial"/>
          <w:i w:val="0"/>
          <w:iCs w:val="0"/>
          <w:sz w:val="20"/>
          <w:szCs w:val="20"/>
        </w:rPr>
      </w:pPr>
      <w:r w:rsidRPr="00FF2AA8">
        <w:rPr>
          <w:rFonts w:ascii="Arial" w:hAnsi="Arial" w:cs="Arial"/>
          <w:i w:val="0"/>
          <w:sz w:val="20"/>
          <w:szCs w:val="20"/>
        </w:rPr>
        <w:t xml:space="preserve">Caratteri e contesto storico del Positivismo europeo – Le connessioni tra Positivismo, Illuminismo, Romanticismo – I principi fondamentali -  I nuovi rapporti tra scienza e filosofia – Le due principali forme di </w:t>
      </w:r>
      <w:r w:rsidRPr="00FF2AA8">
        <w:rPr>
          <w:rFonts w:ascii="Arial" w:hAnsi="Arial" w:cs="Arial"/>
          <w:i w:val="0"/>
          <w:iCs w:val="0"/>
          <w:sz w:val="20"/>
          <w:szCs w:val="20"/>
        </w:rPr>
        <w:t>Positivismo</w:t>
      </w: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Comte</w:t>
      </w:r>
      <w:proofErr w:type="spellEnd"/>
      <w:r w:rsidRPr="00FF2AA8">
        <w:rPr>
          <w:rFonts w:ascii="Arial" w:hAnsi="Arial" w:cs="Arial"/>
        </w:rPr>
        <w:t xml:space="preserve">: La filosofia positiva - La legge dei tre stadi e lo sviluppo della società – La classificazione delle scienze e la funzione della filosofia – Nascita della Sociologia – La dottrina della scienza e la </w:t>
      </w:r>
      <w:proofErr w:type="spellStart"/>
      <w:r w:rsidRPr="00FF2AA8">
        <w:rPr>
          <w:rFonts w:ascii="Arial" w:hAnsi="Arial" w:cs="Arial"/>
        </w:rPr>
        <w:t>sociocrazia</w:t>
      </w:r>
      <w:proofErr w:type="spellEnd"/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</w:rPr>
        <w:t xml:space="preserve"> </w:t>
      </w:r>
      <w:r w:rsidRPr="00FF2AA8">
        <w:rPr>
          <w:rFonts w:ascii="Arial" w:hAnsi="Arial" w:cs="Arial"/>
          <w:bCs/>
        </w:rPr>
        <w:tab/>
      </w:r>
      <w:r w:rsidRPr="00FF2AA8">
        <w:rPr>
          <w:rFonts w:ascii="Arial" w:hAnsi="Arial" w:cs="Arial"/>
        </w:rPr>
        <w:t xml:space="preserve">“La legge dei tre stadi” (da </w:t>
      </w:r>
      <w:r w:rsidRPr="00FF2AA8">
        <w:rPr>
          <w:rFonts w:ascii="Arial" w:hAnsi="Arial" w:cs="Arial"/>
          <w:i/>
        </w:rPr>
        <w:t>Corso di filosofia positiva</w:t>
      </w:r>
      <w:r w:rsidRPr="00FF2AA8">
        <w:rPr>
          <w:rFonts w:ascii="Arial" w:hAnsi="Arial" w:cs="Arial"/>
        </w:rPr>
        <w:t>)</w:t>
      </w:r>
    </w:p>
    <w:p w:rsidR="00A05EB8" w:rsidRPr="00FF2AA8" w:rsidRDefault="00A05EB8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847D00">
      <w:pPr>
        <w:pStyle w:val="Titolo2"/>
        <w:jc w:val="right"/>
        <w:rPr>
          <w:rFonts w:ascii="Arial" w:hAnsi="Arial" w:cs="Arial"/>
          <w:sz w:val="20"/>
        </w:rPr>
      </w:pPr>
      <w:r w:rsidRPr="00FF2AA8">
        <w:rPr>
          <w:rFonts w:ascii="Arial" w:hAnsi="Arial" w:cs="Arial"/>
          <w:sz w:val="20"/>
        </w:rPr>
        <w:t>La filosofia tra ‘800  e ‘900</w:t>
      </w:r>
    </w:p>
    <w:p w:rsidR="00A05EB8" w:rsidRPr="00FF2AA8" w:rsidRDefault="00A05EB8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>Nietzsche</w:t>
      </w:r>
      <w:r w:rsidRPr="00FF2AA8">
        <w:rPr>
          <w:rFonts w:ascii="Arial" w:hAnsi="Arial" w:cs="Arial"/>
        </w:rPr>
        <w:t xml:space="preserve">: Difficoltà di interpretazione del pensiero del filosofo – Dalla filologia alla filosofia - L’interpretazione del mondo greco e “La nascita della tragedia”: il dionisiaco e l’apollineo - Il </w:t>
      </w:r>
      <w:proofErr w:type="spellStart"/>
      <w:r w:rsidRPr="00FF2AA8">
        <w:rPr>
          <w:rFonts w:ascii="Arial" w:hAnsi="Arial" w:cs="Arial"/>
        </w:rPr>
        <w:t>prospettivismo</w:t>
      </w:r>
      <w:proofErr w:type="spellEnd"/>
      <w:r w:rsidRPr="00FF2AA8">
        <w:rPr>
          <w:rFonts w:ascii="Arial" w:hAnsi="Arial" w:cs="Arial"/>
        </w:rPr>
        <w:t xml:space="preserve"> – L’intellettualismo socratico e la decadenza del pensiero occidentale – La liberazione dal Cristianesimo e dalla morale – Critica al Positivismo ed allo Storicismo – Lo “spirito libero” e la “gaia scienza” - L’annuncio della morte di Dio e la fine delle illusioni metafisiche – Il problema del nichilismo e del suo superamento  – La </w:t>
      </w:r>
      <w:proofErr w:type="spellStart"/>
      <w:r w:rsidRPr="00FF2AA8">
        <w:rPr>
          <w:rFonts w:ascii="Arial" w:hAnsi="Arial" w:cs="Arial"/>
        </w:rPr>
        <w:t>trasvalutazione</w:t>
      </w:r>
      <w:proofErr w:type="spellEnd"/>
      <w:r w:rsidRPr="00FF2AA8">
        <w:rPr>
          <w:rFonts w:ascii="Arial" w:hAnsi="Arial" w:cs="Arial"/>
        </w:rPr>
        <w:t xml:space="preserve"> dei valori –  La problematica dell’</w:t>
      </w:r>
      <w:proofErr w:type="spellStart"/>
      <w:r w:rsidRPr="00FF2AA8">
        <w:rPr>
          <w:rFonts w:ascii="Arial" w:hAnsi="Arial" w:cs="Arial"/>
        </w:rPr>
        <w:t>Oltreuomo</w:t>
      </w:r>
      <w:proofErr w:type="spellEnd"/>
      <w:r w:rsidRPr="00FF2AA8">
        <w:rPr>
          <w:rFonts w:ascii="Arial" w:hAnsi="Arial" w:cs="Arial"/>
        </w:rPr>
        <w:t xml:space="preserve"> e la volontà di potenza – L’eterno ritorno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</w:rPr>
        <w:t xml:space="preserve"> </w:t>
      </w:r>
      <w:r w:rsidRPr="00FF2AA8">
        <w:rPr>
          <w:rFonts w:ascii="Arial" w:hAnsi="Arial" w:cs="Arial"/>
          <w:bCs/>
        </w:rPr>
        <w:tab/>
        <w:t xml:space="preserve">“Come il mondo vero divenne favola” (da </w:t>
      </w:r>
      <w:r w:rsidRPr="00FF2AA8">
        <w:rPr>
          <w:rFonts w:ascii="Arial" w:hAnsi="Arial" w:cs="Arial"/>
          <w:bCs/>
          <w:i/>
        </w:rPr>
        <w:t>Crepuscolo degli idoli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</w:t>
      </w:r>
      <w:r w:rsidRPr="00FF2AA8">
        <w:rPr>
          <w:rFonts w:ascii="Arial" w:hAnsi="Arial" w:cs="Arial"/>
          <w:bCs/>
        </w:rPr>
        <w:tab/>
        <w:t xml:space="preserve">“Le tre metamorfosi” (da </w:t>
      </w:r>
      <w:r w:rsidRPr="00FF2AA8">
        <w:rPr>
          <w:rFonts w:ascii="Arial" w:hAnsi="Arial" w:cs="Arial"/>
          <w:bCs/>
          <w:i/>
        </w:rPr>
        <w:t xml:space="preserve">Così parlò </w:t>
      </w:r>
      <w:proofErr w:type="spellStart"/>
      <w:r w:rsidRPr="00FF2AA8">
        <w:rPr>
          <w:rFonts w:ascii="Arial" w:hAnsi="Arial" w:cs="Arial"/>
          <w:bCs/>
          <w:i/>
        </w:rPr>
        <w:t>Zarathustra</w:t>
      </w:r>
      <w:proofErr w:type="spellEnd"/>
      <w:r w:rsidRPr="00FF2AA8">
        <w:rPr>
          <w:rFonts w:ascii="Arial" w:hAnsi="Arial" w:cs="Arial"/>
          <w:bCs/>
        </w:rPr>
        <w:t xml:space="preserve">) 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“La morale dei signori e la morale degli schiavi” (da </w:t>
      </w:r>
      <w:r w:rsidRPr="00FF2AA8">
        <w:rPr>
          <w:rFonts w:ascii="Arial" w:hAnsi="Arial" w:cs="Arial"/>
          <w:bCs/>
          <w:i/>
        </w:rPr>
        <w:t>Al di là del bene e del male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“L’annuncio della morte di Dio”  (da </w:t>
      </w:r>
      <w:r w:rsidRPr="00FF2AA8">
        <w:rPr>
          <w:rFonts w:ascii="Arial" w:hAnsi="Arial" w:cs="Arial"/>
          <w:bCs/>
          <w:i/>
        </w:rPr>
        <w:t>La gaia scienza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“L’eterno ritorno”  (da </w:t>
      </w:r>
      <w:r w:rsidRPr="00FF2AA8">
        <w:rPr>
          <w:rFonts w:ascii="Arial" w:hAnsi="Arial" w:cs="Arial"/>
          <w:bCs/>
          <w:i/>
        </w:rPr>
        <w:t xml:space="preserve">Così parlò </w:t>
      </w:r>
      <w:proofErr w:type="spellStart"/>
      <w:r w:rsidRPr="00FF2AA8">
        <w:rPr>
          <w:rFonts w:ascii="Arial" w:hAnsi="Arial" w:cs="Arial"/>
          <w:bCs/>
          <w:i/>
        </w:rPr>
        <w:t>Zarathustra</w:t>
      </w:r>
      <w:proofErr w:type="spellEnd"/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“Oltre l’uomo”  (da </w:t>
      </w:r>
      <w:r w:rsidRPr="00FF2AA8">
        <w:rPr>
          <w:rFonts w:ascii="Arial" w:hAnsi="Arial" w:cs="Arial"/>
          <w:bCs/>
          <w:i/>
        </w:rPr>
        <w:t xml:space="preserve">Così parlò </w:t>
      </w:r>
      <w:proofErr w:type="spellStart"/>
      <w:r w:rsidRPr="00FF2AA8">
        <w:rPr>
          <w:rFonts w:ascii="Arial" w:hAnsi="Arial" w:cs="Arial"/>
          <w:bCs/>
          <w:i/>
        </w:rPr>
        <w:t>Zarathustra</w:t>
      </w:r>
      <w:proofErr w:type="spellEnd"/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>Freud e la  Psicanalisi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</w:rPr>
        <w:t xml:space="preserve"> 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>Freud</w:t>
      </w:r>
      <w:r w:rsidRPr="00FF2AA8">
        <w:rPr>
          <w:rFonts w:ascii="Arial" w:hAnsi="Arial" w:cs="Arial"/>
        </w:rPr>
        <w:t xml:space="preserve">: Dagli studi sull’isteria alla scoperta dell’inconscio – La sessualità e la libido  –  Il sogno e la terapia analitica – La </w:t>
      </w:r>
      <w:proofErr w:type="spellStart"/>
      <w:r w:rsidRPr="00FF2AA8">
        <w:rPr>
          <w:rFonts w:ascii="Arial" w:hAnsi="Arial" w:cs="Arial"/>
        </w:rPr>
        <w:t>metapsicologia</w:t>
      </w:r>
      <w:proofErr w:type="spellEnd"/>
      <w:r w:rsidRPr="00FF2AA8">
        <w:rPr>
          <w:rFonts w:ascii="Arial" w:hAnsi="Arial" w:cs="Arial"/>
        </w:rPr>
        <w:t xml:space="preserve"> e la struttura della personalità; le due topiche  – Il posto dell’io: la consapevolezza razionale e morale – Il disagio della civiltà – Eros e Thanatos – Psicanalisi e filosofia</w:t>
      </w: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  <w:i/>
        </w:rPr>
        <w:tab/>
      </w:r>
      <w:r w:rsidRPr="00FF2AA8">
        <w:rPr>
          <w:rFonts w:ascii="Arial" w:hAnsi="Arial" w:cs="Arial"/>
          <w:bCs/>
        </w:rPr>
        <w:t xml:space="preserve"> “Il concetto di inconscio”  (da </w:t>
      </w:r>
      <w:r w:rsidRPr="00FF2AA8">
        <w:rPr>
          <w:rFonts w:ascii="Arial" w:hAnsi="Arial" w:cs="Arial"/>
          <w:bCs/>
          <w:i/>
        </w:rPr>
        <w:t>l’inconscio in Opere 1905-1921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“La nascita di un sogno”  (da </w:t>
      </w:r>
      <w:r w:rsidRPr="00FF2AA8">
        <w:rPr>
          <w:rFonts w:ascii="Arial" w:hAnsi="Arial" w:cs="Arial"/>
          <w:bCs/>
          <w:i/>
        </w:rPr>
        <w:t>Un sogno come mezzo di prova in Opere 1905-1921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“L’origine della civiltà e delle sue frustrazioni”  (da </w:t>
      </w:r>
      <w:r w:rsidRPr="00FF2AA8">
        <w:rPr>
          <w:rFonts w:ascii="Arial" w:hAnsi="Arial" w:cs="Arial"/>
          <w:bCs/>
          <w:i/>
        </w:rPr>
        <w:t>Il disagio della civiltà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pStyle w:val="Corpodeltesto"/>
        <w:spacing w:after="0"/>
        <w:rPr>
          <w:rFonts w:ascii="Arial" w:hAnsi="Arial" w:cs="Arial"/>
          <w:sz w:val="20"/>
          <w:lang w:val="it-IT"/>
        </w:rPr>
      </w:pPr>
      <w:r w:rsidRPr="00FF2AA8">
        <w:rPr>
          <w:rFonts w:ascii="Arial" w:hAnsi="Arial" w:cs="Arial"/>
          <w:sz w:val="20"/>
          <w:lang w:val="it-IT"/>
        </w:rPr>
        <w:t>La reazione al Positivismo e i nuovi indirizzi filosofici</w:t>
      </w:r>
    </w:p>
    <w:p w:rsidR="00A05EB8" w:rsidRDefault="00A05EB8" w:rsidP="00A05EB8">
      <w:pPr>
        <w:spacing w:after="120"/>
        <w:rPr>
          <w:rFonts w:ascii="Arial" w:hAnsi="Arial" w:cs="Arial"/>
        </w:rPr>
      </w:pPr>
    </w:p>
    <w:p w:rsidR="00847D00" w:rsidRDefault="00847D00" w:rsidP="00A05EB8">
      <w:pPr>
        <w:spacing w:after="120"/>
        <w:rPr>
          <w:rFonts w:ascii="Arial" w:hAnsi="Arial" w:cs="Arial"/>
        </w:rPr>
      </w:pPr>
    </w:p>
    <w:p w:rsidR="00847D00" w:rsidRPr="00FF2AA8" w:rsidRDefault="00847D00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847D00">
      <w:pPr>
        <w:pStyle w:val="Titolo3"/>
        <w:spacing w:before="0"/>
        <w:jc w:val="right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lastRenderedPageBreak/>
        <w:t>La filosofia del ‘900</w:t>
      </w:r>
    </w:p>
    <w:p w:rsidR="00A05EB8" w:rsidRPr="00FF2AA8" w:rsidRDefault="00A05EB8" w:rsidP="00A05EB8">
      <w:pPr>
        <w:spacing w:after="120"/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>Lo Spiritualismo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</w:rPr>
        <w:t>Il primato della riflessione sulla coscienza</w:t>
      </w: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Bergson</w:t>
      </w:r>
      <w:proofErr w:type="spellEnd"/>
      <w:r w:rsidRPr="00FF2AA8">
        <w:rPr>
          <w:rFonts w:ascii="Arial" w:hAnsi="Arial" w:cs="Arial"/>
        </w:rPr>
        <w:t>: Tempo, durata e libertà; il metodo dell’intuizione e  l’analisi della temporalità – Materia e memoria – Istinto, intelligenza e intuizione – L’evoluzione creatrice e lo slancio vitale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  <w:i/>
        </w:rPr>
        <w:tab/>
      </w:r>
      <w:r w:rsidRPr="00FF2AA8">
        <w:rPr>
          <w:rFonts w:ascii="Arial" w:hAnsi="Arial" w:cs="Arial"/>
          <w:bCs/>
        </w:rPr>
        <w:t xml:space="preserve"> “La continuità della coscienza: i sentimenti  (da </w:t>
      </w:r>
      <w:r w:rsidRPr="00FF2AA8">
        <w:rPr>
          <w:rFonts w:ascii="Arial" w:hAnsi="Arial" w:cs="Arial"/>
          <w:bCs/>
          <w:i/>
        </w:rPr>
        <w:t>Saggio sui dati immediati della coscienza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ind w:firstLine="709"/>
        <w:rPr>
          <w:rFonts w:ascii="Arial" w:hAnsi="Arial" w:cs="Arial"/>
          <w:bCs/>
        </w:rPr>
      </w:pPr>
      <w:r w:rsidRPr="00FF2AA8">
        <w:rPr>
          <w:rFonts w:ascii="Arial" w:hAnsi="Arial" w:cs="Arial"/>
          <w:bCs/>
        </w:rPr>
        <w:t xml:space="preserve"> “La durata”  (da </w:t>
      </w:r>
      <w:r w:rsidRPr="00FF2AA8">
        <w:rPr>
          <w:rFonts w:ascii="Arial" w:hAnsi="Arial" w:cs="Arial"/>
          <w:bCs/>
          <w:i/>
        </w:rPr>
        <w:t>L’evoluzione creatrice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/>
          <w:bCs/>
        </w:rPr>
      </w:pPr>
      <w:r w:rsidRPr="00FF2AA8">
        <w:rPr>
          <w:rFonts w:ascii="Arial" w:hAnsi="Arial" w:cs="Arial"/>
          <w:b/>
          <w:bCs/>
        </w:rPr>
        <w:t xml:space="preserve">La Scuola di Francoforte 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</w:rPr>
        <w:t>Una teoria critica della società; alcuni dei principali temi di riflessione</w:t>
      </w: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Horkheimer</w:t>
      </w:r>
      <w:proofErr w:type="spellEnd"/>
      <w:r w:rsidRPr="00FF2AA8">
        <w:rPr>
          <w:rFonts w:ascii="Arial" w:hAnsi="Arial" w:cs="Arial"/>
          <w:b/>
          <w:bCs/>
        </w:rPr>
        <w:t xml:space="preserve"> – Adorno:</w:t>
      </w:r>
      <w:r w:rsidRPr="00FF2AA8">
        <w:rPr>
          <w:rFonts w:ascii="Arial" w:hAnsi="Arial" w:cs="Arial"/>
        </w:rPr>
        <w:t xml:space="preserve"> La critica alla razionalità illuministica; alienazione e dialettica negativa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Marcuse</w:t>
      </w:r>
      <w:proofErr w:type="spellEnd"/>
      <w:r w:rsidRPr="00FF2AA8">
        <w:rPr>
          <w:rFonts w:ascii="Arial" w:hAnsi="Arial" w:cs="Arial"/>
          <w:b/>
          <w:bCs/>
        </w:rPr>
        <w:t xml:space="preserve"> </w:t>
      </w:r>
      <w:r w:rsidRPr="00FF2AA8">
        <w:rPr>
          <w:rFonts w:ascii="Arial" w:hAnsi="Arial" w:cs="Arial"/>
        </w:rPr>
        <w:t>: La critica della società industriale avanzata, “l’uomo a una dimensione” e la liberazione delle pulsioni umane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</w:rPr>
        <w:t xml:space="preserve"> </w:t>
      </w:r>
      <w:r w:rsidRPr="00FF2AA8">
        <w:rPr>
          <w:rFonts w:ascii="Arial" w:hAnsi="Arial" w:cs="Arial"/>
          <w:bCs/>
        </w:rPr>
        <w:tab/>
        <w:t xml:space="preserve">“La razionalità illuministica di </w:t>
      </w:r>
      <w:proofErr w:type="spellStart"/>
      <w:r w:rsidRPr="00FF2AA8">
        <w:rPr>
          <w:rFonts w:ascii="Arial" w:hAnsi="Arial" w:cs="Arial"/>
          <w:bCs/>
        </w:rPr>
        <w:t>Odisseo</w:t>
      </w:r>
      <w:proofErr w:type="spellEnd"/>
      <w:r w:rsidRPr="00FF2AA8">
        <w:rPr>
          <w:rFonts w:ascii="Arial" w:hAnsi="Arial" w:cs="Arial"/>
          <w:bCs/>
        </w:rPr>
        <w:t xml:space="preserve">” (da </w:t>
      </w:r>
      <w:r w:rsidRPr="00FF2AA8">
        <w:rPr>
          <w:rFonts w:ascii="Arial" w:hAnsi="Arial" w:cs="Arial"/>
          <w:bCs/>
          <w:i/>
        </w:rPr>
        <w:t xml:space="preserve">Dialettica dell’illuminismo di </w:t>
      </w:r>
      <w:proofErr w:type="spellStart"/>
      <w:r w:rsidRPr="00FF2AA8">
        <w:rPr>
          <w:rFonts w:ascii="Arial" w:hAnsi="Arial" w:cs="Arial"/>
          <w:bCs/>
          <w:i/>
        </w:rPr>
        <w:t>Horkheimer-Adorno</w:t>
      </w:r>
      <w:proofErr w:type="spellEnd"/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  <w:bCs/>
        </w:rPr>
      </w:pPr>
    </w:p>
    <w:p w:rsidR="00A05EB8" w:rsidRPr="00FF2AA8" w:rsidRDefault="00A05EB8" w:rsidP="00FF2AA8">
      <w:pPr>
        <w:pStyle w:val="Titolo3"/>
        <w:jc w:val="center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FF2AA8">
        <w:rPr>
          <w:rFonts w:ascii="Arial" w:hAnsi="Arial" w:cs="Arial"/>
          <w:color w:val="auto"/>
        </w:rPr>
        <w:t>DI</w:t>
      </w:r>
      <w:proofErr w:type="spellEnd"/>
      <w:r w:rsidRPr="00FF2AA8">
        <w:rPr>
          <w:rFonts w:ascii="Arial" w:hAnsi="Arial" w:cs="Arial"/>
          <w:color w:val="auto"/>
        </w:rPr>
        <w:t xml:space="preserve"> SVOLGERE DOPO IL 15 MAGGIO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/>
          <w:bCs/>
        </w:rPr>
      </w:pPr>
      <w:r w:rsidRPr="00FF2AA8">
        <w:rPr>
          <w:rFonts w:ascii="Arial" w:hAnsi="Arial" w:cs="Arial"/>
          <w:b/>
          <w:bCs/>
        </w:rPr>
        <w:t xml:space="preserve">L’Esistenzialismo </w:t>
      </w: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</w:rPr>
        <w:t>Caratteri essenziali ed il richiamo a Kierkegaard - Il tema dell’esistenza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 xml:space="preserve">L’Esistenzialismo  Francese – Sartre </w:t>
      </w:r>
      <w:r w:rsidRPr="00FF2AA8">
        <w:rPr>
          <w:rFonts w:ascii="Arial" w:hAnsi="Arial" w:cs="Arial"/>
        </w:rPr>
        <w:t>: L’essere e il nulla – La libertà –  L’ “</w:t>
      </w:r>
      <w:proofErr w:type="spellStart"/>
      <w:r w:rsidRPr="00FF2AA8">
        <w:rPr>
          <w:rFonts w:ascii="Arial" w:hAnsi="Arial" w:cs="Arial"/>
        </w:rPr>
        <w:t>essere-per-altri</w:t>
      </w:r>
      <w:proofErr w:type="spellEnd"/>
      <w:r w:rsidRPr="00FF2AA8">
        <w:rPr>
          <w:rFonts w:ascii="Arial" w:hAnsi="Arial" w:cs="Arial"/>
        </w:rPr>
        <w:t>” – La nausea e l’angoscia –  L’esistenzialismo umanistico – Soggettività e impegno politico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  <w:i/>
        </w:rPr>
        <w:tab/>
      </w:r>
      <w:r w:rsidRPr="00FF2AA8">
        <w:rPr>
          <w:rFonts w:ascii="Arial" w:hAnsi="Arial" w:cs="Arial"/>
          <w:bCs/>
        </w:rPr>
        <w:t xml:space="preserve"> “Libertà e condizionamenti”  (da </w:t>
      </w:r>
      <w:r w:rsidRPr="00FF2AA8">
        <w:rPr>
          <w:rFonts w:ascii="Arial" w:hAnsi="Arial" w:cs="Arial"/>
          <w:bCs/>
          <w:i/>
        </w:rPr>
        <w:t>L’essere e il nulla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/>
          <w:bCs/>
        </w:rPr>
      </w:pPr>
      <w:r w:rsidRPr="00FF2AA8">
        <w:rPr>
          <w:rFonts w:ascii="Arial" w:hAnsi="Arial" w:cs="Arial"/>
          <w:b/>
          <w:bCs/>
        </w:rPr>
        <w:t>La riflessione filosofica dopo Auschwitz: etica e politica</w:t>
      </w:r>
    </w:p>
    <w:p w:rsidR="00A05EB8" w:rsidRPr="00FF2AA8" w:rsidRDefault="00A05EB8" w:rsidP="00A05EB8">
      <w:pPr>
        <w:rPr>
          <w:rFonts w:ascii="Arial" w:hAnsi="Arial" w:cs="Arial"/>
          <w:b/>
          <w:bCs/>
        </w:rPr>
      </w:pPr>
    </w:p>
    <w:p w:rsidR="00A05EB8" w:rsidRPr="00FF2AA8" w:rsidRDefault="00A05EB8" w:rsidP="00A05EB8">
      <w:pPr>
        <w:spacing w:after="60"/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Arendt</w:t>
      </w:r>
      <w:proofErr w:type="spellEnd"/>
      <w:r w:rsidRPr="00FF2AA8">
        <w:rPr>
          <w:rFonts w:ascii="Arial" w:hAnsi="Arial" w:cs="Arial"/>
        </w:rPr>
        <w:t xml:space="preserve">: I caratteri del totalitarismo – Colpa e consapevolezza: il caso </w:t>
      </w:r>
      <w:proofErr w:type="spellStart"/>
      <w:r w:rsidRPr="00FF2AA8">
        <w:rPr>
          <w:rFonts w:ascii="Arial" w:hAnsi="Arial" w:cs="Arial"/>
        </w:rPr>
        <w:t>Himmler</w:t>
      </w:r>
      <w:proofErr w:type="spellEnd"/>
      <w:r w:rsidRPr="00FF2AA8">
        <w:rPr>
          <w:rFonts w:ascii="Arial" w:hAnsi="Arial" w:cs="Arial"/>
        </w:rPr>
        <w:t xml:space="preserve"> -  La “banalità del male” (il processo a Eichmann) e la società di massa</w:t>
      </w:r>
    </w:p>
    <w:p w:rsidR="00A05EB8" w:rsidRPr="00FF2AA8" w:rsidRDefault="00A05EB8" w:rsidP="00A05EB8">
      <w:pPr>
        <w:spacing w:after="60"/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Lévinas</w:t>
      </w:r>
      <w:proofErr w:type="spellEnd"/>
      <w:r w:rsidRPr="00FF2AA8">
        <w:rPr>
          <w:rFonts w:ascii="Arial" w:hAnsi="Arial" w:cs="Arial"/>
        </w:rPr>
        <w:t>: Il nazismo come negazione dei valori occidentali e “male elementare”</w:t>
      </w:r>
    </w:p>
    <w:p w:rsidR="00A05EB8" w:rsidRPr="00FF2AA8" w:rsidRDefault="00A05EB8" w:rsidP="00A05EB8">
      <w:pPr>
        <w:spacing w:after="60"/>
        <w:rPr>
          <w:rFonts w:ascii="Arial" w:hAnsi="Arial" w:cs="Arial"/>
        </w:rPr>
      </w:pPr>
      <w:proofErr w:type="spellStart"/>
      <w:r w:rsidRPr="00FF2AA8">
        <w:rPr>
          <w:rFonts w:ascii="Arial" w:hAnsi="Arial" w:cs="Arial"/>
          <w:b/>
          <w:bCs/>
        </w:rPr>
        <w:t>Jaspers</w:t>
      </w:r>
      <w:proofErr w:type="spellEnd"/>
      <w:r w:rsidRPr="00FF2AA8">
        <w:rPr>
          <w:rFonts w:ascii="Arial" w:hAnsi="Arial" w:cs="Arial"/>
        </w:rPr>
        <w:t>: Il totalitarismo e la questione della colpa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  <w:i/>
        </w:rPr>
        <w:tab/>
      </w:r>
      <w:r w:rsidRPr="00FF2AA8">
        <w:rPr>
          <w:rFonts w:ascii="Arial" w:hAnsi="Arial" w:cs="Arial"/>
          <w:bCs/>
        </w:rPr>
        <w:t xml:space="preserve">Brani tratti da </w:t>
      </w:r>
      <w:r w:rsidRPr="00FF2AA8">
        <w:rPr>
          <w:rFonts w:ascii="Arial" w:hAnsi="Arial" w:cs="Arial"/>
          <w:bCs/>
          <w:i/>
        </w:rPr>
        <w:t>“La banalità del male”</w:t>
      </w:r>
      <w:r w:rsidRPr="00FF2AA8">
        <w:rPr>
          <w:rFonts w:ascii="Arial" w:hAnsi="Arial" w:cs="Arial"/>
          <w:bCs/>
        </w:rPr>
        <w:t xml:space="preserve"> di H. </w:t>
      </w:r>
      <w:proofErr w:type="spellStart"/>
      <w:r w:rsidRPr="00FF2AA8">
        <w:rPr>
          <w:rFonts w:ascii="Arial" w:hAnsi="Arial" w:cs="Arial"/>
          <w:bCs/>
        </w:rPr>
        <w:t>Arendt</w:t>
      </w:r>
      <w:proofErr w:type="spellEnd"/>
    </w:p>
    <w:p w:rsidR="00A05EB8" w:rsidRPr="00FF2AA8" w:rsidRDefault="00A05EB8" w:rsidP="00A05EB8">
      <w:pPr>
        <w:spacing w:before="160"/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  <w:b/>
          <w:bCs/>
        </w:rPr>
      </w:pPr>
      <w:r w:rsidRPr="00FF2AA8">
        <w:rPr>
          <w:rFonts w:ascii="Arial" w:hAnsi="Arial" w:cs="Arial"/>
          <w:b/>
          <w:bCs/>
        </w:rPr>
        <w:t>Questioni di epistemologia: una nuova immagine della scienza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FF2AA8" w:rsidRDefault="00A05EB8" w:rsidP="00A05EB8">
      <w:pPr>
        <w:rPr>
          <w:rFonts w:ascii="Arial" w:hAnsi="Arial" w:cs="Arial"/>
        </w:rPr>
      </w:pPr>
      <w:r w:rsidRPr="00FF2AA8">
        <w:rPr>
          <w:rFonts w:ascii="Arial" w:hAnsi="Arial" w:cs="Arial"/>
          <w:b/>
          <w:bCs/>
        </w:rPr>
        <w:t xml:space="preserve">Popper </w:t>
      </w:r>
      <w:r w:rsidRPr="00FF2AA8">
        <w:rPr>
          <w:rFonts w:ascii="Arial" w:hAnsi="Arial" w:cs="Arial"/>
        </w:rPr>
        <w:t xml:space="preserve">: L’epistemologia </w:t>
      </w:r>
      <w:proofErr w:type="spellStart"/>
      <w:r w:rsidRPr="00FF2AA8">
        <w:rPr>
          <w:rFonts w:ascii="Arial" w:hAnsi="Arial" w:cs="Arial"/>
        </w:rPr>
        <w:t>falsificazionista</w:t>
      </w:r>
      <w:proofErr w:type="spellEnd"/>
      <w:r w:rsidRPr="00FF2AA8">
        <w:rPr>
          <w:rFonts w:ascii="Arial" w:hAnsi="Arial" w:cs="Arial"/>
        </w:rPr>
        <w:t xml:space="preserve"> </w:t>
      </w:r>
    </w:p>
    <w:p w:rsidR="00A05EB8" w:rsidRPr="00FF2AA8" w:rsidRDefault="00A05EB8" w:rsidP="00A05EB8">
      <w:pPr>
        <w:rPr>
          <w:rFonts w:ascii="Arial" w:hAnsi="Arial" w:cs="Arial"/>
        </w:rPr>
      </w:pPr>
    </w:p>
    <w:p w:rsidR="00A05EB8" w:rsidRPr="00847D00" w:rsidRDefault="00A05EB8" w:rsidP="00A05EB8">
      <w:pPr>
        <w:rPr>
          <w:rFonts w:ascii="Arial" w:hAnsi="Arial" w:cs="Arial"/>
          <w:bCs/>
        </w:rPr>
      </w:pPr>
      <w:r w:rsidRPr="00FF2AA8">
        <w:rPr>
          <w:rFonts w:ascii="Arial" w:hAnsi="Arial" w:cs="Arial"/>
          <w:bCs/>
          <w:i/>
        </w:rPr>
        <w:t>Testi:</w:t>
      </w:r>
      <w:r w:rsidRPr="00FF2AA8">
        <w:rPr>
          <w:rFonts w:ascii="Arial" w:hAnsi="Arial" w:cs="Arial"/>
          <w:bCs/>
          <w:i/>
        </w:rPr>
        <w:tab/>
      </w:r>
      <w:r w:rsidRPr="00FF2AA8">
        <w:rPr>
          <w:rFonts w:ascii="Arial" w:hAnsi="Arial" w:cs="Arial"/>
          <w:bCs/>
        </w:rPr>
        <w:t xml:space="preserve"> “Il principio della falsificazione”  (da </w:t>
      </w:r>
      <w:r w:rsidRPr="00FF2AA8">
        <w:rPr>
          <w:rFonts w:ascii="Arial" w:hAnsi="Arial" w:cs="Arial"/>
          <w:bCs/>
          <w:i/>
        </w:rPr>
        <w:t>Logica della scoperta scientifica</w:t>
      </w:r>
      <w:r w:rsidRPr="00FF2AA8">
        <w:rPr>
          <w:rFonts w:ascii="Arial" w:hAnsi="Arial" w:cs="Arial"/>
          <w:bCs/>
        </w:rPr>
        <w:t>)</w:t>
      </w:r>
    </w:p>
    <w:p w:rsidR="00A05EB8" w:rsidRPr="00FF2AA8" w:rsidRDefault="00A05EB8" w:rsidP="00A05EB8">
      <w:pPr>
        <w:pStyle w:val="testo"/>
        <w:spacing w:before="360" w:after="120"/>
      </w:pPr>
      <w:r w:rsidRPr="00FF2AA8">
        <w:t xml:space="preserve">Le sottoscritte </w:t>
      </w:r>
      <w:proofErr w:type="spellStart"/>
      <w:r w:rsidRPr="00FF2AA8">
        <w:t>Cortiana</w:t>
      </w:r>
      <w:proofErr w:type="spellEnd"/>
      <w:r w:rsidRPr="00FF2AA8">
        <w:t xml:space="preserve"> Giulia</w:t>
      </w:r>
      <w:r w:rsidRPr="00FF2AA8">
        <w:rPr>
          <w:color w:val="0000FF"/>
        </w:rPr>
        <w:t xml:space="preserve"> </w:t>
      </w:r>
      <w:r w:rsidRPr="00FF2AA8">
        <w:t xml:space="preserve">e </w:t>
      </w:r>
      <w:proofErr w:type="spellStart"/>
      <w:r w:rsidRPr="00FF2AA8">
        <w:t>Zanotta</w:t>
      </w:r>
      <w:proofErr w:type="spellEnd"/>
      <w:r w:rsidRPr="00FF2AA8">
        <w:t xml:space="preserve"> Linda,</w:t>
      </w:r>
      <w:r w:rsidRPr="00FF2AA8">
        <w:rPr>
          <w:color w:val="0000FF"/>
        </w:rPr>
        <w:t xml:space="preserve"> </w:t>
      </w:r>
      <w:r w:rsidRPr="00FF2AA8">
        <w:t>studenti della classe 5</w:t>
      </w:r>
      <w:r w:rsidRPr="00FF2AA8">
        <w:rPr>
          <w:vertAlign w:val="superscript"/>
        </w:rPr>
        <w:t>a</w:t>
      </w:r>
      <w:r w:rsidRPr="00FF2AA8">
        <w:t xml:space="preserve"> sezione M dichiarano che in data 10 maggio 2017 è stato sottoposto alla classe il programma effettivamente svolto di  Filosofia</w:t>
      </w:r>
    </w:p>
    <w:tbl>
      <w:tblPr>
        <w:tblW w:w="0" w:type="auto"/>
        <w:tblLook w:val="04A0"/>
      </w:tblPr>
      <w:tblGrid>
        <w:gridCol w:w="4239"/>
        <w:gridCol w:w="385"/>
        <w:gridCol w:w="419"/>
        <w:gridCol w:w="4199"/>
      </w:tblGrid>
      <w:tr w:rsidR="00A05EB8" w:rsidRPr="00FF2AA8" w:rsidTr="00A05EB8">
        <w:tc>
          <w:tcPr>
            <w:tcW w:w="4911" w:type="dxa"/>
            <w:gridSpan w:val="2"/>
            <w:shd w:val="clear" w:color="auto" w:fill="auto"/>
          </w:tcPr>
          <w:p w:rsidR="00A05EB8" w:rsidRPr="00FF2AA8" w:rsidRDefault="00A05EB8" w:rsidP="00A05EB8">
            <w:pPr>
              <w:pStyle w:val="testo"/>
              <w:tabs>
                <w:tab w:val="clear" w:pos="0"/>
              </w:tabs>
              <w:spacing w:before="240"/>
              <w:jc w:val="center"/>
            </w:pPr>
            <w:r w:rsidRPr="00FF2AA8">
              <w:t xml:space="preserve">F.to  </w:t>
            </w:r>
            <w:proofErr w:type="spellStart"/>
            <w:r w:rsidRPr="00FF2AA8">
              <w:t>Cortiana</w:t>
            </w:r>
            <w:proofErr w:type="spellEnd"/>
            <w:r w:rsidRPr="00FF2AA8">
              <w:t xml:space="preserve"> Giulia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A05EB8" w:rsidRPr="00FF2AA8" w:rsidRDefault="00A05EB8" w:rsidP="00A05EB8">
            <w:pPr>
              <w:pStyle w:val="testo"/>
              <w:tabs>
                <w:tab w:val="clear" w:pos="0"/>
              </w:tabs>
              <w:spacing w:before="240"/>
              <w:jc w:val="center"/>
              <w:rPr>
                <w:i/>
                <w:color w:val="0000FF"/>
              </w:rPr>
            </w:pPr>
            <w:r w:rsidRPr="00FF2AA8">
              <w:t xml:space="preserve">F.to </w:t>
            </w:r>
            <w:proofErr w:type="spellStart"/>
            <w:r w:rsidRPr="00FF2AA8">
              <w:t>Zanotta</w:t>
            </w:r>
            <w:proofErr w:type="spellEnd"/>
            <w:r w:rsidRPr="00FF2AA8">
              <w:t xml:space="preserve"> Linda</w:t>
            </w:r>
          </w:p>
        </w:tc>
      </w:tr>
      <w:tr w:rsidR="00A05EB8" w:rsidRPr="0080423D" w:rsidTr="00847D00">
        <w:trPr>
          <w:trHeight w:val="199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05EB8" w:rsidRPr="0080423D" w:rsidRDefault="00A05EB8" w:rsidP="00A05EB8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A05EB8" w:rsidRPr="0080423D" w:rsidRDefault="00A05EB8" w:rsidP="00A05EB8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A05EB8" w:rsidRPr="0080423D" w:rsidRDefault="00A05EB8" w:rsidP="00A05EB8">
            <w:pPr>
              <w:pStyle w:val="testo"/>
              <w:tabs>
                <w:tab w:val="clear" w:pos="0"/>
              </w:tabs>
              <w:spacing w:before="0"/>
              <w:jc w:val="center"/>
              <w:rPr>
                <w:sz w:val="22"/>
              </w:rPr>
            </w:pPr>
          </w:p>
        </w:tc>
      </w:tr>
    </w:tbl>
    <w:p w:rsidR="00A05EB8" w:rsidRPr="00E04053" w:rsidRDefault="00A05EB8" w:rsidP="00A05EB8">
      <w:pPr>
        <w:spacing w:before="120"/>
        <w:jc w:val="center"/>
        <w:rPr>
          <w:rFonts w:ascii="Arial" w:hAnsi="Arial" w:cs="Arial"/>
          <w:i/>
          <w:sz w:val="16"/>
        </w:rPr>
      </w:pPr>
      <w:r w:rsidRPr="00E04053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A05EB8" w:rsidRPr="00FF2AA8" w:rsidRDefault="00A05EB8" w:rsidP="00A05EB8">
      <w:pPr>
        <w:pStyle w:val="testo"/>
        <w:spacing w:before="360"/>
      </w:pPr>
      <w:r w:rsidRPr="00FF2AA8">
        <w:t xml:space="preserve">Erba,  10 maggio 2017   </w:t>
      </w:r>
    </w:p>
    <w:p w:rsidR="00A05EB8" w:rsidRPr="00FF2AA8" w:rsidRDefault="00A05EB8" w:rsidP="00A05EB8">
      <w:pPr>
        <w:ind w:left="5103"/>
        <w:jc w:val="center"/>
        <w:rPr>
          <w:rFonts w:ascii="Arial" w:hAnsi="Arial" w:cs="Arial"/>
        </w:rPr>
      </w:pPr>
      <w:r w:rsidRPr="00FF2AA8">
        <w:rPr>
          <w:rFonts w:ascii="Arial" w:hAnsi="Arial" w:cs="Arial"/>
        </w:rPr>
        <w:t>IL DOCENTE</w:t>
      </w:r>
    </w:p>
    <w:p w:rsidR="00A05EB8" w:rsidRPr="00FF2AA8" w:rsidRDefault="00A05EB8" w:rsidP="00A05EB8">
      <w:pPr>
        <w:ind w:left="5103"/>
        <w:jc w:val="center"/>
        <w:rPr>
          <w:rFonts w:ascii="Arial" w:hAnsi="Arial" w:cs="Arial"/>
        </w:rPr>
      </w:pPr>
      <w:r w:rsidRPr="00FF2AA8">
        <w:rPr>
          <w:rFonts w:ascii="Arial" w:hAnsi="Arial" w:cs="Arial"/>
        </w:rPr>
        <w:t>Antonia Brambilla</w:t>
      </w:r>
    </w:p>
    <w:p w:rsidR="00A05EB8" w:rsidRDefault="00A05EB8" w:rsidP="00A05EB8">
      <w:pPr>
        <w:spacing w:before="12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:rsidR="00A05EB8" w:rsidRPr="00E04053" w:rsidRDefault="00A05EB8" w:rsidP="00A05EB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04053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5B5BFA" w:rsidTr="008B7E2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b/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Default="005B5BFA" w:rsidP="008B7E2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MATEMATICA</w:t>
            </w:r>
          </w:p>
        </w:tc>
      </w:tr>
      <w:tr w:rsid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Default="005B5BFA" w:rsidP="008B7E2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5M</w:t>
            </w:r>
          </w:p>
        </w:tc>
      </w:tr>
      <w:tr w:rsid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Default="005B5BFA" w:rsidP="008B7E29">
            <w:pPr>
              <w:jc w:val="center"/>
            </w:pPr>
            <w:r>
              <w:rPr>
                <w:rFonts w:ascii="Arial" w:hAnsi="Arial" w:cs="Arial"/>
                <w:b/>
                <w:sz w:val="22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 xml:space="preserve">Barbara </w:t>
            </w:r>
            <w:proofErr w:type="spellStart"/>
            <w:r w:rsidRPr="00AB16D4">
              <w:rPr>
                <w:rFonts w:ascii="Arial" w:hAnsi="Arial" w:cs="Arial"/>
                <w:b/>
                <w:sz w:val="24"/>
                <w:szCs w:val="24"/>
              </w:rPr>
              <w:t>Gerosa</w:t>
            </w:r>
            <w:proofErr w:type="spellEnd"/>
          </w:p>
        </w:tc>
      </w:tr>
    </w:tbl>
    <w:p w:rsidR="005B5BFA" w:rsidRDefault="005B5BFA" w:rsidP="005B5BFA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rFonts w:ascii="Arial" w:hAnsi="Arial" w:cs="Arial"/>
          <w:color w:val="auto"/>
        </w:rPr>
      </w:pPr>
      <w:r w:rsidRPr="00FF2AA8">
        <w:rPr>
          <w:rFonts w:ascii="Arial" w:hAnsi="Arial" w:cs="Arial"/>
          <w:color w:val="auto"/>
        </w:rPr>
        <w:t>PROGRAMMA EFFETTIVAMENTE SVOLTO FINO AL 15 MAGGIO 2017</w:t>
      </w:r>
    </w:p>
    <w:p w:rsidR="00FF2AA8" w:rsidRPr="00FF2AA8" w:rsidRDefault="00FF2AA8" w:rsidP="00FF2AA8"/>
    <w:p w:rsidR="005B5BFA" w:rsidRPr="00FF2AA8" w:rsidRDefault="005B5BFA" w:rsidP="005B5BFA">
      <w:pPr>
        <w:tabs>
          <w:tab w:val="num" w:pos="432"/>
        </w:tabs>
        <w:suppressAutoHyphens/>
        <w:ind w:left="432" w:hanging="432"/>
        <w:jc w:val="both"/>
        <w:rPr>
          <w:rFonts w:ascii="Arial" w:hAnsi="Arial" w:cs="Arial"/>
          <w:b/>
        </w:rPr>
      </w:pPr>
      <w:r w:rsidRPr="00FF2AA8">
        <w:rPr>
          <w:rFonts w:ascii="Arial" w:hAnsi="Arial" w:cs="Arial"/>
          <w:b/>
        </w:rPr>
        <w:t>Le funzioni e le loro proprietà</w:t>
      </w:r>
    </w:p>
    <w:p w:rsidR="005B5BFA" w:rsidRPr="00FF2AA8" w:rsidRDefault="005B5BFA" w:rsidP="005B5BFA">
      <w:pPr>
        <w:tabs>
          <w:tab w:val="num" w:pos="432"/>
        </w:tabs>
        <w:suppressAutoHyphens/>
        <w:jc w:val="both"/>
        <w:rPr>
          <w:rFonts w:ascii="Arial" w:hAnsi="Arial" w:cs="Arial"/>
          <w:b/>
        </w:rPr>
      </w:pPr>
      <w:r w:rsidRPr="00FF2AA8">
        <w:rPr>
          <w:rFonts w:ascii="Arial" w:hAnsi="Arial" w:cs="Arial"/>
        </w:rPr>
        <w:t>Le funzioni reali di variabile reale: classificazione delle funzioni, determinazione dell’insieme di esistenza di una funzione.</w:t>
      </w:r>
    </w:p>
    <w:p w:rsidR="005B5BFA" w:rsidRPr="00FF2AA8" w:rsidRDefault="005B5BFA" w:rsidP="005B5BFA">
      <w:pPr>
        <w:tabs>
          <w:tab w:val="num" w:pos="432"/>
        </w:tabs>
        <w:suppressAutoHyphens/>
        <w:jc w:val="both"/>
        <w:rPr>
          <w:rFonts w:ascii="Arial" w:hAnsi="Arial" w:cs="Arial"/>
        </w:rPr>
      </w:pPr>
      <w:r w:rsidRPr="00FF2AA8">
        <w:rPr>
          <w:rFonts w:ascii="Arial" w:hAnsi="Arial" w:cs="Arial"/>
        </w:rPr>
        <w:t>Le proprietà delle funzioni e la loro composizione: funzioni pari e dispari, funzioni crescenti e decrescenti, le funzioni composte.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rPr>
          <w:rFonts w:ascii="Arial" w:hAnsi="Arial" w:cs="Arial"/>
          <w:b/>
        </w:rPr>
      </w:pPr>
      <w:r w:rsidRPr="00FF2AA8">
        <w:rPr>
          <w:rFonts w:ascii="Arial" w:hAnsi="Arial" w:cs="Arial"/>
          <w:b/>
        </w:rPr>
        <w:t>I limiti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 xml:space="preserve">Gli intervalli e gli </w:t>
      </w:r>
      <w:proofErr w:type="spellStart"/>
      <w:r w:rsidRPr="00FF2AA8">
        <w:rPr>
          <w:rFonts w:ascii="Arial" w:hAnsi="Arial" w:cs="Arial"/>
        </w:rPr>
        <w:t>intorni</w:t>
      </w:r>
      <w:proofErr w:type="spellEnd"/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Limite finito di una funzione in un punto. Limite destro e limite sinistro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Limite infinito di una funzione in un punto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Limite finito per x che tende a infinito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Limite infinito per x che tende a infinito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Teoremi sui limiti: teorema di unicità del limite, teorema della permanenza del segno.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  <w:b/>
        </w:rPr>
      </w:pPr>
      <w:r w:rsidRPr="00FF2AA8">
        <w:rPr>
          <w:rFonts w:ascii="Arial" w:hAnsi="Arial" w:cs="Arial"/>
        </w:rPr>
        <w:t xml:space="preserve"> </w:t>
      </w:r>
      <w:r w:rsidRPr="00FF2AA8">
        <w:rPr>
          <w:rFonts w:ascii="Arial" w:hAnsi="Arial" w:cs="Arial"/>
          <w:b/>
        </w:rPr>
        <w:t>Il calcolo dei limiti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jc w:val="both"/>
        <w:rPr>
          <w:rFonts w:ascii="Arial" w:hAnsi="Arial" w:cs="Arial"/>
        </w:rPr>
      </w:pPr>
      <w:r w:rsidRPr="00FF2AA8">
        <w:rPr>
          <w:rFonts w:ascii="Arial" w:hAnsi="Arial" w:cs="Arial"/>
        </w:rPr>
        <w:t>Le operazioni sui limiti: limite della somma algebrica, del prodotto e del quoziente di due funzioni.</w:t>
      </w:r>
    </w:p>
    <w:p w:rsidR="005B5BFA" w:rsidRPr="00FF2AA8" w:rsidRDefault="005B5BFA" w:rsidP="005B5BFA">
      <w:pPr>
        <w:tabs>
          <w:tab w:val="num" w:pos="432"/>
        </w:tabs>
        <w:suppressAutoHyphens/>
        <w:ind w:left="432" w:hanging="432"/>
        <w:jc w:val="both"/>
        <w:rPr>
          <w:rFonts w:ascii="Arial" w:hAnsi="Arial" w:cs="Arial"/>
        </w:rPr>
      </w:pPr>
      <w:r w:rsidRPr="00FF2AA8">
        <w:rPr>
          <w:rFonts w:ascii="Arial" w:hAnsi="Arial" w:cs="Arial"/>
        </w:rPr>
        <w:t>Le forme indeterminate</w:t>
      </w:r>
      <w:r w:rsidRPr="00FF2AA8">
        <w:rPr>
          <w:rFonts w:ascii="Arial" w:hAnsi="Arial" w:cs="Arial"/>
          <w:position w:val="-28"/>
        </w:rPr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3pt" o:ole="">
            <v:imagedata r:id="rId11" o:title=""/>
          </v:shape>
          <o:OLEObject Type="Embed" ProgID="Equation.3" ShapeID="_x0000_i1025" DrawAspect="Content" ObjectID="_1556392982" r:id="rId12"/>
        </w:objec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Le funzioni continue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 xml:space="preserve">I teoremi sulle funzioni continue: teorema di </w:t>
      </w:r>
      <w:proofErr w:type="spellStart"/>
      <w:r w:rsidRPr="00FF2AA8">
        <w:rPr>
          <w:rFonts w:ascii="Arial" w:hAnsi="Arial" w:cs="Arial"/>
        </w:rPr>
        <w:t>Weierstrass</w:t>
      </w:r>
      <w:proofErr w:type="spellEnd"/>
      <w:r w:rsidRPr="00FF2AA8">
        <w:rPr>
          <w:rFonts w:ascii="Arial" w:hAnsi="Arial" w:cs="Arial"/>
        </w:rPr>
        <w:t xml:space="preserve"> e teorema degli zeri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I punti di discontinuità di una funzione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Gli asintoti: orizzontali, verticali e obliqui.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  <w:b/>
        </w:rPr>
      </w:pPr>
      <w:r w:rsidRPr="00FF2AA8">
        <w:rPr>
          <w:rFonts w:ascii="Arial" w:hAnsi="Arial" w:cs="Arial"/>
          <w:b/>
        </w:rPr>
        <w:t>La derivata di una funzione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Il rapporto incrementale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La derivata di una funzione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Punti di non derivabilità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La continuità e la derivabilità</w:t>
      </w:r>
    </w:p>
    <w:p w:rsidR="005B5BFA" w:rsidRPr="00FF2AA8" w:rsidRDefault="005B5BFA" w:rsidP="005B5BFA">
      <w:pPr>
        <w:tabs>
          <w:tab w:val="num" w:pos="432"/>
        </w:tabs>
        <w:suppressAutoHyphens/>
        <w:jc w:val="both"/>
        <w:rPr>
          <w:rFonts w:ascii="Arial" w:hAnsi="Arial" w:cs="Arial"/>
        </w:rPr>
      </w:pPr>
      <w:r w:rsidRPr="00FF2AA8">
        <w:rPr>
          <w:rFonts w:ascii="Arial" w:hAnsi="Arial" w:cs="Arial"/>
        </w:rPr>
        <w:t>Le derivate fondamentali: derivata di una funzione costante, di f(x)</w:t>
      </w:r>
      <w:proofErr w:type="spellStart"/>
      <w:r w:rsidRPr="00FF2AA8">
        <w:rPr>
          <w:rFonts w:ascii="Arial" w:hAnsi="Arial" w:cs="Arial"/>
        </w:rPr>
        <w:t>=x</w:t>
      </w:r>
      <w:proofErr w:type="spellEnd"/>
      <w:r w:rsidRPr="00FF2AA8">
        <w:rPr>
          <w:rFonts w:ascii="Arial" w:hAnsi="Arial" w:cs="Arial"/>
        </w:rPr>
        <w:t>, di f(x)</w:t>
      </w:r>
      <w:proofErr w:type="spellStart"/>
      <w:r w:rsidRPr="00FF2AA8">
        <w:rPr>
          <w:rFonts w:ascii="Arial" w:hAnsi="Arial" w:cs="Arial"/>
        </w:rPr>
        <w:t>=x</w:t>
      </w:r>
      <w:r w:rsidRPr="00FF2AA8">
        <w:rPr>
          <w:rFonts w:ascii="Arial" w:hAnsi="Arial" w:cs="Arial"/>
          <w:vertAlign w:val="superscript"/>
        </w:rPr>
        <w:t>n</w:t>
      </w:r>
      <w:proofErr w:type="spellEnd"/>
      <w:r w:rsidRPr="00FF2AA8">
        <w:rPr>
          <w:rFonts w:ascii="Arial" w:hAnsi="Arial" w:cs="Arial"/>
        </w:rPr>
        <w:t xml:space="preserve">,, di f(x)= </w:t>
      </w:r>
      <w:r w:rsidRPr="00FF2AA8">
        <w:rPr>
          <w:rFonts w:ascii="Arial" w:hAnsi="Arial" w:cs="Arial"/>
          <w:position w:val="-8"/>
        </w:rPr>
        <w:object w:dxaOrig="380" w:dyaOrig="360">
          <v:shape id="_x0000_i1026" type="#_x0000_t75" style="width:18pt;height:18pt" o:ole="">
            <v:imagedata r:id="rId13" o:title=""/>
          </v:shape>
          <o:OLEObject Type="Embed" ProgID="Equation.3" ShapeID="_x0000_i1026" DrawAspect="Content" ObjectID="_1556392983" r:id="rId14"/>
        </w:object>
      </w:r>
      <w:r w:rsidRPr="00FF2AA8">
        <w:rPr>
          <w:rFonts w:ascii="Arial" w:hAnsi="Arial" w:cs="Arial"/>
        </w:rPr>
        <w:t>,  di f(x)</w:t>
      </w:r>
      <w:proofErr w:type="spellStart"/>
      <w:r w:rsidRPr="00FF2AA8">
        <w:rPr>
          <w:rFonts w:ascii="Arial" w:hAnsi="Arial" w:cs="Arial"/>
        </w:rPr>
        <w:t>=e</w:t>
      </w:r>
      <w:r w:rsidRPr="00FF2AA8">
        <w:rPr>
          <w:rFonts w:ascii="Arial" w:hAnsi="Arial" w:cs="Arial"/>
          <w:vertAlign w:val="superscript"/>
        </w:rPr>
        <w:t>x</w:t>
      </w:r>
      <w:proofErr w:type="spellEnd"/>
      <w:r w:rsidRPr="00FF2AA8">
        <w:rPr>
          <w:rFonts w:ascii="Arial" w:hAnsi="Arial" w:cs="Arial"/>
        </w:rPr>
        <w:t xml:space="preserve"> e di f(x)</w:t>
      </w:r>
      <w:proofErr w:type="spellStart"/>
      <w:r w:rsidRPr="00FF2AA8">
        <w:rPr>
          <w:rFonts w:ascii="Arial" w:hAnsi="Arial" w:cs="Arial"/>
        </w:rPr>
        <w:t>=lnx</w:t>
      </w:r>
      <w:proofErr w:type="spellEnd"/>
      <w:r w:rsidRPr="00FF2AA8">
        <w:rPr>
          <w:rFonts w:ascii="Arial" w:hAnsi="Arial" w:cs="Arial"/>
        </w:rPr>
        <w:t>.</w:t>
      </w:r>
    </w:p>
    <w:p w:rsidR="005B5BFA" w:rsidRPr="00FF2AA8" w:rsidRDefault="005B5BFA" w:rsidP="005B5BFA">
      <w:pPr>
        <w:tabs>
          <w:tab w:val="num" w:pos="432"/>
        </w:tabs>
        <w:suppressAutoHyphens/>
        <w:jc w:val="both"/>
        <w:rPr>
          <w:rFonts w:ascii="Arial" w:hAnsi="Arial" w:cs="Arial"/>
        </w:rPr>
      </w:pPr>
      <w:r w:rsidRPr="00FF2AA8">
        <w:rPr>
          <w:rFonts w:ascii="Arial" w:hAnsi="Arial" w:cs="Arial"/>
        </w:rPr>
        <w:t>I teoremi sul calcolo delle derivate: derivata del prodotto di una costante per una funzione, derivata della somma, del prodotto e del quoziente di funzioni, derivata di una funzione composta.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rPr>
          <w:rFonts w:ascii="Arial" w:hAnsi="Arial" w:cs="Arial"/>
        </w:rPr>
      </w:pPr>
      <w:r w:rsidRPr="00FF2AA8">
        <w:rPr>
          <w:rFonts w:ascii="Arial" w:hAnsi="Arial" w:cs="Arial"/>
        </w:rPr>
        <w:t xml:space="preserve">I teoremi sulle funzioni derivabili: teorema di </w:t>
      </w:r>
      <w:proofErr w:type="spellStart"/>
      <w:r w:rsidRPr="00FF2AA8">
        <w:rPr>
          <w:rFonts w:ascii="Arial" w:hAnsi="Arial" w:cs="Arial"/>
        </w:rPr>
        <w:t>Lagrange</w:t>
      </w:r>
      <w:proofErr w:type="spellEnd"/>
      <w:r w:rsidRPr="00FF2AA8">
        <w:rPr>
          <w:rFonts w:ascii="Arial" w:hAnsi="Arial" w:cs="Arial"/>
        </w:rPr>
        <w:t xml:space="preserve"> e teorema di </w:t>
      </w:r>
      <w:proofErr w:type="spellStart"/>
      <w:r w:rsidRPr="00FF2AA8">
        <w:rPr>
          <w:rFonts w:ascii="Arial" w:hAnsi="Arial" w:cs="Arial"/>
        </w:rPr>
        <w:t>Rolle</w:t>
      </w:r>
      <w:proofErr w:type="spellEnd"/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  <w:b/>
        </w:rPr>
      </w:pPr>
      <w:r w:rsidRPr="00FF2AA8">
        <w:rPr>
          <w:rFonts w:ascii="Arial" w:hAnsi="Arial" w:cs="Arial"/>
          <w:b/>
        </w:rPr>
        <w:t>Lo studio delle funzioni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Le funzioni crescenti e decrescenti e le derivate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Massimi, minimi e flessi orizzontali e derivata prima</w:t>
      </w:r>
    </w:p>
    <w:p w:rsidR="005B5BFA" w:rsidRPr="00FF2AA8" w:rsidRDefault="005B5BFA" w:rsidP="005B5BFA">
      <w:pPr>
        <w:tabs>
          <w:tab w:val="num" w:pos="432"/>
          <w:tab w:val="center" w:pos="4819"/>
        </w:tabs>
        <w:suppressAutoHyphens/>
        <w:ind w:left="432" w:hanging="432"/>
        <w:rPr>
          <w:rFonts w:ascii="Arial" w:hAnsi="Arial" w:cs="Arial"/>
        </w:rPr>
      </w:pPr>
      <w:r w:rsidRPr="00FF2AA8">
        <w:rPr>
          <w:rFonts w:ascii="Arial" w:hAnsi="Arial" w:cs="Arial"/>
        </w:rPr>
        <w:t>Flessi e derivata seconda</w:t>
      </w:r>
    </w:p>
    <w:p w:rsidR="00847D00" w:rsidRPr="00847D00" w:rsidRDefault="005B5BFA" w:rsidP="00847D00">
      <w:pPr>
        <w:pStyle w:val="Titolo2"/>
        <w:keepNext w:val="0"/>
        <w:numPr>
          <w:ilvl w:val="0"/>
          <w:numId w:val="1"/>
        </w:numPr>
        <w:tabs>
          <w:tab w:val="clear" w:pos="720"/>
          <w:tab w:val="num" w:pos="432"/>
        </w:tabs>
        <w:suppressAutoHyphens/>
        <w:spacing w:before="120"/>
        <w:ind w:left="432" w:hanging="432"/>
        <w:jc w:val="both"/>
        <w:rPr>
          <w:rFonts w:ascii="Arial" w:hAnsi="Arial" w:cs="Arial"/>
          <w:b w:val="0"/>
          <w:sz w:val="20"/>
        </w:rPr>
      </w:pPr>
      <w:r w:rsidRPr="00FF2AA8">
        <w:rPr>
          <w:rFonts w:ascii="Arial" w:hAnsi="Arial" w:cs="Arial"/>
          <w:b w:val="0"/>
          <w:sz w:val="20"/>
        </w:rPr>
        <w:t>Lo studio di una funzione polinomiale, razionale fratta e di semplici irrazionali(con indice 2)</w:t>
      </w:r>
    </w:p>
    <w:p w:rsidR="005B5BFA" w:rsidRPr="00FF2AA8" w:rsidRDefault="005B5BFA" w:rsidP="00847D00">
      <w:pPr>
        <w:pStyle w:val="testo"/>
        <w:spacing w:after="120"/>
      </w:pPr>
      <w:r w:rsidRPr="00FF2AA8">
        <w:t xml:space="preserve">Le sottoscritte Nadia </w:t>
      </w:r>
      <w:proofErr w:type="spellStart"/>
      <w:r w:rsidRPr="00FF2AA8">
        <w:t>Valsecchi</w:t>
      </w:r>
      <w:proofErr w:type="spellEnd"/>
      <w:r w:rsidRPr="00FF2AA8">
        <w:t xml:space="preserve"> e Beatrice </w:t>
      </w:r>
      <w:proofErr w:type="spellStart"/>
      <w:r w:rsidRPr="00FF2AA8">
        <w:t>Albertoni</w:t>
      </w:r>
      <w:proofErr w:type="spellEnd"/>
      <w:r w:rsidRPr="00FF2AA8">
        <w:t>, studentesse della classe 5</w:t>
      </w:r>
      <w:r w:rsidRPr="00FF2AA8">
        <w:rPr>
          <w:vertAlign w:val="superscript"/>
        </w:rPr>
        <w:t>a</w:t>
      </w:r>
      <w:r w:rsidRPr="00FF2AA8">
        <w:t xml:space="preserve"> sezione M dichiarano che in data 2 maggio 2017 è stato sottoposto alla classe il programma effettivamente svolto di matematica.</w:t>
      </w:r>
    </w:p>
    <w:tbl>
      <w:tblPr>
        <w:tblW w:w="0" w:type="auto"/>
        <w:tblLook w:val="04A0"/>
      </w:tblPr>
      <w:tblGrid>
        <w:gridCol w:w="4240"/>
        <w:gridCol w:w="384"/>
        <w:gridCol w:w="419"/>
        <w:gridCol w:w="4199"/>
      </w:tblGrid>
      <w:tr w:rsidR="005B5BFA" w:rsidRPr="00FF2AA8" w:rsidTr="008B7E29">
        <w:tc>
          <w:tcPr>
            <w:tcW w:w="4911" w:type="dxa"/>
            <w:gridSpan w:val="2"/>
            <w:shd w:val="clear" w:color="auto" w:fill="auto"/>
          </w:tcPr>
          <w:p w:rsidR="005B5BFA" w:rsidRPr="00FF2AA8" w:rsidRDefault="005B5BFA" w:rsidP="008B7E29">
            <w:pPr>
              <w:pStyle w:val="testo"/>
              <w:tabs>
                <w:tab w:val="clear" w:pos="0"/>
              </w:tabs>
              <w:jc w:val="center"/>
            </w:pPr>
            <w:r w:rsidRPr="00FF2AA8">
              <w:t xml:space="preserve">F.to Nadia </w:t>
            </w:r>
            <w:proofErr w:type="spellStart"/>
            <w:r w:rsidRPr="00FF2AA8">
              <w:t>Valsecchi</w:t>
            </w:r>
            <w:proofErr w:type="spellEnd"/>
            <w:r w:rsidRPr="00FF2AA8">
              <w:t xml:space="preserve">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5B5BFA" w:rsidRPr="00FF2AA8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</w:rPr>
            </w:pPr>
            <w:r w:rsidRPr="00FF2AA8">
              <w:t xml:space="preserve">F.to Beatrice </w:t>
            </w:r>
            <w:proofErr w:type="spellStart"/>
            <w:r w:rsidRPr="00FF2AA8">
              <w:t>Albertoni</w:t>
            </w:r>
            <w:proofErr w:type="spellEnd"/>
            <w:r w:rsidRPr="00FF2AA8">
              <w:t xml:space="preserve"> </w:t>
            </w:r>
          </w:p>
        </w:tc>
      </w:tr>
      <w:tr w:rsidR="005B5BFA" w:rsidRPr="0080423D" w:rsidTr="00847D00">
        <w:trPr>
          <w:trHeight w:val="15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5B5BFA" w:rsidRPr="00FF2AA8" w:rsidRDefault="005B5BFA" w:rsidP="005B5BFA">
      <w:pPr>
        <w:spacing w:before="120"/>
        <w:jc w:val="center"/>
        <w:rPr>
          <w:rFonts w:ascii="Arial" w:hAnsi="Arial" w:cs="Arial"/>
          <w:i/>
          <w:sz w:val="16"/>
        </w:rPr>
      </w:pPr>
      <w:r w:rsidRPr="00FF2AA8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5B5BFA" w:rsidRPr="00847D00" w:rsidRDefault="005B5BFA" w:rsidP="005B5BFA">
      <w:pPr>
        <w:pStyle w:val="testo"/>
        <w:spacing w:before="360"/>
      </w:pPr>
      <w:r w:rsidRPr="00847D00">
        <w:t xml:space="preserve">Erba,  2 maggio 2017   </w:t>
      </w:r>
    </w:p>
    <w:p w:rsidR="005B5BFA" w:rsidRPr="00847D00" w:rsidRDefault="005B5BFA" w:rsidP="00847D00">
      <w:pPr>
        <w:ind w:left="5103"/>
        <w:jc w:val="center"/>
        <w:rPr>
          <w:rFonts w:ascii="Arial" w:hAnsi="Arial" w:cs="Arial"/>
        </w:rPr>
      </w:pPr>
      <w:r w:rsidRPr="00847D00">
        <w:rPr>
          <w:rFonts w:ascii="Arial" w:hAnsi="Arial" w:cs="Arial"/>
        </w:rPr>
        <w:t>IL DOCENTE</w:t>
      </w:r>
    </w:p>
    <w:p w:rsidR="005B5BFA" w:rsidRPr="00847D00" w:rsidRDefault="005B5BFA" w:rsidP="00847D00">
      <w:pPr>
        <w:ind w:left="5103"/>
        <w:jc w:val="center"/>
        <w:rPr>
          <w:rFonts w:ascii="Arial" w:hAnsi="Arial" w:cs="Arial"/>
        </w:rPr>
      </w:pPr>
      <w:r w:rsidRPr="00847D00">
        <w:rPr>
          <w:rFonts w:ascii="Arial" w:hAnsi="Arial" w:cs="Arial"/>
        </w:rPr>
        <w:t xml:space="preserve">Barbara </w:t>
      </w:r>
      <w:proofErr w:type="spellStart"/>
      <w:r w:rsidRPr="00847D00">
        <w:rPr>
          <w:rFonts w:ascii="Arial" w:hAnsi="Arial" w:cs="Arial"/>
        </w:rPr>
        <w:t>Gerosa</w:t>
      </w:r>
      <w:proofErr w:type="spellEnd"/>
    </w:p>
    <w:p w:rsidR="005B5BFA" w:rsidRDefault="005B5BFA" w:rsidP="00847D00">
      <w:pPr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</w:t>
      </w:r>
    </w:p>
    <w:p w:rsidR="004121FB" w:rsidRDefault="005B5BFA" w:rsidP="004121FB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847D00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4121FB" w:rsidRPr="004121FB" w:rsidRDefault="004121FB" w:rsidP="004121FB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5B5BFA" w:rsidRPr="00AB16D4" w:rsidTr="008B7E2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b/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PROGRAMMA SVOLTO</w:t>
            </w:r>
          </w:p>
        </w:tc>
      </w:tr>
      <w:tr w:rsidR="005B5BFA" w:rsidRPr="00AB16D4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FISICA</w:t>
            </w:r>
          </w:p>
        </w:tc>
      </w:tr>
      <w:tr w:rsidR="005B5BFA" w:rsidRPr="00AB16D4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16D4" w:rsidRPr="00AB16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16D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5B5BFA" w:rsidRPr="00AB16D4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 xml:space="preserve">Barbara </w:t>
            </w:r>
            <w:proofErr w:type="spellStart"/>
            <w:r w:rsidRPr="00AB16D4">
              <w:rPr>
                <w:rFonts w:ascii="Arial" w:hAnsi="Arial" w:cs="Arial"/>
                <w:b/>
                <w:sz w:val="24"/>
                <w:szCs w:val="24"/>
              </w:rPr>
              <w:t>Gerosa</w:t>
            </w:r>
            <w:proofErr w:type="spellEnd"/>
          </w:p>
        </w:tc>
      </w:tr>
    </w:tbl>
    <w:p w:rsidR="005B5BFA" w:rsidRPr="001E76CD" w:rsidRDefault="005B5BFA" w:rsidP="001E76CD">
      <w:pPr>
        <w:pStyle w:val="Titolo3"/>
        <w:spacing w:before="360"/>
        <w:jc w:val="center"/>
        <w:rPr>
          <w:rFonts w:ascii="Arial" w:hAnsi="Arial" w:cs="Arial"/>
          <w:color w:val="auto"/>
        </w:rPr>
      </w:pPr>
      <w:r w:rsidRPr="001E76CD">
        <w:rPr>
          <w:rFonts w:ascii="Arial" w:hAnsi="Arial" w:cs="Arial"/>
          <w:color w:val="auto"/>
        </w:rPr>
        <w:t>PROGRAMMA EFFETTIVAMENTE SVOLTO FINO AL 15 MAGGIO 2017</w:t>
      </w:r>
    </w:p>
    <w:p w:rsidR="005B5BFA" w:rsidRDefault="005B5BFA" w:rsidP="005B5BFA">
      <w:pPr>
        <w:rPr>
          <w:rFonts w:ascii="Arial" w:hAnsi="Arial" w:cs="Arial"/>
          <w:b/>
          <w:bCs/>
          <w:kern w:val="1"/>
          <w:sz w:val="22"/>
          <w:szCs w:val="22"/>
          <w:lang w:eastAsia="zh-CN"/>
        </w:rPr>
      </w:pPr>
    </w:p>
    <w:p w:rsidR="005B5BFA" w:rsidRPr="001E76CD" w:rsidRDefault="005B5BFA" w:rsidP="005B5BFA">
      <w:pPr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Le cariche elettriche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Fenomeni elettrici e cariche microscopiche: proprietà elettriche, protoni ed elettroni, l’unità di misura della carica elettrica.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L’elettrizzazione per strofinio.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L’elettrizzazione per contatto: isolanti e conduttori, l’elettroscopio.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L’elettrizzazione per induzione elettrostatica: induzione in un conduttore, l’elettroforo di Volta, la polarizzazione.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b/>
          <w:bCs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 legge di Coulomb: la costante dielettrica del vuoto e di un mezzo materiale, principio di sovrapposizione, analogia con l’interazione gravitazionale.</w:t>
      </w:r>
    </w:p>
    <w:p w:rsidR="005B5BFA" w:rsidRPr="001E76CD" w:rsidRDefault="005B5BFA" w:rsidP="005B5BFA">
      <w:pPr>
        <w:widowControl w:val="0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Il campo elettrico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Il vettore campo elettrico: le linee di forza.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Campo elettrico generato da cariche puntiformi: linee di forza del campo elettrico, campo elettrico di due cariche puntiformi.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L’energia potenziale elettrica: la forza elettrica è conservativa.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Il potenziale elettrico: potenziale di una carica puntiforme, lavoro e differenza di potenziale, superfici equipotenziali, relazione fra campo e potenziale.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Il flusso del vettore campo elettrico attraverso una superficie come numero di linee forza che attraversano la superficie e teorema di Gauss.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L’elettrostatica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L’equilibrio elettrostatico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Conduttori in equilibrio elettrostatico: campo elettrico e potenziale elettrico in un conduttore, il potere dispersivo delle punte.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Campo generato da un conduttore sferico in equilibrio elettrostatico: potenziale di un conduttore sferico, equilibrio elettrostatico tra conduttori sferici.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 xml:space="preserve">La capacità elettrica: la bottiglia di </w:t>
      </w:r>
      <w:proofErr w:type="spellStart"/>
      <w:r w:rsidRPr="001E76CD">
        <w:rPr>
          <w:rFonts w:ascii="Arial" w:hAnsi="Arial" w:cs="Arial"/>
          <w:kern w:val="1"/>
          <w:lang w:eastAsia="zh-CN"/>
        </w:rPr>
        <w:t>Leida</w:t>
      </w:r>
      <w:proofErr w:type="spellEnd"/>
      <w:r w:rsidRPr="001E76CD">
        <w:rPr>
          <w:rFonts w:ascii="Arial" w:hAnsi="Arial" w:cs="Arial"/>
          <w:kern w:val="1"/>
          <w:lang w:eastAsia="zh-CN"/>
        </w:rPr>
        <w:t>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b/>
          <w:bCs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I condensatori: il condensatore piano, capacità di un condensatore piano.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La corrente elettrica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 Pila di Volta.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 corrente elettrica.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I circuiti elettrici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 forza elettromotrice.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 resistenza elettrica: le leggi di Ohm.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 xml:space="preserve">I circuiti elettrici: le leggi di </w:t>
      </w:r>
      <w:proofErr w:type="spellStart"/>
      <w:r w:rsidRPr="001E76CD">
        <w:rPr>
          <w:rFonts w:ascii="Arial" w:hAnsi="Arial" w:cs="Arial"/>
          <w:kern w:val="1"/>
          <w:lang w:eastAsia="zh-CN"/>
        </w:rPr>
        <w:t>Kirchhoff</w:t>
      </w:r>
      <w:proofErr w:type="spellEnd"/>
      <w:r w:rsidRPr="001E76CD">
        <w:rPr>
          <w:rFonts w:ascii="Arial" w:hAnsi="Arial" w:cs="Arial"/>
          <w:kern w:val="1"/>
          <w:lang w:eastAsia="zh-CN"/>
        </w:rPr>
        <w:t xml:space="preserve"> per i nodi e per le maglie.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Resistori in serie e parallelo: la resistenza equivalente.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b/>
          <w:bCs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 potenza elettrica: l’effetto Joule.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Il campo magnetico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Il magnetismo: il campo magnetico.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 xml:space="preserve">Effetti magnetici dell’elettricità: esperimento di Oersted, azione di un campo magnetico su un filo percorso da corrente (Faraday), campo magnetico di un filo percorso da corrente (legge di </w:t>
      </w:r>
      <w:proofErr w:type="spellStart"/>
      <w:r w:rsidRPr="001E76CD">
        <w:rPr>
          <w:rFonts w:ascii="Arial" w:hAnsi="Arial" w:cs="Arial"/>
          <w:kern w:val="1"/>
          <w:lang w:eastAsia="zh-CN"/>
        </w:rPr>
        <w:t>Biot</w:t>
      </w:r>
      <w:proofErr w:type="spellEnd"/>
      <w:r w:rsidRPr="001E76CD">
        <w:rPr>
          <w:rFonts w:ascii="Arial" w:hAnsi="Arial" w:cs="Arial"/>
          <w:kern w:val="1"/>
          <w:lang w:eastAsia="zh-CN"/>
        </w:rPr>
        <w:t xml:space="preserve"> e </w:t>
      </w:r>
      <w:proofErr w:type="spellStart"/>
      <w:r w:rsidRPr="001E76CD">
        <w:rPr>
          <w:rFonts w:ascii="Arial" w:hAnsi="Arial" w:cs="Arial"/>
          <w:kern w:val="1"/>
          <w:lang w:eastAsia="zh-CN"/>
        </w:rPr>
        <w:t>Savart</w:t>
      </w:r>
      <w:proofErr w:type="spellEnd"/>
      <w:r w:rsidRPr="001E76CD">
        <w:rPr>
          <w:rFonts w:ascii="Arial" w:hAnsi="Arial" w:cs="Arial"/>
          <w:kern w:val="1"/>
          <w:lang w:eastAsia="zh-CN"/>
        </w:rPr>
        <w:t>), interazione magnetica tra fili percorsi da corrente (Ampère).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 xml:space="preserve">Cariche elettriche in movimento: la forza di </w:t>
      </w:r>
      <w:proofErr w:type="spellStart"/>
      <w:r w:rsidRPr="001E76CD">
        <w:rPr>
          <w:rFonts w:ascii="Arial" w:hAnsi="Arial" w:cs="Arial"/>
          <w:kern w:val="1"/>
          <w:lang w:eastAsia="zh-CN"/>
        </w:rPr>
        <w:t>Lorentz</w:t>
      </w:r>
      <w:proofErr w:type="spellEnd"/>
      <w:r w:rsidRPr="001E76CD">
        <w:rPr>
          <w:rFonts w:ascii="Arial" w:hAnsi="Arial" w:cs="Arial"/>
          <w:kern w:val="1"/>
          <w:lang w:eastAsia="zh-CN"/>
        </w:rPr>
        <w:t>, moto di una particella carica in un campo magnetico uniforme.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Spire e solenoidi: campo magnetico di una spira percorsa da corrente, azione di un campo magnetico su una spira percorsa da corrente, campo magnetico di un solenoide percorso da corrente.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Materiali ferromagnetici, diamagnetici e paramagnetici: cenni.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b/>
          <w:bCs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Teorema di Gauss per il campo magnetico.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b/>
          <w:bCs/>
          <w:kern w:val="1"/>
          <w:lang w:eastAsia="zh-CN"/>
        </w:rPr>
        <w:t>L’induzione elettromagnetica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Effetti elettrici del magnetismo: campi magnetici variabili e correnti elettriche, magneti in movimento e correnti elettriche.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 xml:space="preserve">L’induzione elettromagnetica: La legge di </w:t>
      </w:r>
      <w:proofErr w:type="spellStart"/>
      <w:r w:rsidRPr="001E76CD">
        <w:rPr>
          <w:rFonts w:ascii="Arial" w:hAnsi="Arial" w:cs="Arial"/>
          <w:kern w:val="1"/>
          <w:lang w:eastAsia="zh-CN"/>
        </w:rPr>
        <w:t>Lenz</w:t>
      </w:r>
      <w:proofErr w:type="spellEnd"/>
      <w:r w:rsidRPr="001E76CD">
        <w:rPr>
          <w:rFonts w:ascii="Arial" w:hAnsi="Arial" w:cs="Arial"/>
          <w:kern w:val="1"/>
          <w:lang w:eastAsia="zh-CN"/>
        </w:rPr>
        <w:t>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L’autoinduzione, la corrente alternata, il campo magnetico terrestre: cenni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eastAsia="zh-CN"/>
        </w:rPr>
      </w:pP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kern w:val="1"/>
          <w:lang w:val="en-US" w:eastAsia="zh-CN"/>
        </w:rPr>
      </w:pPr>
      <w:r w:rsidRPr="001E76CD">
        <w:rPr>
          <w:rFonts w:ascii="Arial" w:hAnsi="Arial" w:cs="Arial"/>
          <w:kern w:val="1"/>
          <w:lang w:val="en-US" w:eastAsia="zh-CN"/>
        </w:rPr>
        <w:lastRenderedPageBreak/>
        <w:t>Modulo CLIL: Electromagnetic Induction: Introduction, Faraday’s First Experiment, Faraday’s Second Experiment.</w:t>
      </w:r>
    </w:p>
    <w:p w:rsidR="005B5BFA" w:rsidRPr="001E76CD" w:rsidRDefault="005B5BFA" w:rsidP="005B5BFA">
      <w:pPr>
        <w:widowControl w:val="0"/>
        <w:jc w:val="both"/>
        <w:rPr>
          <w:rFonts w:ascii="Arial" w:hAnsi="Arial" w:cs="Arial"/>
          <w:b/>
          <w:bCs/>
          <w:kern w:val="1"/>
          <w:lang w:eastAsia="zh-CN"/>
        </w:rPr>
      </w:pPr>
      <w:r w:rsidRPr="001E76CD">
        <w:rPr>
          <w:rFonts w:ascii="Arial" w:hAnsi="Arial" w:cs="Arial"/>
          <w:kern w:val="1"/>
          <w:lang w:eastAsia="zh-CN"/>
        </w:rPr>
        <w:t>Laboratorio di fisica: elettrizzazione per strofinio, l’elettroscopio, linee del campo magnetico, esperimento di Oersted.</w:t>
      </w:r>
    </w:p>
    <w:p w:rsidR="005B5BFA" w:rsidRPr="001E76CD" w:rsidRDefault="005B5BFA" w:rsidP="005B5BFA">
      <w:pPr>
        <w:rPr>
          <w:rFonts w:ascii="Arial" w:hAnsi="Arial" w:cs="Arial"/>
        </w:rPr>
      </w:pPr>
    </w:p>
    <w:p w:rsidR="005B5BFA" w:rsidRPr="001E76CD" w:rsidRDefault="005B5BFA" w:rsidP="001E76CD">
      <w:pPr>
        <w:pStyle w:val="Titolo3"/>
        <w:jc w:val="center"/>
        <w:rPr>
          <w:rFonts w:ascii="Arial" w:hAnsi="Arial" w:cs="Arial"/>
          <w:color w:val="auto"/>
        </w:rPr>
      </w:pPr>
      <w:r w:rsidRPr="001E76CD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1E76CD">
        <w:rPr>
          <w:rFonts w:ascii="Arial" w:hAnsi="Arial" w:cs="Arial"/>
          <w:color w:val="auto"/>
        </w:rPr>
        <w:t>DI</w:t>
      </w:r>
      <w:proofErr w:type="spellEnd"/>
      <w:r w:rsidRPr="001E76CD">
        <w:rPr>
          <w:rFonts w:ascii="Arial" w:hAnsi="Arial" w:cs="Arial"/>
          <w:color w:val="auto"/>
        </w:rPr>
        <w:t xml:space="preserve"> SVOLGERE DOPO IL 15 MAGGIO</w:t>
      </w:r>
    </w:p>
    <w:p w:rsidR="005B5BFA" w:rsidRPr="001E76CD" w:rsidRDefault="005B5BFA" w:rsidP="005B5BFA">
      <w:pPr>
        <w:widowControl w:val="0"/>
        <w:jc w:val="both"/>
        <w:outlineLvl w:val="1"/>
        <w:rPr>
          <w:rFonts w:ascii="Arial" w:eastAsia="Arial Unicode MS" w:hAnsi="Arial" w:cs="Arial"/>
          <w:b/>
          <w:bCs/>
          <w:kern w:val="1"/>
          <w:lang w:eastAsia="zh-CN"/>
        </w:rPr>
      </w:pPr>
    </w:p>
    <w:p w:rsidR="005B5BFA" w:rsidRPr="001E76CD" w:rsidRDefault="005B5BFA" w:rsidP="005B5BFA">
      <w:pPr>
        <w:widowControl w:val="0"/>
        <w:jc w:val="both"/>
        <w:outlineLvl w:val="1"/>
        <w:rPr>
          <w:rFonts w:ascii="Arial" w:eastAsia="Arial Unicode MS" w:hAnsi="Arial" w:cs="Arial"/>
          <w:b/>
          <w:bCs/>
          <w:kern w:val="1"/>
          <w:lang w:eastAsia="zh-CN"/>
        </w:rPr>
      </w:pPr>
      <w:r w:rsidRPr="001E76CD">
        <w:rPr>
          <w:rFonts w:ascii="Arial" w:eastAsia="Arial Unicode MS" w:hAnsi="Arial" w:cs="Arial"/>
          <w:b/>
          <w:bCs/>
          <w:kern w:val="1"/>
          <w:lang w:eastAsia="zh-CN"/>
        </w:rPr>
        <w:t>Le onde elettromagnetiche</w:t>
      </w:r>
    </w:p>
    <w:p w:rsidR="005B5BFA" w:rsidRPr="001E76CD" w:rsidRDefault="005B5BFA" w:rsidP="005B5BFA">
      <w:pPr>
        <w:widowControl w:val="0"/>
        <w:jc w:val="both"/>
        <w:outlineLvl w:val="1"/>
        <w:rPr>
          <w:rFonts w:ascii="Arial" w:hAnsi="Arial" w:cs="Arial"/>
        </w:rPr>
      </w:pPr>
      <w:r w:rsidRPr="001E76CD">
        <w:rPr>
          <w:rFonts w:ascii="Arial" w:hAnsi="Arial" w:cs="Arial"/>
        </w:rPr>
        <w:t>Le onde elettromagnetiche– Lo spettro elettromagnetico</w:t>
      </w:r>
    </w:p>
    <w:p w:rsidR="005B5BFA" w:rsidRPr="001E76CD" w:rsidRDefault="005B5BFA" w:rsidP="005B5BFA">
      <w:pPr>
        <w:pStyle w:val="testo"/>
        <w:spacing w:before="360" w:after="120"/>
      </w:pPr>
      <w:r w:rsidRPr="001E76CD">
        <w:t xml:space="preserve">Le sottoscritte Nadia </w:t>
      </w:r>
      <w:proofErr w:type="spellStart"/>
      <w:r w:rsidRPr="001E76CD">
        <w:t>Valsecchi</w:t>
      </w:r>
      <w:proofErr w:type="spellEnd"/>
      <w:r w:rsidRPr="001E76CD">
        <w:t xml:space="preserve"> e Beatrice </w:t>
      </w:r>
      <w:proofErr w:type="spellStart"/>
      <w:r w:rsidRPr="001E76CD">
        <w:t>Albertoni</w:t>
      </w:r>
      <w:proofErr w:type="spellEnd"/>
      <w:r w:rsidRPr="001E76CD">
        <w:t>,</w:t>
      </w:r>
      <w:r w:rsidRPr="001E76CD">
        <w:rPr>
          <w:color w:val="0000FF"/>
        </w:rPr>
        <w:t xml:space="preserve"> </w:t>
      </w:r>
      <w:r w:rsidRPr="001E76CD">
        <w:t>studentesse della classe 5</w:t>
      </w:r>
      <w:r w:rsidRPr="001E76CD">
        <w:rPr>
          <w:vertAlign w:val="superscript"/>
        </w:rPr>
        <w:t>a</w:t>
      </w:r>
      <w:r w:rsidRPr="001E76CD">
        <w:t xml:space="preserve"> sezione M dichiarano che in data 2 maggio 2017 è stato sottoposto alla classe il programma effettivamente svolto di fisica</w:t>
      </w:r>
    </w:p>
    <w:tbl>
      <w:tblPr>
        <w:tblW w:w="0" w:type="auto"/>
        <w:tblLook w:val="04A0"/>
      </w:tblPr>
      <w:tblGrid>
        <w:gridCol w:w="4240"/>
        <w:gridCol w:w="384"/>
        <w:gridCol w:w="419"/>
        <w:gridCol w:w="4199"/>
      </w:tblGrid>
      <w:tr w:rsidR="005B5BFA" w:rsidRPr="001E76CD" w:rsidTr="008B7E29">
        <w:tc>
          <w:tcPr>
            <w:tcW w:w="4911" w:type="dxa"/>
            <w:gridSpan w:val="2"/>
            <w:shd w:val="clear" w:color="auto" w:fill="auto"/>
          </w:tcPr>
          <w:p w:rsidR="005B5BFA" w:rsidRPr="001E76CD" w:rsidRDefault="005B5BFA" w:rsidP="008B7E29">
            <w:pPr>
              <w:pStyle w:val="testo"/>
              <w:tabs>
                <w:tab w:val="clear" w:pos="0"/>
              </w:tabs>
              <w:jc w:val="center"/>
            </w:pPr>
            <w:r w:rsidRPr="001E76CD">
              <w:t xml:space="preserve">F.to Nadia </w:t>
            </w:r>
            <w:proofErr w:type="spellStart"/>
            <w:r w:rsidRPr="001E76CD">
              <w:t>Valsecchi</w:t>
            </w:r>
            <w:proofErr w:type="spellEnd"/>
          </w:p>
        </w:tc>
        <w:tc>
          <w:tcPr>
            <w:tcW w:w="4911" w:type="dxa"/>
            <w:gridSpan w:val="2"/>
            <w:shd w:val="clear" w:color="auto" w:fill="auto"/>
          </w:tcPr>
          <w:p w:rsidR="005B5BFA" w:rsidRPr="001E76C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</w:rPr>
            </w:pPr>
            <w:r w:rsidRPr="001E76CD">
              <w:t xml:space="preserve">F.to Beatrice </w:t>
            </w:r>
            <w:proofErr w:type="spellStart"/>
            <w:r w:rsidRPr="001E76CD">
              <w:t>Albertoni</w:t>
            </w:r>
            <w:proofErr w:type="spellEnd"/>
          </w:p>
        </w:tc>
      </w:tr>
      <w:tr w:rsidR="005B5BFA" w:rsidRPr="0080423D" w:rsidTr="008B7E29">
        <w:trPr>
          <w:trHeight w:val="621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5B5BFA" w:rsidRPr="001E76CD" w:rsidRDefault="005B5BFA" w:rsidP="005B5BFA">
      <w:pPr>
        <w:spacing w:before="120"/>
        <w:jc w:val="center"/>
        <w:rPr>
          <w:rFonts w:ascii="Arial" w:hAnsi="Arial" w:cs="Arial"/>
          <w:i/>
          <w:sz w:val="16"/>
        </w:rPr>
      </w:pPr>
      <w:r w:rsidRPr="001E76CD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5B5BFA" w:rsidRPr="0002683B" w:rsidRDefault="005B5BFA" w:rsidP="005B5BFA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 2 </w:t>
      </w:r>
      <w:r w:rsidRPr="0002683B">
        <w:rPr>
          <w:sz w:val="22"/>
          <w:szCs w:val="22"/>
        </w:rPr>
        <w:t xml:space="preserve">maggio 2017   </w:t>
      </w:r>
    </w:p>
    <w:p w:rsidR="005B5BFA" w:rsidRDefault="005B5BFA" w:rsidP="005B5BFA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5B5BFA" w:rsidRPr="0002683B" w:rsidRDefault="005B5BFA" w:rsidP="005B5BFA">
      <w:pPr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Barbara </w:t>
      </w:r>
      <w:proofErr w:type="spellStart"/>
      <w:r>
        <w:rPr>
          <w:rFonts w:ascii="Arial" w:hAnsi="Arial" w:cs="Arial"/>
          <w:sz w:val="22"/>
          <w:szCs w:val="22"/>
        </w:rPr>
        <w:t>Gerosa</w:t>
      </w:r>
      <w:proofErr w:type="spellEnd"/>
    </w:p>
    <w:p w:rsidR="005B5BFA" w:rsidRDefault="005B5BFA" w:rsidP="005B5BFA">
      <w:pPr>
        <w:spacing w:before="360"/>
        <w:ind w:left="5103"/>
        <w:jc w:val="center"/>
        <w:rPr>
          <w:rFonts w:ascii="Arial" w:hAnsi="Arial" w:cs="Arial"/>
          <w:i/>
          <w:color w:val="0000FF"/>
          <w:sz w:val="10"/>
          <w:szCs w:val="22"/>
        </w:rPr>
      </w:pPr>
      <w:r>
        <w:rPr>
          <w:rFonts w:ascii="Arial" w:hAnsi="Arial" w:cs="Arial"/>
          <w:sz w:val="14"/>
          <w:szCs w:val="24"/>
        </w:rPr>
        <w:t>___________________________________________________</w:t>
      </w:r>
    </w:p>
    <w:p w:rsidR="005B5BFA" w:rsidRPr="00AB16D4" w:rsidRDefault="005B5BFA" w:rsidP="005B5BFA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AB16D4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p w:rsidR="005B5BFA" w:rsidRDefault="005B5BFA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  <w:r>
        <w:rPr>
          <w:rFonts w:ascii="Arial" w:hAnsi="Arial" w:cs="Arial"/>
          <w:i/>
          <w:color w:val="FF0000"/>
          <w:sz w:val="10"/>
          <w:szCs w:val="22"/>
        </w:rPr>
        <w:t>[</w:t>
      </w: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5B5BFA">
      <w:pPr>
        <w:spacing w:before="120"/>
        <w:ind w:left="5103"/>
        <w:jc w:val="center"/>
        <w:rPr>
          <w:rFonts w:ascii="Arial" w:hAnsi="Arial" w:cs="Arial"/>
          <w:i/>
          <w:color w:val="FF0000"/>
          <w:sz w:val="10"/>
          <w:szCs w:val="22"/>
        </w:rPr>
      </w:pPr>
    </w:p>
    <w:p w:rsidR="008B7E29" w:rsidRDefault="008B7E29" w:rsidP="008B7E29">
      <w:pPr>
        <w:spacing w:before="120"/>
        <w:rPr>
          <w:rFonts w:ascii="Arial" w:hAnsi="Arial" w:cs="Arial"/>
          <w:i/>
          <w:color w:val="FF0000"/>
          <w:sz w:val="10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5B5BFA" w:rsidTr="008B7E29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b/>
              </w:rPr>
            </w:pPr>
            <w:r w:rsidRPr="00AB16D4">
              <w:rPr>
                <w:rFonts w:ascii="Arial" w:hAnsi="Arial" w:cs="Arial"/>
                <w:b/>
                <w:sz w:val="24"/>
              </w:rPr>
              <w:lastRenderedPageBreak/>
              <w:t>PROGRAMMA SVOLTO</w:t>
            </w:r>
          </w:p>
        </w:tc>
      </w:tr>
      <w:tr w:rsid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Scienze Naturali</w:t>
            </w:r>
          </w:p>
        </w:tc>
      </w:tr>
      <w:tr w:rsid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16D4" w:rsidRPr="00AB16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16D4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</w:tc>
      </w:tr>
      <w:tr w:rsidR="005B5BFA" w:rsidTr="008B7E29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B5BFA" w:rsidRPr="00AB16D4" w:rsidRDefault="005B5BFA" w:rsidP="008B7E29">
            <w:pPr>
              <w:snapToGrid w:val="0"/>
              <w:jc w:val="center"/>
              <w:rPr>
                <w:sz w:val="24"/>
                <w:szCs w:val="24"/>
              </w:rPr>
            </w:pPr>
            <w:r w:rsidRPr="00AB16D4">
              <w:rPr>
                <w:rFonts w:ascii="Arial" w:hAnsi="Arial" w:cs="Arial"/>
                <w:b/>
                <w:sz w:val="24"/>
                <w:szCs w:val="24"/>
              </w:rPr>
              <w:t>Roda Simona</w:t>
            </w:r>
          </w:p>
        </w:tc>
      </w:tr>
    </w:tbl>
    <w:p w:rsidR="005B5BFA" w:rsidRPr="00E85F22" w:rsidRDefault="005B5BFA" w:rsidP="00E85F22">
      <w:pPr>
        <w:pStyle w:val="Titolo3"/>
        <w:spacing w:before="360"/>
        <w:jc w:val="center"/>
        <w:rPr>
          <w:rFonts w:ascii="Arial" w:hAnsi="Arial" w:cs="Arial"/>
          <w:color w:val="auto"/>
        </w:rPr>
      </w:pPr>
      <w:r w:rsidRPr="00E85F22">
        <w:rPr>
          <w:rFonts w:ascii="Arial" w:hAnsi="Arial" w:cs="Arial"/>
          <w:color w:val="auto"/>
        </w:rPr>
        <w:t>PROGRAMMA EFFETTIVAMENTE SVOLTO FINO AL 15 MAGGIO 2017</w:t>
      </w:r>
    </w:p>
    <w:p w:rsidR="005B5BFA" w:rsidRPr="00E85F22" w:rsidRDefault="005B5BFA" w:rsidP="00E85F22">
      <w:pPr>
        <w:jc w:val="center"/>
        <w:rPr>
          <w:rFonts w:ascii="Arial" w:hAnsi="Arial" w:cs="Arial"/>
        </w:rPr>
      </w:pPr>
    </w:p>
    <w:p w:rsidR="005B5BFA" w:rsidRPr="00E85F22" w:rsidRDefault="005B5BFA" w:rsidP="005B5BFA">
      <w:pPr>
        <w:jc w:val="both"/>
        <w:rPr>
          <w:rFonts w:ascii="Arial" w:hAnsi="Arial" w:cs="Arial"/>
          <w:color w:val="000000"/>
        </w:rPr>
      </w:pPr>
      <w:r w:rsidRPr="00E85F22">
        <w:rPr>
          <w:rFonts w:ascii="Arial" w:hAnsi="Arial" w:cs="Arial"/>
          <w:color w:val="000000"/>
          <w:u w:val="single"/>
        </w:rPr>
        <w:t>La dinamica terrestre:</w:t>
      </w:r>
      <w:r w:rsidRPr="00E85F22">
        <w:rPr>
          <w:rFonts w:ascii="Arial" w:hAnsi="Arial" w:cs="Arial"/>
          <w:color w:val="000000"/>
        </w:rPr>
        <w:t xml:space="preserve"> la struttura della Terra, la teoria della deriva dei continenti (prove a sostegno della teoria e limiti) e la teoria della tettonica delle placche (i tipi di placche, i margini e le cause dello spostamento delle placche).</w:t>
      </w:r>
    </w:p>
    <w:p w:rsidR="005B5BFA" w:rsidRPr="00E85F22" w:rsidRDefault="005B5BFA" w:rsidP="005B5BFA">
      <w:pPr>
        <w:jc w:val="both"/>
        <w:rPr>
          <w:rFonts w:ascii="Arial" w:hAnsi="Arial" w:cs="Arial"/>
          <w:color w:val="000000"/>
          <w:u w:val="single"/>
        </w:rPr>
      </w:pPr>
    </w:p>
    <w:p w:rsidR="005B5BFA" w:rsidRPr="00E85F22" w:rsidRDefault="005B5BFA" w:rsidP="005B5BFA">
      <w:pPr>
        <w:jc w:val="both"/>
        <w:rPr>
          <w:rFonts w:ascii="Arial" w:hAnsi="Arial" w:cs="Arial"/>
        </w:rPr>
      </w:pPr>
      <w:r w:rsidRPr="00E85F22">
        <w:rPr>
          <w:rFonts w:ascii="Arial" w:hAnsi="Arial" w:cs="Arial"/>
          <w:color w:val="000000"/>
          <w:u w:val="single"/>
        </w:rPr>
        <w:t>La composizione chimica della materia vivente:</w:t>
      </w:r>
      <w:r w:rsidRPr="00E85F22">
        <w:rPr>
          <w:rFonts w:ascii="Arial" w:hAnsi="Arial" w:cs="Arial"/>
          <w:color w:val="000000"/>
        </w:rPr>
        <w:t xml:space="preserve"> acqua (con accenni alle teorie dell’abiogenesi e della </w:t>
      </w:r>
      <w:proofErr w:type="spellStart"/>
      <w:r w:rsidRPr="00E85F22">
        <w:rPr>
          <w:rFonts w:ascii="Arial" w:hAnsi="Arial" w:cs="Arial"/>
          <w:color w:val="000000"/>
        </w:rPr>
        <w:t>panspermia</w:t>
      </w:r>
      <w:proofErr w:type="spellEnd"/>
      <w:r w:rsidRPr="00E85F22">
        <w:rPr>
          <w:rFonts w:ascii="Arial" w:hAnsi="Arial" w:cs="Arial"/>
          <w:color w:val="000000"/>
        </w:rPr>
        <w:t xml:space="preserve">) e sali minerali. I composti del carbonio: gli idrocarburi alifatici (saturi ed insaturi) ed aromatici. Gli alcani: regole di nomenclatura. I </w:t>
      </w:r>
      <w:proofErr w:type="spellStart"/>
      <w:r w:rsidRPr="00E85F22">
        <w:rPr>
          <w:rFonts w:ascii="Arial" w:hAnsi="Arial" w:cs="Arial"/>
          <w:color w:val="000000"/>
        </w:rPr>
        <w:t>cicloalcani</w:t>
      </w:r>
      <w:proofErr w:type="spellEnd"/>
      <w:r w:rsidRPr="00E85F22">
        <w:rPr>
          <w:rFonts w:ascii="Arial" w:hAnsi="Arial" w:cs="Arial"/>
          <w:color w:val="000000"/>
        </w:rPr>
        <w:t xml:space="preserve">, gli alcheni: regole di nomenclatura, isomeria </w:t>
      </w:r>
      <w:proofErr w:type="spellStart"/>
      <w:r w:rsidRPr="00E85F22">
        <w:rPr>
          <w:rFonts w:ascii="Arial" w:hAnsi="Arial" w:cs="Arial"/>
          <w:color w:val="000000"/>
        </w:rPr>
        <w:t>cis-trans</w:t>
      </w:r>
      <w:proofErr w:type="spellEnd"/>
      <w:r w:rsidRPr="00E85F22">
        <w:rPr>
          <w:rFonts w:ascii="Arial" w:hAnsi="Arial" w:cs="Arial"/>
          <w:color w:val="000000"/>
        </w:rPr>
        <w:t xml:space="preserve"> e </w:t>
      </w:r>
      <w:proofErr w:type="spellStart"/>
      <w:r w:rsidRPr="00E85F22">
        <w:rPr>
          <w:rFonts w:ascii="Arial" w:hAnsi="Arial" w:cs="Arial"/>
          <w:color w:val="000000"/>
        </w:rPr>
        <w:t>Z-E</w:t>
      </w:r>
      <w:proofErr w:type="spellEnd"/>
      <w:r w:rsidRPr="00E85F22">
        <w:rPr>
          <w:rFonts w:ascii="Arial" w:hAnsi="Arial" w:cs="Arial"/>
          <w:color w:val="000000"/>
        </w:rPr>
        <w:t xml:space="preserve">. Gli alchini: regole di nomenclatura. I composti aromatici: caratteristiche generali e la struttura del benzene. I principali gruppi funzionali e le relative classi di composti (alcoli, </w:t>
      </w:r>
      <w:proofErr w:type="spellStart"/>
      <w:r w:rsidRPr="00E85F22">
        <w:rPr>
          <w:rFonts w:ascii="Arial" w:hAnsi="Arial" w:cs="Arial"/>
          <w:color w:val="000000"/>
        </w:rPr>
        <w:t>fenoli</w:t>
      </w:r>
      <w:proofErr w:type="spellEnd"/>
      <w:r w:rsidRPr="00E85F22">
        <w:rPr>
          <w:rFonts w:ascii="Arial" w:hAnsi="Arial" w:cs="Arial"/>
          <w:color w:val="000000"/>
        </w:rPr>
        <w:t xml:space="preserve">, aldeidi, chetoni, acidi carbossilici e ammine), la stereoisomeria R e S e le proiezioni di Fischer. Ibridazione degli orbitali del carbonio. Cenni sui composti organici presenti nei prodotti per la cura del corpo. Le caratteristiche distintive e le funzioni fisiologiche delle principali macromolecole. I carboidrati (monosaccaridi, disaccaridi, oligosaccaridi e polisaccaridi), la struttura del glucosio (proiezioni di Fischer e di </w:t>
      </w:r>
      <w:proofErr w:type="spellStart"/>
      <w:r w:rsidRPr="00E85F22">
        <w:rPr>
          <w:rFonts w:ascii="Arial" w:hAnsi="Arial" w:cs="Arial"/>
          <w:color w:val="000000"/>
        </w:rPr>
        <w:t>Haworth</w:t>
      </w:r>
      <w:proofErr w:type="spellEnd"/>
      <w:r w:rsidRPr="00E85F22">
        <w:rPr>
          <w:rFonts w:ascii="Arial" w:hAnsi="Arial" w:cs="Arial"/>
          <w:color w:val="000000"/>
        </w:rPr>
        <w:t xml:space="preserve">) le proteine (funzioni, strutture e ruolo degli enzimi, degli anticorpi e degli ormoni, denaturazione delle proteine), i lipidi (trigliceridi, fosfolipidi, cere, steroidi, vitamine e </w:t>
      </w:r>
      <w:proofErr w:type="spellStart"/>
      <w:r w:rsidRPr="00E85F22">
        <w:rPr>
          <w:rFonts w:ascii="Arial" w:hAnsi="Arial" w:cs="Arial"/>
          <w:color w:val="000000"/>
        </w:rPr>
        <w:t>carotenoidi</w:t>
      </w:r>
      <w:proofErr w:type="spellEnd"/>
      <w:r w:rsidRPr="00E85F22">
        <w:rPr>
          <w:rFonts w:ascii="Arial" w:hAnsi="Arial" w:cs="Arial"/>
          <w:color w:val="000000"/>
        </w:rPr>
        <w:t>). La</w:t>
      </w:r>
      <w:r w:rsidRPr="00E85F22">
        <w:rPr>
          <w:rFonts w:ascii="Arial" w:hAnsi="Arial" w:cs="Arial"/>
        </w:rPr>
        <w:t xml:space="preserve"> struttura degli acidi nucleici, in particolare del DNA (modello di Watson e Crick), cenni sul meccanismo di duplicazione del DNA. </w:t>
      </w:r>
    </w:p>
    <w:p w:rsidR="005B5BFA" w:rsidRPr="00E85F22" w:rsidRDefault="005B5BFA" w:rsidP="005B5BFA">
      <w:pPr>
        <w:jc w:val="both"/>
        <w:rPr>
          <w:rFonts w:ascii="Arial" w:hAnsi="Arial" w:cs="Arial"/>
        </w:rPr>
      </w:pPr>
    </w:p>
    <w:p w:rsidR="005B5BFA" w:rsidRPr="00E85F22" w:rsidRDefault="005B5BFA" w:rsidP="005B5BFA">
      <w:pPr>
        <w:jc w:val="both"/>
        <w:rPr>
          <w:rFonts w:ascii="Arial" w:hAnsi="Arial" w:cs="Arial"/>
        </w:rPr>
      </w:pPr>
      <w:r w:rsidRPr="00E85F22">
        <w:rPr>
          <w:rFonts w:ascii="Arial" w:hAnsi="Arial" w:cs="Arial"/>
          <w:u w:val="single"/>
        </w:rPr>
        <w:t>Le biotecnologie:</w:t>
      </w:r>
      <w:r w:rsidRPr="00E85F22">
        <w:rPr>
          <w:rFonts w:ascii="Arial" w:hAnsi="Arial" w:cs="Arial"/>
        </w:rPr>
        <w:t xml:space="preserve"> definizione e applicazioni, i virus (ciclo vitale) e i batteri (struttura delle cellule procariote, tipologie di plasmidi, scissione binaria, coniugazione, trasformazione e trasduzione), la tecnologia del DNA ricombinante (enzimi di restrizione, elettroforesi su gel, individuazione di una sequenza d’interesse tramite l’uso di una sonda e PCR), gli OGM unicellulari e pluricellulari (vegetali e animali). </w:t>
      </w:r>
    </w:p>
    <w:p w:rsidR="005B5BFA" w:rsidRPr="00E85F22" w:rsidRDefault="005B5BFA" w:rsidP="005B5BFA">
      <w:pPr>
        <w:jc w:val="both"/>
        <w:rPr>
          <w:rFonts w:ascii="Arial" w:hAnsi="Arial" w:cs="Arial"/>
        </w:rPr>
      </w:pPr>
    </w:p>
    <w:p w:rsidR="005B5BFA" w:rsidRPr="00E85F22" w:rsidRDefault="005B5BFA" w:rsidP="005B5BFA">
      <w:pPr>
        <w:jc w:val="both"/>
        <w:rPr>
          <w:rFonts w:ascii="Arial" w:hAnsi="Arial" w:cs="Arial"/>
        </w:rPr>
      </w:pPr>
      <w:r w:rsidRPr="00E85F22">
        <w:rPr>
          <w:rFonts w:ascii="Arial" w:hAnsi="Arial" w:cs="Arial"/>
          <w:u w:val="single"/>
        </w:rPr>
        <w:t>Le impronte genetiche</w:t>
      </w:r>
      <w:r w:rsidRPr="00E85F22">
        <w:rPr>
          <w:rFonts w:ascii="Arial" w:hAnsi="Arial" w:cs="Arial"/>
        </w:rPr>
        <w:t xml:space="preserve">: cosa sono, applicazioni in diversi ambiti (esempi nella medicina legale, nei test di paternità, in archeologia), i </w:t>
      </w:r>
      <w:proofErr w:type="spellStart"/>
      <w:r w:rsidRPr="00E85F22">
        <w:rPr>
          <w:rFonts w:ascii="Arial" w:hAnsi="Arial" w:cs="Arial"/>
        </w:rPr>
        <w:t>microsatelliti</w:t>
      </w:r>
      <w:proofErr w:type="spellEnd"/>
      <w:r w:rsidRPr="00E85F22">
        <w:rPr>
          <w:rFonts w:ascii="Arial" w:hAnsi="Arial" w:cs="Arial"/>
        </w:rPr>
        <w:t>.</w:t>
      </w:r>
    </w:p>
    <w:p w:rsidR="005B5BFA" w:rsidRPr="00E85F22" w:rsidRDefault="005B5BFA" w:rsidP="005B5BFA">
      <w:pPr>
        <w:jc w:val="both"/>
        <w:rPr>
          <w:rFonts w:ascii="Arial" w:hAnsi="Arial" w:cs="Arial"/>
          <w:u w:val="single"/>
        </w:rPr>
      </w:pPr>
    </w:p>
    <w:p w:rsidR="005B5BFA" w:rsidRPr="00E85F22" w:rsidRDefault="005B5BFA" w:rsidP="005B5BFA">
      <w:pPr>
        <w:jc w:val="both"/>
        <w:rPr>
          <w:rFonts w:ascii="Arial" w:hAnsi="Arial" w:cs="Arial"/>
        </w:rPr>
      </w:pPr>
      <w:r w:rsidRPr="00E85F22">
        <w:rPr>
          <w:rFonts w:ascii="Arial" w:hAnsi="Arial" w:cs="Arial"/>
          <w:u w:val="single"/>
        </w:rPr>
        <w:t>Il metabolismo:</w:t>
      </w:r>
      <w:r w:rsidRPr="00E85F22">
        <w:rPr>
          <w:rFonts w:ascii="Arial" w:hAnsi="Arial" w:cs="Arial"/>
        </w:rPr>
        <w:t xml:space="preserve"> la cellula come sistema aperto, le reazioni </w:t>
      </w:r>
      <w:proofErr w:type="spellStart"/>
      <w:r w:rsidRPr="00E85F22">
        <w:rPr>
          <w:rFonts w:ascii="Arial" w:hAnsi="Arial" w:cs="Arial"/>
        </w:rPr>
        <w:t>esoergoniche</w:t>
      </w:r>
      <w:proofErr w:type="spellEnd"/>
      <w:r w:rsidRPr="00E85F22">
        <w:rPr>
          <w:rFonts w:ascii="Arial" w:hAnsi="Arial" w:cs="Arial"/>
        </w:rPr>
        <w:t xml:space="preserve"> ed </w:t>
      </w:r>
      <w:proofErr w:type="spellStart"/>
      <w:r w:rsidRPr="00E85F22">
        <w:rPr>
          <w:rFonts w:ascii="Arial" w:hAnsi="Arial" w:cs="Arial"/>
        </w:rPr>
        <w:t>endoergoniche</w:t>
      </w:r>
      <w:proofErr w:type="spellEnd"/>
      <w:r w:rsidRPr="00E85F22">
        <w:rPr>
          <w:rFonts w:ascii="Arial" w:hAnsi="Arial" w:cs="Arial"/>
        </w:rPr>
        <w:t xml:space="preserve">, il ruolo dell’ATP, le caratteristiche principali delle vie metaboliche (cataboliche ed anaboliche), il ruolo dei coenzimi, il catabolismo del glucosio (glicolisi, fermentazione, ciclo di </w:t>
      </w:r>
      <w:proofErr w:type="spellStart"/>
      <w:r w:rsidRPr="00E85F22">
        <w:rPr>
          <w:rFonts w:ascii="Arial" w:hAnsi="Arial" w:cs="Arial"/>
        </w:rPr>
        <w:t>Krebs</w:t>
      </w:r>
      <w:proofErr w:type="spellEnd"/>
      <w:r w:rsidRPr="00E85F22">
        <w:rPr>
          <w:rFonts w:ascii="Arial" w:hAnsi="Arial" w:cs="Arial"/>
        </w:rPr>
        <w:t>, catena di trasferimento elettronico mitocondriale e produzione di ATP). Il metabolismo differenziato delle cellule dell’organismo.</w:t>
      </w:r>
    </w:p>
    <w:p w:rsidR="005B5BFA" w:rsidRPr="00E85F22" w:rsidRDefault="005B5BFA" w:rsidP="005B5BFA">
      <w:pPr>
        <w:jc w:val="both"/>
        <w:rPr>
          <w:rFonts w:ascii="Arial" w:hAnsi="Arial" w:cs="Arial"/>
        </w:rPr>
      </w:pPr>
    </w:p>
    <w:p w:rsidR="005B5BFA" w:rsidRPr="00E85F22" w:rsidRDefault="005B5BFA" w:rsidP="005B5BFA">
      <w:pPr>
        <w:jc w:val="both"/>
        <w:rPr>
          <w:rFonts w:ascii="Arial" w:hAnsi="Arial" w:cs="Arial"/>
        </w:rPr>
      </w:pPr>
      <w:r w:rsidRPr="00E85F22">
        <w:rPr>
          <w:rFonts w:ascii="Arial" w:hAnsi="Arial" w:cs="Arial"/>
        </w:rPr>
        <w:t>Sono state realizzate lezioni in lingua inglese sugli acidi nucleici, in particolare sulla struttura del DNA.</w:t>
      </w:r>
    </w:p>
    <w:p w:rsidR="005B5BFA" w:rsidRPr="00E85F22" w:rsidRDefault="005B5BFA" w:rsidP="005B5BFA">
      <w:pPr>
        <w:pStyle w:val="testo"/>
      </w:pPr>
    </w:p>
    <w:p w:rsidR="005B5BFA" w:rsidRPr="00E85F22" w:rsidRDefault="005B5BFA" w:rsidP="005B5BFA">
      <w:pPr>
        <w:pStyle w:val="testo"/>
      </w:pPr>
      <w:r w:rsidRPr="00E85F22">
        <w:t xml:space="preserve">I sottoscritti </w:t>
      </w:r>
      <w:proofErr w:type="spellStart"/>
      <w:r w:rsidRPr="00E85F22">
        <w:t>Albertoni</w:t>
      </w:r>
      <w:proofErr w:type="spellEnd"/>
      <w:r w:rsidRPr="00E85F22">
        <w:t xml:space="preserve"> Beatrice e </w:t>
      </w:r>
      <w:proofErr w:type="spellStart"/>
      <w:r w:rsidRPr="00E85F22">
        <w:t>Baserga</w:t>
      </w:r>
      <w:proofErr w:type="spellEnd"/>
      <w:r w:rsidRPr="00E85F22">
        <w:t xml:space="preserve"> Paolo,</w:t>
      </w:r>
      <w:r w:rsidRPr="00E85F22">
        <w:rPr>
          <w:color w:val="0000FF"/>
        </w:rPr>
        <w:t xml:space="preserve"> </w:t>
      </w:r>
      <w:r w:rsidRPr="00E85F22">
        <w:t>studenti della classe 5</w:t>
      </w:r>
      <w:r w:rsidRPr="00E85F22">
        <w:rPr>
          <w:vertAlign w:val="superscript"/>
        </w:rPr>
        <w:t>a</w:t>
      </w:r>
      <w:r w:rsidRPr="00E85F22">
        <w:t xml:space="preserve"> sezione M dichiarano che in data 6 maggio 2017 è stato letto in classe il programma effettivamente svolto di Scienze Naturali.</w:t>
      </w:r>
    </w:p>
    <w:p w:rsidR="005B5BFA" w:rsidRPr="00E85F22" w:rsidRDefault="005B5BFA" w:rsidP="005B5BFA">
      <w:pPr>
        <w:pStyle w:val="testo"/>
        <w:jc w:val="center"/>
        <w:rPr>
          <w:i/>
        </w:rPr>
      </w:pPr>
      <w:r w:rsidRPr="00E85F22">
        <w:t xml:space="preserve">F.to </w:t>
      </w:r>
      <w:r w:rsidRPr="00E85F22">
        <w:rPr>
          <w:i/>
        </w:rPr>
        <w:t xml:space="preserve">Beatrice </w:t>
      </w:r>
      <w:proofErr w:type="spellStart"/>
      <w:r w:rsidRPr="00E85F22">
        <w:rPr>
          <w:i/>
        </w:rPr>
        <w:t>Albertoni</w:t>
      </w:r>
      <w:proofErr w:type="spellEnd"/>
      <w:r w:rsidRPr="00E85F22">
        <w:tab/>
      </w:r>
      <w:r w:rsidRPr="00E85F22">
        <w:tab/>
      </w:r>
      <w:r w:rsidRPr="00E85F22">
        <w:tab/>
      </w:r>
      <w:r w:rsidRPr="00E85F22">
        <w:tab/>
        <w:t xml:space="preserve">F.to </w:t>
      </w:r>
      <w:r w:rsidRPr="00E85F22">
        <w:rPr>
          <w:i/>
        </w:rPr>
        <w:t xml:space="preserve">Paolo </w:t>
      </w:r>
      <w:proofErr w:type="spellStart"/>
      <w:r w:rsidRPr="00E85F22">
        <w:rPr>
          <w:i/>
        </w:rPr>
        <w:t>Baserga</w:t>
      </w:r>
      <w:proofErr w:type="spellEnd"/>
    </w:p>
    <w:tbl>
      <w:tblPr>
        <w:tblW w:w="0" w:type="auto"/>
        <w:tblLook w:val="04A0"/>
      </w:tblPr>
      <w:tblGrid>
        <w:gridCol w:w="4232"/>
        <w:gridCol w:w="810"/>
        <w:gridCol w:w="4200"/>
      </w:tblGrid>
      <w:tr w:rsidR="005B5BFA" w:rsidRPr="0080423D" w:rsidTr="00E85F22">
        <w:trPr>
          <w:trHeight w:val="2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5B5BFA" w:rsidRPr="0080423D" w:rsidRDefault="005B5BFA" w:rsidP="008B7E29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5B5BFA" w:rsidRPr="0080423D" w:rsidRDefault="005B5BFA" w:rsidP="008B7E29">
            <w:pPr>
              <w:pStyle w:val="testo"/>
              <w:tabs>
                <w:tab w:val="clear" w:pos="0"/>
              </w:tabs>
              <w:jc w:val="center"/>
              <w:rPr>
                <w:sz w:val="22"/>
              </w:rPr>
            </w:pPr>
          </w:p>
        </w:tc>
      </w:tr>
    </w:tbl>
    <w:p w:rsidR="005B5BFA" w:rsidRPr="00E85F22" w:rsidRDefault="005B5BFA" w:rsidP="005B5BFA">
      <w:pPr>
        <w:spacing w:before="120"/>
        <w:jc w:val="center"/>
        <w:rPr>
          <w:rFonts w:ascii="Arial" w:hAnsi="Arial" w:cs="Arial"/>
          <w:i/>
          <w:sz w:val="16"/>
        </w:rPr>
      </w:pPr>
      <w:r w:rsidRPr="00E85F22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5B5BFA" w:rsidRPr="0002683B" w:rsidRDefault="005B5BFA" w:rsidP="00E85F22">
      <w:pPr>
        <w:pStyle w:val="testo"/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Erba,  6 </w:t>
      </w:r>
      <w:r w:rsidRPr="0002683B">
        <w:rPr>
          <w:sz w:val="22"/>
          <w:szCs w:val="22"/>
        </w:rPr>
        <w:t xml:space="preserve">maggio 2017   </w:t>
      </w:r>
    </w:p>
    <w:p w:rsidR="005B5BFA" w:rsidRPr="0002683B" w:rsidRDefault="005B5BFA" w:rsidP="005B5BFA">
      <w:pPr>
        <w:ind w:left="5103"/>
        <w:jc w:val="center"/>
        <w:rPr>
          <w:rFonts w:ascii="Arial" w:hAnsi="Arial" w:cs="Arial"/>
          <w:sz w:val="22"/>
          <w:szCs w:val="22"/>
        </w:rPr>
      </w:pPr>
      <w:r w:rsidRPr="0002683B">
        <w:rPr>
          <w:rFonts w:ascii="Arial" w:hAnsi="Arial" w:cs="Arial"/>
          <w:sz w:val="22"/>
          <w:szCs w:val="22"/>
        </w:rPr>
        <w:t>IL DOCENTE</w:t>
      </w:r>
    </w:p>
    <w:p w:rsidR="005B5BFA" w:rsidRPr="00184C66" w:rsidRDefault="005B5BFA" w:rsidP="005B5BFA">
      <w:pPr>
        <w:spacing w:before="360"/>
        <w:ind w:left="5103"/>
        <w:jc w:val="center"/>
        <w:rPr>
          <w:rFonts w:ascii="Arial" w:hAnsi="Arial" w:cs="Arial"/>
          <w:i/>
          <w:sz w:val="24"/>
          <w:szCs w:val="24"/>
        </w:rPr>
      </w:pPr>
      <w:r w:rsidRPr="00184C66">
        <w:rPr>
          <w:rFonts w:ascii="Arial" w:hAnsi="Arial" w:cs="Arial"/>
          <w:i/>
          <w:sz w:val="24"/>
          <w:szCs w:val="24"/>
        </w:rPr>
        <w:t>Simona Roda</w:t>
      </w:r>
    </w:p>
    <w:p w:rsidR="005B5BFA" w:rsidRPr="00E85F22" w:rsidRDefault="005B5BFA" w:rsidP="00E85F22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85F22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  <w:r w:rsidR="00E85F22" w:rsidRPr="00E85F22">
        <w:t xml:space="preserve"> </w:t>
      </w:r>
    </w:p>
    <w:p w:rsidR="005B5BFA" w:rsidRDefault="005B5BFA" w:rsidP="008540D6">
      <w:pPr>
        <w:spacing w:before="120"/>
        <w:ind w:left="5103"/>
        <w:jc w:val="center"/>
        <w:rPr>
          <w:rFonts w:ascii="Arial" w:hAnsi="Arial" w:cs="Arial"/>
          <w:sz w:val="24"/>
          <w:szCs w:val="24"/>
        </w:rPr>
      </w:pPr>
    </w:p>
    <w:tbl>
      <w:tblPr>
        <w:tblW w:w="9705" w:type="dxa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70"/>
        <w:gridCol w:w="4935"/>
      </w:tblGrid>
      <w:tr w:rsidR="00A05EB8" w:rsidTr="00A05EB8">
        <w:trPr>
          <w:trHeight w:val="421"/>
        </w:trPr>
        <w:tc>
          <w:tcPr>
            <w:tcW w:w="9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5EB8" w:rsidRPr="00E85F22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A05EB8" w:rsidTr="00A05EB8">
        <w:trPr>
          <w:trHeight w:val="320"/>
        </w:trPr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05EB8" w:rsidRPr="00E85F22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5EB8" w:rsidRPr="00E85F22" w:rsidRDefault="00A05EB8" w:rsidP="00A05EB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bCs/>
                <w:sz w:val="24"/>
                <w:szCs w:val="24"/>
              </w:rPr>
              <w:t>STORIA DELL'ARTE</w:t>
            </w:r>
          </w:p>
        </w:tc>
      </w:tr>
      <w:tr w:rsidR="00A05EB8" w:rsidTr="00A05EB8">
        <w:trPr>
          <w:trHeight w:val="320"/>
        </w:trPr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05EB8" w:rsidRPr="00E85F22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5EB8" w:rsidRPr="00E85F22" w:rsidRDefault="00E85F22" w:rsidP="00A05EB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="00A05EB8" w:rsidRPr="00E85F2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A05EB8" w:rsidTr="00A05EB8">
        <w:trPr>
          <w:trHeight w:val="320"/>
        </w:trPr>
        <w:tc>
          <w:tcPr>
            <w:tcW w:w="4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05EB8" w:rsidRPr="00E85F22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05EB8" w:rsidRPr="00E85F22" w:rsidRDefault="00E85F22" w:rsidP="00A05EB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F22">
              <w:rPr>
                <w:rFonts w:ascii="Arial" w:hAnsi="Arial" w:cs="Arial"/>
                <w:b/>
                <w:sz w:val="24"/>
                <w:szCs w:val="24"/>
              </w:rPr>
              <w:t>Borghi</w:t>
            </w:r>
            <w:r w:rsidR="00F21C02">
              <w:rPr>
                <w:rFonts w:ascii="Arial" w:hAnsi="Arial" w:cs="Arial"/>
                <w:b/>
                <w:sz w:val="24"/>
                <w:szCs w:val="24"/>
              </w:rPr>
              <w:t xml:space="preserve"> Cristiana</w:t>
            </w:r>
          </w:p>
        </w:tc>
      </w:tr>
    </w:tbl>
    <w:p w:rsidR="00A05EB8" w:rsidRPr="006D3B8F" w:rsidRDefault="00A05EB8" w:rsidP="00A05EB8">
      <w:pPr>
        <w:pStyle w:val="Titolo3"/>
        <w:keepNext w:val="0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360"/>
        <w:ind w:left="720" w:hanging="720"/>
        <w:jc w:val="center"/>
        <w:rPr>
          <w:rFonts w:ascii="Arial" w:hAnsi="Arial" w:cs="Arial"/>
          <w:color w:val="auto"/>
        </w:rPr>
      </w:pPr>
      <w:r w:rsidRPr="006D3B8F">
        <w:rPr>
          <w:rFonts w:ascii="Arial" w:hAnsi="Arial" w:cs="Arial"/>
          <w:color w:val="auto"/>
        </w:rPr>
        <w:t>PROGRAMMA EFFETTIVAMENTE SVOLTO FINO AL 15 MAGGIO 2017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l'Età del Barocco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Caravaggio </w:t>
      </w:r>
      <w:r w:rsidRPr="006D3B8F">
        <w:rPr>
          <w:rFonts w:ascii="Arial" w:hAnsi="Arial" w:cs="Arial"/>
          <w:sz w:val="20"/>
          <w:szCs w:val="20"/>
        </w:rPr>
        <w:t xml:space="preserve">I Bari – 1594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Ragazzo morso dal ramarro – 1595-1596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Canestra di Frutta – 1596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Bacco – 1596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Vocazione di San Matteo – 1599-1600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Crocefissione di san Pietro – 1600-1601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Martirio di San Matteo – 1599-1600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Caduta di San Paolo – 1600-1601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San Matteo e l'Angelo – 1602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Deposizione nel Sepolcro – 1602-1604  </w:t>
      </w:r>
      <w:r w:rsidRPr="006D3B8F">
        <w:rPr>
          <w:rFonts w:ascii="Arial" w:eastAsia="Century Gothic" w:hAnsi="Arial" w:cs="Arial"/>
          <w:sz w:val="20"/>
          <w:szCs w:val="20"/>
        </w:rPr>
        <w:t>▪</w:t>
      </w:r>
      <w:r w:rsidRPr="006D3B8F">
        <w:rPr>
          <w:rFonts w:ascii="Arial" w:hAnsi="Arial" w:cs="Arial"/>
          <w:sz w:val="20"/>
          <w:szCs w:val="20"/>
        </w:rPr>
        <w:t xml:space="preserve">Morte della Vergine – 1601-1605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Cena in </w:t>
      </w:r>
      <w:proofErr w:type="spellStart"/>
      <w:r w:rsidRPr="006D3B8F">
        <w:rPr>
          <w:rFonts w:ascii="Arial" w:hAnsi="Arial" w:cs="Arial"/>
          <w:sz w:val="20"/>
          <w:szCs w:val="20"/>
        </w:rPr>
        <w:t>Emmaus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1606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Francesco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Borromini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Chiesa di San Carlino alle Quattro Fontane – 1635 -1641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Chiesa di Sant'Ivo alla Sapienza – 1642-1660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Chiesa di Sant'Agnese in Agone - 1635-1637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Gian Lorenzo Bernini </w:t>
      </w:r>
      <w:r w:rsidRPr="006D3B8F">
        <w:rPr>
          <w:rFonts w:ascii="Arial" w:hAnsi="Arial" w:cs="Arial"/>
          <w:sz w:val="20"/>
          <w:szCs w:val="20"/>
        </w:rPr>
        <w:t xml:space="preserve">Baldacchino di San Pietro – 1624 -1633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David – 1623-1624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Apollo e Dafne  - 1622-1625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Monumento funebre di Urbano VIII – 1628-1647 ▪ </w:t>
      </w:r>
      <w:r w:rsidRPr="006D3B8F">
        <w:rPr>
          <w:rFonts w:ascii="Arial" w:hAnsi="Arial" w:cs="Arial"/>
          <w:sz w:val="20"/>
          <w:szCs w:val="20"/>
        </w:rPr>
        <w:t xml:space="preserve">Estasi di Santa Teresa  - 1645-1652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Fontana dei Fiumi  - 1648-1651 </w:t>
      </w:r>
      <w:bookmarkStart w:id="1" w:name="_Hlk482219300"/>
      <w:r w:rsidRPr="006D3B8F">
        <w:rPr>
          <w:rFonts w:ascii="Arial" w:eastAsia="Century Gothic" w:hAnsi="Arial" w:cs="Arial"/>
          <w:sz w:val="20"/>
          <w:szCs w:val="20"/>
        </w:rPr>
        <w:t>▪</w:t>
      </w:r>
      <w:bookmarkEnd w:id="1"/>
      <w:r w:rsidRPr="006D3B8F">
        <w:rPr>
          <w:rFonts w:ascii="Arial" w:hAnsi="Arial" w:cs="Arial"/>
          <w:sz w:val="20"/>
          <w:szCs w:val="20"/>
        </w:rPr>
        <w:t xml:space="preserve"> Piazza San Pietro – 1657-1665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Sant’Andrea al Quirinale – 1658-1670 ▪ </w:t>
      </w:r>
      <w:r w:rsidRPr="006D3B8F">
        <w:rPr>
          <w:rFonts w:ascii="Arial" w:hAnsi="Arial" w:cs="Arial"/>
          <w:sz w:val="20"/>
          <w:szCs w:val="20"/>
        </w:rPr>
        <w:t xml:space="preserve">Estasi della Beata Ludovica </w:t>
      </w:r>
      <w:proofErr w:type="spellStart"/>
      <w:r w:rsidRPr="006D3B8F">
        <w:rPr>
          <w:rFonts w:ascii="Arial" w:hAnsi="Arial" w:cs="Arial"/>
          <w:sz w:val="20"/>
          <w:szCs w:val="20"/>
        </w:rPr>
        <w:t>Albertoni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1671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Pietro da Cortona</w:t>
      </w:r>
      <w:r w:rsidRPr="006D3B8F">
        <w:rPr>
          <w:rFonts w:ascii="Arial" w:hAnsi="Arial" w:cs="Arial"/>
          <w:sz w:val="20"/>
          <w:szCs w:val="20"/>
        </w:rPr>
        <w:t xml:space="preserve"> Volta di Palazzo </w:t>
      </w:r>
      <w:proofErr w:type="spellStart"/>
      <w:r w:rsidRPr="006D3B8F">
        <w:rPr>
          <w:rFonts w:ascii="Arial" w:hAnsi="Arial" w:cs="Arial"/>
          <w:sz w:val="20"/>
          <w:szCs w:val="20"/>
        </w:rPr>
        <w:t>Barberini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- 1633-1639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Rembrandt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van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Rijn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>Ronda di notte - 1642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Jan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Vermeer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La Lattaia – 1658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Fanciulla con turbante – 1665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l'Astronomo – 1668 </w:t>
      </w:r>
      <w:r w:rsidRPr="006D3B8F">
        <w:rPr>
          <w:rFonts w:ascii="Arial" w:eastAsia="Century Gothic" w:hAnsi="Arial" w:cs="Arial"/>
          <w:sz w:val="20"/>
          <w:szCs w:val="20"/>
        </w:rPr>
        <w:t>▪ Il geografo – 1669 ▪  Allegoria della Pittura - 1670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Diego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Velàzquez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6D3B8F">
        <w:rPr>
          <w:rFonts w:ascii="Arial" w:hAnsi="Arial" w:cs="Arial"/>
          <w:sz w:val="20"/>
          <w:szCs w:val="20"/>
        </w:rPr>
        <w:t>Meninas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- 1656</w:t>
      </w:r>
    </w:p>
    <w:p w:rsidR="00A05EB8" w:rsidRPr="006D3B8F" w:rsidRDefault="00A05EB8" w:rsidP="00A05EB8">
      <w:pPr>
        <w:pStyle w:val="Standard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Il Settecento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Vedutismo e Capriccio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Canaletto </w:t>
      </w:r>
      <w:r w:rsidRPr="006D3B8F">
        <w:rPr>
          <w:rFonts w:ascii="Arial" w:hAnsi="Arial" w:cs="Arial"/>
          <w:sz w:val="20"/>
          <w:szCs w:val="20"/>
        </w:rPr>
        <w:t xml:space="preserve">Veduta del Bacino di San Marco – 1738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Capriccio con progetto di ponte ed edifici palladiani - 1756-1759</w:t>
      </w:r>
    </w:p>
    <w:p w:rsidR="00A05EB8" w:rsidRPr="006D3B8F" w:rsidRDefault="00A05EB8" w:rsidP="00276187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Neoclassicismo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Antonio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Canova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Dedalo ed Icaro 1777-1779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Teseo sul </w:t>
      </w:r>
      <w:proofErr w:type="spellStart"/>
      <w:r w:rsidRPr="006D3B8F">
        <w:rPr>
          <w:rFonts w:ascii="Arial" w:hAnsi="Arial" w:cs="Arial"/>
          <w:sz w:val="20"/>
          <w:szCs w:val="20"/>
        </w:rPr>
        <w:t>Minotauro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1781-1783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Amore e Psiche che si abbracciano – 1787-1793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Monumento funebre a Maria Cristina d'Austria – 1798-1805 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Il Tempio </w:t>
      </w:r>
      <w:proofErr w:type="spellStart"/>
      <w:r w:rsidRPr="006D3B8F">
        <w:rPr>
          <w:rFonts w:ascii="Arial" w:hAnsi="Arial" w:cs="Arial"/>
          <w:sz w:val="20"/>
          <w:szCs w:val="20"/>
        </w:rPr>
        <w:t>canoviano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3B8F">
        <w:rPr>
          <w:rFonts w:ascii="Arial" w:hAnsi="Arial" w:cs="Arial"/>
          <w:sz w:val="20"/>
          <w:szCs w:val="20"/>
        </w:rPr>
        <w:t>Possagno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-1819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Jacques-Louis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David </w:t>
      </w:r>
      <w:r w:rsidRPr="006D3B8F">
        <w:rPr>
          <w:rFonts w:ascii="Arial" w:hAnsi="Arial" w:cs="Arial"/>
          <w:sz w:val="20"/>
          <w:szCs w:val="20"/>
        </w:rPr>
        <w:t xml:space="preserve">Il giuramento degli </w:t>
      </w:r>
      <w:proofErr w:type="spellStart"/>
      <w:r w:rsidRPr="006D3B8F">
        <w:rPr>
          <w:rFonts w:ascii="Arial" w:hAnsi="Arial" w:cs="Arial"/>
          <w:sz w:val="20"/>
          <w:szCs w:val="20"/>
        </w:rPr>
        <w:t>Orazi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1784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morte di Marat – 1793 </w:t>
      </w:r>
      <w:r w:rsidRPr="006D3B8F">
        <w:rPr>
          <w:rFonts w:ascii="Arial" w:eastAsia="Century Gothic" w:hAnsi="Arial" w:cs="Arial"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 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Giuseppe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Piermarini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>Teatro alla Scala 1776-1778</w:t>
      </w:r>
    </w:p>
    <w:p w:rsidR="00A05EB8" w:rsidRPr="006D3B8F" w:rsidRDefault="00A05EB8" w:rsidP="00A05EB8">
      <w:pPr>
        <w:pStyle w:val="Standard"/>
        <w:tabs>
          <w:tab w:val="left" w:pos="144"/>
          <w:tab w:val="num" w:pos="43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b/>
          <w:bCs/>
          <w:sz w:val="20"/>
          <w:szCs w:val="20"/>
        </w:rPr>
      </w:pPr>
      <w:r w:rsidRPr="006D3B8F">
        <w:rPr>
          <w:b/>
          <w:bCs/>
          <w:sz w:val="20"/>
          <w:szCs w:val="20"/>
        </w:rPr>
        <w:t>Romanticismo</w:t>
      </w: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b/>
          <w:bCs/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b/>
          <w:bCs/>
          <w:sz w:val="20"/>
          <w:szCs w:val="20"/>
        </w:rPr>
      </w:pPr>
      <w:r w:rsidRPr="006D3B8F">
        <w:rPr>
          <w:b/>
          <w:bCs/>
          <w:sz w:val="20"/>
          <w:szCs w:val="20"/>
        </w:rPr>
        <w:t xml:space="preserve">Francisco Goya </w:t>
      </w:r>
      <w:r w:rsidRPr="006D3B8F">
        <w:rPr>
          <w:sz w:val="20"/>
          <w:szCs w:val="20"/>
        </w:rPr>
        <w:t>La fucilazione del 3 maggio 1808 - 1814</w:t>
      </w: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  <w:proofErr w:type="spellStart"/>
      <w:r w:rsidRPr="006D3B8F">
        <w:rPr>
          <w:b/>
          <w:bCs/>
          <w:sz w:val="20"/>
          <w:szCs w:val="20"/>
        </w:rPr>
        <w:t>Caspar</w:t>
      </w:r>
      <w:proofErr w:type="spellEnd"/>
      <w:r w:rsidRPr="006D3B8F">
        <w:rPr>
          <w:b/>
          <w:bCs/>
          <w:sz w:val="20"/>
          <w:szCs w:val="20"/>
        </w:rPr>
        <w:t xml:space="preserve"> David Friedrich</w:t>
      </w:r>
      <w:r w:rsidRPr="006D3B8F">
        <w:rPr>
          <w:sz w:val="20"/>
          <w:szCs w:val="20"/>
        </w:rPr>
        <w:t xml:space="preserve"> Abbazia nel querceto – 1809-1810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 xml:space="preserve">Viandante sul mare di nebbia – 1818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 xml:space="preserve">Le bianche scogliere di </w:t>
      </w:r>
      <w:proofErr w:type="spellStart"/>
      <w:r w:rsidRPr="006D3B8F">
        <w:rPr>
          <w:sz w:val="20"/>
          <w:szCs w:val="20"/>
        </w:rPr>
        <w:t>Rügen</w:t>
      </w:r>
      <w:proofErr w:type="spellEnd"/>
      <w:r w:rsidRPr="006D3B8F">
        <w:rPr>
          <w:sz w:val="20"/>
          <w:szCs w:val="20"/>
        </w:rPr>
        <w:t xml:space="preserve"> – 1818</w:t>
      </w: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  <w:proofErr w:type="spellStart"/>
      <w:r w:rsidRPr="006D3B8F">
        <w:rPr>
          <w:b/>
          <w:bCs/>
          <w:sz w:val="20"/>
          <w:szCs w:val="20"/>
        </w:rPr>
        <w:t>Théodore</w:t>
      </w:r>
      <w:proofErr w:type="spellEnd"/>
      <w:r w:rsidRPr="006D3B8F">
        <w:rPr>
          <w:b/>
          <w:bCs/>
          <w:sz w:val="20"/>
          <w:szCs w:val="20"/>
        </w:rPr>
        <w:t xml:space="preserve"> </w:t>
      </w:r>
      <w:proofErr w:type="spellStart"/>
      <w:r w:rsidRPr="006D3B8F">
        <w:rPr>
          <w:b/>
          <w:bCs/>
          <w:sz w:val="20"/>
          <w:szCs w:val="20"/>
        </w:rPr>
        <w:t>Géricault</w:t>
      </w:r>
      <w:proofErr w:type="spellEnd"/>
      <w:r w:rsidRPr="006D3B8F">
        <w:rPr>
          <w:b/>
          <w:bCs/>
          <w:sz w:val="20"/>
          <w:szCs w:val="20"/>
        </w:rPr>
        <w:t xml:space="preserve"> </w:t>
      </w:r>
      <w:r w:rsidRPr="006D3B8F">
        <w:rPr>
          <w:sz w:val="20"/>
          <w:szCs w:val="20"/>
        </w:rPr>
        <w:t xml:space="preserve">La Zattera della Medusa – 1819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>Gli alienati: la monomania dell'invidia – 1822-1823</w:t>
      </w:r>
    </w:p>
    <w:p w:rsidR="00A05EB8" w:rsidRPr="006D3B8F" w:rsidRDefault="00A05EB8" w:rsidP="00A05EB8">
      <w:pPr>
        <w:pStyle w:val="Textbodyindent"/>
        <w:ind w:left="0"/>
        <w:rPr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  <w:r w:rsidRPr="006D3B8F">
        <w:rPr>
          <w:b/>
          <w:bCs/>
          <w:sz w:val="20"/>
          <w:szCs w:val="20"/>
        </w:rPr>
        <w:t xml:space="preserve">Eugène </w:t>
      </w:r>
      <w:proofErr w:type="spellStart"/>
      <w:r w:rsidRPr="006D3B8F">
        <w:rPr>
          <w:b/>
          <w:bCs/>
          <w:sz w:val="20"/>
          <w:szCs w:val="20"/>
        </w:rPr>
        <w:t>Delacroix</w:t>
      </w:r>
      <w:proofErr w:type="spellEnd"/>
      <w:r w:rsidRPr="006D3B8F">
        <w:rPr>
          <w:b/>
          <w:bCs/>
          <w:sz w:val="20"/>
          <w:szCs w:val="20"/>
        </w:rPr>
        <w:t xml:space="preserve"> </w:t>
      </w:r>
      <w:r w:rsidRPr="006D3B8F">
        <w:rPr>
          <w:sz w:val="20"/>
          <w:szCs w:val="20"/>
        </w:rPr>
        <w:t xml:space="preserve">Il massacro di Scio – 1824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>La Libertà che guida il popolo – 1830</w:t>
      </w: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  <w:r w:rsidRPr="006D3B8F">
        <w:rPr>
          <w:b/>
          <w:bCs/>
          <w:sz w:val="20"/>
          <w:szCs w:val="20"/>
        </w:rPr>
        <w:t xml:space="preserve">William Turner </w:t>
      </w:r>
      <w:r w:rsidRPr="006D3B8F">
        <w:rPr>
          <w:sz w:val="20"/>
          <w:szCs w:val="20"/>
        </w:rPr>
        <w:t xml:space="preserve">L'incendio nella Camera dei </w:t>
      </w:r>
      <w:proofErr w:type="spellStart"/>
      <w:r w:rsidRPr="006D3B8F">
        <w:rPr>
          <w:sz w:val="20"/>
          <w:szCs w:val="20"/>
        </w:rPr>
        <w:t>Lords</w:t>
      </w:r>
      <w:proofErr w:type="spellEnd"/>
      <w:r w:rsidRPr="006D3B8F">
        <w:rPr>
          <w:sz w:val="20"/>
          <w:szCs w:val="20"/>
        </w:rPr>
        <w:t xml:space="preserve"> – 1835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 xml:space="preserve">Pace. Esequie in mare – 1842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 xml:space="preserve">Ombra e </w:t>
      </w:r>
      <w:r w:rsidRPr="006D3B8F">
        <w:rPr>
          <w:sz w:val="20"/>
          <w:szCs w:val="20"/>
        </w:rPr>
        <w:lastRenderedPageBreak/>
        <w:t xml:space="preserve">tenebre. La sera del Diluvio – 1843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 xml:space="preserve">Luce e colore (la teoria di Goethe): il mattino dopo il Diluvio – 1843 </w:t>
      </w:r>
      <w:r w:rsidRPr="006D3B8F">
        <w:rPr>
          <w:rFonts w:eastAsia="Century Gothic"/>
          <w:sz w:val="20"/>
          <w:szCs w:val="20"/>
        </w:rPr>
        <w:t xml:space="preserve">▪ </w:t>
      </w:r>
      <w:r w:rsidRPr="006D3B8F">
        <w:rPr>
          <w:sz w:val="20"/>
          <w:szCs w:val="20"/>
        </w:rPr>
        <w:t>Pioggia, vapore e velocità - 1844</w:t>
      </w: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  <w:lang w:val="en-US"/>
        </w:rPr>
      </w:pPr>
      <w:r w:rsidRPr="006D3B8F">
        <w:rPr>
          <w:b/>
          <w:bCs/>
          <w:sz w:val="20"/>
          <w:szCs w:val="20"/>
          <w:lang w:val="en-US"/>
        </w:rPr>
        <w:t xml:space="preserve">John Constable </w:t>
      </w:r>
      <w:r w:rsidRPr="006D3B8F">
        <w:rPr>
          <w:sz w:val="20"/>
          <w:szCs w:val="20"/>
          <w:lang w:val="en-US"/>
        </w:rPr>
        <w:t xml:space="preserve">La </w:t>
      </w:r>
      <w:proofErr w:type="spellStart"/>
      <w:r w:rsidRPr="006D3B8F">
        <w:rPr>
          <w:sz w:val="20"/>
          <w:szCs w:val="20"/>
          <w:lang w:val="en-US"/>
        </w:rPr>
        <w:t>baia</w:t>
      </w:r>
      <w:proofErr w:type="spellEnd"/>
      <w:r w:rsidRPr="006D3B8F">
        <w:rPr>
          <w:sz w:val="20"/>
          <w:szCs w:val="20"/>
          <w:lang w:val="en-US"/>
        </w:rPr>
        <w:t xml:space="preserve"> </w:t>
      </w:r>
      <w:proofErr w:type="spellStart"/>
      <w:r w:rsidRPr="006D3B8F">
        <w:rPr>
          <w:sz w:val="20"/>
          <w:szCs w:val="20"/>
          <w:lang w:val="en-US"/>
        </w:rPr>
        <w:t>di</w:t>
      </w:r>
      <w:proofErr w:type="spellEnd"/>
      <w:r w:rsidRPr="006D3B8F">
        <w:rPr>
          <w:sz w:val="20"/>
          <w:szCs w:val="20"/>
          <w:lang w:val="en-US"/>
        </w:rPr>
        <w:t xml:space="preserve"> Weymouth – 1816 </w:t>
      </w:r>
      <w:r w:rsidRPr="006D3B8F">
        <w:rPr>
          <w:rFonts w:eastAsia="Century Gothic"/>
          <w:sz w:val="20"/>
          <w:szCs w:val="20"/>
          <w:lang w:val="en-US"/>
        </w:rPr>
        <w:t xml:space="preserve">▪ </w:t>
      </w:r>
      <w:proofErr w:type="spellStart"/>
      <w:r w:rsidRPr="006D3B8F">
        <w:rPr>
          <w:sz w:val="20"/>
          <w:szCs w:val="20"/>
          <w:lang w:val="en-US"/>
        </w:rPr>
        <w:t>Flatford</w:t>
      </w:r>
      <w:proofErr w:type="spellEnd"/>
      <w:r w:rsidRPr="006D3B8F">
        <w:rPr>
          <w:sz w:val="20"/>
          <w:szCs w:val="20"/>
          <w:lang w:val="en-US"/>
        </w:rPr>
        <w:t xml:space="preserve"> Mill – 1817</w:t>
      </w: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  <w:lang w:val="en-US"/>
        </w:rPr>
      </w:pPr>
    </w:p>
    <w:p w:rsidR="00A05EB8" w:rsidRPr="006D3B8F" w:rsidRDefault="00A05EB8" w:rsidP="00A05EB8">
      <w:pPr>
        <w:pStyle w:val="Textbodyindent"/>
        <w:tabs>
          <w:tab w:val="num" w:pos="432"/>
        </w:tabs>
        <w:ind w:left="432" w:hanging="432"/>
        <w:rPr>
          <w:sz w:val="20"/>
          <w:szCs w:val="20"/>
        </w:rPr>
      </w:pPr>
      <w:r w:rsidRPr="006D3B8F">
        <w:rPr>
          <w:b/>
          <w:bCs/>
          <w:sz w:val="20"/>
          <w:szCs w:val="20"/>
        </w:rPr>
        <w:t xml:space="preserve">Francesco </w:t>
      </w:r>
      <w:proofErr w:type="spellStart"/>
      <w:r w:rsidRPr="006D3B8F">
        <w:rPr>
          <w:b/>
          <w:bCs/>
          <w:sz w:val="20"/>
          <w:szCs w:val="20"/>
        </w:rPr>
        <w:t>Hayez</w:t>
      </w:r>
      <w:proofErr w:type="spellEnd"/>
      <w:r w:rsidRPr="006D3B8F">
        <w:rPr>
          <w:b/>
          <w:bCs/>
          <w:sz w:val="20"/>
          <w:szCs w:val="20"/>
        </w:rPr>
        <w:t xml:space="preserve"> </w:t>
      </w:r>
      <w:r w:rsidRPr="006D3B8F">
        <w:rPr>
          <w:sz w:val="20"/>
          <w:szCs w:val="20"/>
        </w:rPr>
        <w:t>Il Bacio – 1859</w:t>
      </w:r>
    </w:p>
    <w:p w:rsidR="00A05EB8" w:rsidRPr="006D3B8F" w:rsidRDefault="00A05EB8" w:rsidP="00276187">
      <w:pPr>
        <w:pStyle w:val="Standard"/>
        <w:tabs>
          <w:tab w:val="num" w:pos="432"/>
        </w:tabs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Realismo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  <w:tab w:val="left" w:pos="864"/>
          <w:tab w:val="left" w:pos="90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Gustave Courbet </w:t>
      </w:r>
      <w:r w:rsidRPr="006D3B8F">
        <w:rPr>
          <w:rFonts w:ascii="Arial" w:hAnsi="Arial" w:cs="Arial"/>
          <w:sz w:val="20"/>
          <w:szCs w:val="20"/>
        </w:rPr>
        <w:t xml:space="preserve">Lo spaccapietre – 1849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Funerale a </w:t>
      </w:r>
      <w:proofErr w:type="spellStart"/>
      <w:r w:rsidRPr="006D3B8F">
        <w:rPr>
          <w:rFonts w:ascii="Arial" w:hAnsi="Arial" w:cs="Arial"/>
          <w:sz w:val="20"/>
          <w:szCs w:val="20"/>
        </w:rPr>
        <w:t>Ornans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1849-1850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L'atelier del pittore – 1855</w:t>
      </w: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Honoré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Daumier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>Il vagone di Terza classe – 1863-1865</w:t>
      </w: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  <w:tab w:val="left" w:pos="864"/>
          <w:tab w:val="left" w:pos="90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Jean-François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Millet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Il seminatore 1850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L'Angelus 1858</w:t>
      </w:r>
    </w:p>
    <w:p w:rsidR="00A05EB8" w:rsidRPr="006D3B8F" w:rsidRDefault="00A05EB8" w:rsidP="00A05EB8">
      <w:pPr>
        <w:pStyle w:val="Standard"/>
        <w:tabs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  <w:tab w:val="left" w:pos="864"/>
          <w:tab w:val="left" w:pos="90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Architettura del ferro</w:t>
      </w: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Joseph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Paxton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>Il Palazzo di Cristallo – 1850-1851</w:t>
      </w: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Gustave Eiffel </w:t>
      </w:r>
      <w:r w:rsidRPr="006D3B8F">
        <w:rPr>
          <w:rFonts w:ascii="Arial" w:hAnsi="Arial" w:cs="Arial"/>
          <w:sz w:val="20"/>
          <w:szCs w:val="20"/>
        </w:rPr>
        <w:t>Torre Eiffel – 1889</w:t>
      </w: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  <w:tab w:val="left" w:pos="1800"/>
          <w:tab w:val="left" w:pos="2304"/>
          <w:tab w:val="left" w:pos="2340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ind w:left="432" w:hanging="432"/>
        <w:jc w:val="both"/>
        <w:rPr>
          <w:rFonts w:ascii="Arial" w:hAnsi="Arial" w:cs="Arial"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Giuseppe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Mengoni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Galleria Vittorio Emanuele – 1861-1878</w:t>
      </w:r>
    </w:p>
    <w:p w:rsidR="00A05EB8" w:rsidRPr="006D3B8F" w:rsidRDefault="00A05EB8" w:rsidP="00276187">
      <w:pPr>
        <w:pStyle w:val="Standard"/>
        <w:tabs>
          <w:tab w:val="left" w:pos="360"/>
          <w:tab w:val="num" w:pos="43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Impressionismo</w:t>
      </w:r>
    </w:p>
    <w:p w:rsidR="00A05EB8" w:rsidRPr="006D3B8F" w:rsidRDefault="00A05EB8" w:rsidP="00A05EB8">
      <w:pPr>
        <w:pStyle w:val="Standard"/>
        <w:tabs>
          <w:tab w:val="num" w:pos="432"/>
          <w:tab w:val="left" w:pos="720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-336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Edouard Manet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Colazione sull'erba – 1863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Olympia – 1863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Il Pifferaio -1866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Ritratto di Emile </w:t>
      </w:r>
      <w:proofErr w:type="spellStart"/>
      <w:r w:rsidRPr="006D3B8F">
        <w:rPr>
          <w:rFonts w:ascii="Arial" w:hAnsi="Arial" w:cs="Arial"/>
          <w:sz w:val="20"/>
          <w:szCs w:val="20"/>
        </w:rPr>
        <w:t>Zolà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1868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Ferrovia – 1872-1873 </w:t>
      </w:r>
      <w:r w:rsidRPr="006D3B8F">
        <w:rPr>
          <w:rFonts w:ascii="Arial" w:eastAsia="Century Gothic" w:hAnsi="Arial" w:cs="Arial"/>
          <w:sz w:val="20"/>
          <w:szCs w:val="20"/>
        </w:rPr>
        <w:t>▪</w:t>
      </w:r>
      <w:r w:rsidRPr="006D3B8F">
        <w:rPr>
          <w:rFonts w:ascii="Arial" w:hAnsi="Arial" w:cs="Arial"/>
          <w:sz w:val="20"/>
          <w:szCs w:val="20"/>
        </w:rPr>
        <w:t xml:space="preserve"> Monet che dipinge sull'Atelier galleggiante – 1874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Il bar delle </w:t>
      </w:r>
      <w:proofErr w:type="spellStart"/>
      <w:r w:rsidRPr="006D3B8F">
        <w:rPr>
          <w:rFonts w:ascii="Arial" w:hAnsi="Arial" w:cs="Arial"/>
          <w:sz w:val="20"/>
          <w:szCs w:val="20"/>
        </w:rPr>
        <w:t>Folies-Bergères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1881-1882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Claude Monet </w:t>
      </w:r>
      <w:r w:rsidRPr="006D3B8F">
        <w:rPr>
          <w:rFonts w:ascii="Arial" w:hAnsi="Arial" w:cs="Arial"/>
          <w:sz w:val="20"/>
          <w:szCs w:val="20"/>
        </w:rPr>
        <w:t xml:space="preserve">La colazione sull'erba – 1865-1866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Donne in giardino – 1867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Gazza – 1868-1879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D3B8F">
        <w:rPr>
          <w:rFonts w:ascii="Arial" w:hAnsi="Arial" w:cs="Arial"/>
          <w:sz w:val="20"/>
          <w:szCs w:val="20"/>
        </w:rPr>
        <w:t>Grenouillère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1869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Impressione, sole nascente – 1872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6D3B8F">
        <w:rPr>
          <w:rFonts w:ascii="Arial" w:hAnsi="Arial" w:cs="Arial"/>
          <w:sz w:val="20"/>
          <w:szCs w:val="20"/>
        </w:rPr>
        <w:t>papavaveri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1873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Donna con parasole – 1875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Gare </w:t>
      </w:r>
      <w:proofErr w:type="spellStart"/>
      <w:r w:rsidRPr="006D3B8F">
        <w:rPr>
          <w:rFonts w:ascii="Arial" w:hAnsi="Arial" w:cs="Arial"/>
          <w:sz w:val="20"/>
          <w:szCs w:val="20"/>
        </w:rPr>
        <w:t>Saint-Lazare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1877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Rue </w:t>
      </w:r>
      <w:proofErr w:type="spellStart"/>
      <w:r w:rsidRPr="006D3B8F">
        <w:rPr>
          <w:rFonts w:ascii="Arial" w:hAnsi="Arial" w:cs="Arial"/>
          <w:sz w:val="20"/>
          <w:szCs w:val="20"/>
        </w:rPr>
        <w:t>Montorgueil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a Parigi – 1878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 covoni 1891-1894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Cattedrale di Rouen – 1892-1893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Lo stagno delle Ninfee – 1899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color w:val="C5000B"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Edgar Degas </w:t>
      </w:r>
      <w:r w:rsidRPr="006D3B8F">
        <w:rPr>
          <w:rFonts w:ascii="Arial" w:hAnsi="Arial" w:cs="Arial"/>
          <w:sz w:val="20"/>
          <w:szCs w:val="20"/>
        </w:rPr>
        <w:t xml:space="preserve">La lezione di ballo – 1873-1875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L'Assenzio – 1875-1876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L’Etoile – 1876 ▪ Carrozza alle corse – 1877 ▪ </w:t>
      </w:r>
      <w:r w:rsidRPr="006D3B8F">
        <w:rPr>
          <w:rFonts w:ascii="Arial" w:hAnsi="Arial" w:cs="Arial"/>
          <w:sz w:val="20"/>
          <w:szCs w:val="20"/>
        </w:rPr>
        <w:t>La tinozza – 1886 – Piccola danzatrice di quattordici anni – 1921-1931</w:t>
      </w:r>
      <w:r w:rsidRPr="006D3B8F">
        <w:rPr>
          <w:rFonts w:ascii="Arial" w:eastAsia="Times New Roman" w:hAnsi="Arial" w:cs="Arial"/>
          <w:i/>
          <w:iCs/>
          <w:color w:val="FFFFFF"/>
          <w:kern w:val="24"/>
          <w:sz w:val="20"/>
          <w:szCs w:val="20"/>
        </w:rPr>
        <w:t xml:space="preserve">Piccola danzatrice di quattordici anni», </w:t>
      </w:r>
    </w:p>
    <w:p w:rsidR="00A05EB8" w:rsidRPr="006D3B8F" w:rsidRDefault="00A05EB8" w:rsidP="00A05EB8">
      <w:pPr>
        <w:pStyle w:val="Standard"/>
        <w:tabs>
          <w:tab w:val="left" w:pos="373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Auguste Renoir </w:t>
      </w:r>
      <w:r w:rsidRPr="006D3B8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D3B8F">
        <w:rPr>
          <w:rFonts w:ascii="Arial" w:hAnsi="Arial" w:cs="Arial"/>
          <w:sz w:val="20"/>
          <w:szCs w:val="20"/>
        </w:rPr>
        <w:t>Grenouillère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1869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proofErr w:type="spellStart"/>
      <w:r w:rsidRPr="006D3B8F">
        <w:rPr>
          <w:rFonts w:ascii="Arial" w:hAnsi="Arial" w:cs="Arial"/>
          <w:sz w:val="20"/>
          <w:szCs w:val="20"/>
        </w:rPr>
        <w:t>Moulin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6D3B8F">
        <w:rPr>
          <w:rFonts w:ascii="Arial" w:hAnsi="Arial" w:cs="Arial"/>
          <w:sz w:val="20"/>
          <w:szCs w:val="20"/>
        </w:rPr>
        <w:t>Galette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1876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Colazione dei canottieri – 1881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Sulla terrazza – 1881 ▪ Gli ombrelli – 1881-1886 ▪ Ballo in città – Ballo in campagna – 1883 ▪ Bagnante seduta – 1883 ▪ Dopo il bagno – 1887 </w:t>
      </w:r>
    </w:p>
    <w:p w:rsidR="00A05EB8" w:rsidRPr="006D3B8F" w:rsidRDefault="00A05EB8" w:rsidP="006D3B8F">
      <w:pPr>
        <w:pStyle w:val="Standard"/>
        <w:tabs>
          <w:tab w:val="left" w:pos="360"/>
          <w:tab w:val="num" w:pos="43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Giapponismo</w:t>
      </w:r>
      <w:proofErr w:type="spellEnd"/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Katsushika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Hokusai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vedute del Monte Fuji – 1830 ca. (dalla serie di Trentasei vedute)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l'Onda – 1830 ca. (dalla serie Mille immagini del mare)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D3B8F">
        <w:rPr>
          <w:rFonts w:ascii="Arial" w:hAnsi="Arial" w:cs="Arial"/>
          <w:b/>
          <w:sz w:val="20"/>
          <w:szCs w:val="20"/>
        </w:rPr>
        <w:t>Hiroshige</w:t>
      </w:r>
      <w:proofErr w:type="spellEnd"/>
      <w:r w:rsidRPr="006D3B8F">
        <w:rPr>
          <w:rFonts w:ascii="Arial" w:hAnsi="Arial" w:cs="Arial"/>
          <w:b/>
          <w:sz w:val="20"/>
          <w:szCs w:val="20"/>
        </w:rPr>
        <w:t xml:space="preserve"> -  </w:t>
      </w:r>
      <w:proofErr w:type="spellStart"/>
      <w:r w:rsidRPr="006D3B8F">
        <w:rPr>
          <w:rFonts w:ascii="Arial" w:hAnsi="Arial" w:cs="Arial"/>
          <w:b/>
          <w:sz w:val="20"/>
          <w:szCs w:val="20"/>
        </w:rPr>
        <w:t>Utamaro</w:t>
      </w:r>
      <w:proofErr w:type="spellEnd"/>
      <w:r w:rsidRPr="006D3B8F">
        <w:rPr>
          <w:rFonts w:ascii="Arial" w:hAnsi="Arial" w:cs="Arial"/>
          <w:sz w:val="20"/>
          <w:szCs w:val="20"/>
        </w:rPr>
        <w:t>: accenni</w:t>
      </w:r>
    </w:p>
    <w:p w:rsidR="00A05EB8" w:rsidRPr="006D3B8F" w:rsidRDefault="00A05EB8" w:rsidP="00A05EB8">
      <w:pPr>
        <w:pStyle w:val="Standard"/>
        <w:tabs>
          <w:tab w:val="num" w:pos="432"/>
          <w:tab w:val="left" w:pos="720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Postimpressionismo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Georges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Seurat</w:t>
      </w:r>
      <w:proofErr w:type="spellEnd"/>
      <w:r w:rsidRPr="006D3B8F">
        <w:rPr>
          <w:rFonts w:ascii="Arial" w:eastAsia="Century Gothic" w:hAnsi="Arial" w:cs="Arial"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Una domenica pomeriggio all'isola della Grande </w:t>
      </w:r>
      <w:proofErr w:type="spellStart"/>
      <w:r w:rsidRPr="006D3B8F">
        <w:rPr>
          <w:rFonts w:ascii="Arial" w:hAnsi="Arial" w:cs="Arial"/>
          <w:sz w:val="20"/>
          <w:szCs w:val="20"/>
        </w:rPr>
        <w:t>Jatte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1883-1885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Il circo – 1891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Paul Cézanne </w:t>
      </w:r>
      <w:r w:rsidRPr="006D3B8F">
        <w:rPr>
          <w:rFonts w:ascii="Arial" w:hAnsi="Arial" w:cs="Arial"/>
          <w:sz w:val="20"/>
          <w:szCs w:val="20"/>
        </w:rPr>
        <w:t xml:space="preserve">Le grandi bagnanti – 1906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 giocatori di carte – 1898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Natura morta con mele e arance – 1895-1900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montagna </w:t>
      </w:r>
      <w:proofErr w:type="spellStart"/>
      <w:r w:rsidRPr="006D3B8F">
        <w:rPr>
          <w:rFonts w:ascii="Arial" w:hAnsi="Arial" w:cs="Arial"/>
          <w:sz w:val="20"/>
          <w:szCs w:val="20"/>
        </w:rPr>
        <w:t>Sainte-Victoire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- 1904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Paul Gauguin</w:t>
      </w:r>
      <w:r w:rsidRPr="006D3B8F">
        <w:rPr>
          <w:rFonts w:ascii="Arial" w:hAnsi="Arial" w:cs="Arial"/>
          <w:sz w:val="20"/>
          <w:szCs w:val="20"/>
        </w:rPr>
        <w:t xml:space="preserve"> L'onda – 1888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visione dopo il sermone – 1888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Il Cristo giallo – 1889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Donne tahitiane sulla spiaggia – 1891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Da dove veniamo? Chi siamo? Dove andiamo? - 1897-1898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Vincent Van Gogh </w:t>
      </w:r>
      <w:r w:rsidRPr="006D3B8F">
        <w:rPr>
          <w:rFonts w:ascii="Arial" w:hAnsi="Arial" w:cs="Arial"/>
          <w:sz w:val="20"/>
          <w:szCs w:val="20"/>
        </w:rPr>
        <w:t xml:space="preserve">I mangiatori di patate – 1885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Autoritratti – 1887, 1889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Ritratto di Père </w:t>
      </w:r>
      <w:proofErr w:type="spellStart"/>
      <w:r w:rsidRPr="006D3B8F">
        <w:rPr>
          <w:rFonts w:ascii="Arial" w:hAnsi="Arial" w:cs="Arial"/>
          <w:sz w:val="20"/>
          <w:szCs w:val="20"/>
        </w:rPr>
        <w:t>Tanguy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1887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 camera di Vincent ad </w:t>
      </w:r>
      <w:proofErr w:type="spellStart"/>
      <w:r w:rsidRPr="006D3B8F">
        <w:rPr>
          <w:rFonts w:ascii="Arial" w:hAnsi="Arial" w:cs="Arial"/>
          <w:sz w:val="20"/>
          <w:szCs w:val="20"/>
        </w:rPr>
        <w:t>Arles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1888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Il ponte di </w:t>
      </w:r>
      <w:proofErr w:type="spellStart"/>
      <w:r w:rsidRPr="006D3B8F">
        <w:rPr>
          <w:rFonts w:ascii="Arial" w:hAnsi="Arial" w:cs="Arial"/>
          <w:sz w:val="20"/>
          <w:szCs w:val="20"/>
        </w:rPr>
        <w:t>Langlois</w:t>
      </w:r>
      <w:proofErr w:type="spellEnd"/>
      <w:r w:rsidRPr="006D3B8F">
        <w:rPr>
          <w:rFonts w:ascii="Arial" w:hAnsi="Arial" w:cs="Arial"/>
          <w:sz w:val="20"/>
          <w:szCs w:val="20"/>
        </w:rPr>
        <w:t xml:space="preserve"> – 1888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Iris – 1889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Notte </w:t>
      </w:r>
      <w:r w:rsidRPr="006D3B8F">
        <w:rPr>
          <w:rFonts w:ascii="Arial" w:hAnsi="Arial" w:cs="Arial"/>
          <w:sz w:val="20"/>
          <w:szCs w:val="20"/>
        </w:rPr>
        <w:lastRenderedPageBreak/>
        <w:t xml:space="preserve">stellata – 1889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Campo di grano con volo di corvi – 1890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proofErr w:type="spellStart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>Edvard</w:t>
      </w:r>
      <w:proofErr w:type="spellEnd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>Munch</w:t>
      </w:r>
      <w:proofErr w:type="spellEnd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6D3B8F">
        <w:rPr>
          <w:rFonts w:ascii="Arial" w:hAnsi="Arial" w:cs="Arial"/>
          <w:sz w:val="20"/>
          <w:szCs w:val="20"/>
          <w:shd w:val="clear" w:color="auto" w:fill="FFFFFF"/>
        </w:rPr>
        <w:t xml:space="preserve">Il grido - 1893 </w:t>
      </w:r>
      <w:r w:rsidRPr="006D3B8F">
        <w:rPr>
          <w:rFonts w:ascii="Arial" w:eastAsia="Verdana" w:hAnsi="Arial" w:cs="Arial"/>
          <w:sz w:val="20"/>
          <w:szCs w:val="20"/>
          <w:shd w:val="clear" w:color="auto" w:fill="FFFFFF"/>
        </w:rPr>
        <w:t xml:space="preserve">▪ </w:t>
      </w:r>
      <w:r w:rsidRPr="006D3B8F">
        <w:rPr>
          <w:rFonts w:ascii="Arial" w:hAnsi="Arial" w:cs="Arial"/>
          <w:sz w:val="20"/>
          <w:szCs w:val="20"/>
          <w:shd w:val="clear" w:color="auto" w:fill="FFFFFF"/>
        </w:rPr>
        <w:t>Pubertà - 1894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Divisionismo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Giovanni Segantini </w:t>
      </w:r>
      <w:r w:rsidRPr="006D3B8F">
        <w:rPr>
          <w:rFonts w:ascii="Arial" w:hAnsi="Arial" w:cs="Arial"/>
          <w:sz w:val="20"/>
          <w:szCs w:val="20"/>
        </w:rPr>
        <w:t xml:space="preserve">Trittico della Natura – 1896-1899 </w:t>
      </w:r>
      <w:r w:rsidRPr="006D3B8F">
        <w:rPr>
          <w:rFonts w:ascii="Arial" w:eastAsia="Century Gothic" w:hAnsi="Arial" w:cs="Arial"/>
          <w:sz w:val="20"/>
          <w:szCs w:val="20"/>
        </w:rPr>
        <w:t>▪</w:t>
      </w:r>
      <w:r w:rsidRPr="006D3B8F">
        <w:rPr>
          <w:rFonts w:ascii="Arial" w:hAnsi="Arial" w:cs="Arial"/>
          <w:sz w:val="20"/>
          <w:szCs w:val="20"/>
        </w:rPr>
        <w:t xml:space="preserve"> Le due madri - 1889</w:t>
      </w:r>
    </w:p>
    <w:p w:rsidR="00A05EB8" w:rsidRPr="006D3B8F" w:rsidRDefault="00A05EB8" w:rsidP="00A05EB8">
      <w:pPr>
        <w:pStyle w:val="Standard"/>
        <w:tabs>
          <w:tab w:val="left" w:pos="360"/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Giuseppe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Pellizza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da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</w:rPr>
        <w:t>Volpedo</w:t>
      </w:r>
      <w:proofErr w:type="spellEnd"/>
      <w:r w:rsidRPr="006D3B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Fiumana – 1895-1896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Il Quarto Stato - 1896-1901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Art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>Nouveau</w:t>
      </w:r>
      <w:proofErr w:type="spellEnd"/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Gustave Klimt  </w:t>
      </w:r>
      <w:r w:rsidRPr="006D3B8F">
        <w:rPr>
          <w:rFonts w:ascii="Arial" w:hAnsi="Arial" w:cs="Arial"/>
          <w:sz w:val="20"/>
          <w:szCs w:val="20"/>
          <w:shd w:val="clear" w:color="auto" w:fill="FFFFFF"/>
        </w:rPr>
        <w:t>L'albero della vita – 1905-1909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proofErr w:type="spellStart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>Antoni</w:t>
      </w:r>
      <w:proofErr w:type="spellEnd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>Gaudì</w:t>
      </w:r>
      <w:proofErr w:type="spellEnd"/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6D3B8F">
        <w:rPr>
          <w:rFonts w:ascii="Arial" w:hAnsi="Arial" w:cs="Arial"/>
          <w:sz w:val="20"/>
          <w:szCs w:val="20"/>
          <w:shd w:val="clear" w:color="auto" w:fill="FFFFFF"/>
        </w:rPr>
        <w:t xml:space="preserve">La </w:t>
      </w:r>
      <w:proofErr w:type="spellStart"/>
      <w:r w:rsidRPr="006D3B8F">
        <w:rPr>
          <w:rFonts w:ascii="Arial" w:hAnsi="Arial" w:cs="Arial"/>
          <w:sz w:val="20"/>
          <w:szCs w:val="20"/>
          <w:shd w:val="clear" w:color="auto" w:fill="FFFFFF"/>
        </w:rPr>
        <w:t>Sagrada</w:t>
      </w:r>
      <w:proofErr w:type="spellEnd"/>
      <w:r w:rsidRPr="006D3B8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D3B8F">
        <w:rPr>
          <w:rFonts w:ascii="Arial" w:hAnsi="Arial" w:cs="Arial"/>
          <w:sz w:val="20"/>
          <w:szCs w:val="20"/>
          <w:shd w:val="clear" w:color="auto" w:fill="FFFFFF"/>
        </w:rPr>
        <w:t>Familia</w:t>
      </w:r>
      <w:proofErr w:type="spellEnd"/>
      <w:r w:rsidRPr="006D3B8F">
        <w:rPr>
          <w:rFonts w:ascii="Arial" w:hAnsi="Arial" w:cs="Arial"/>
          <w:sz w:val="20"/>
          <w:szCs w:val="20"/>
          <w:shd w:val="clear" w:color="auto" w:fill="FFFFFF"/>
        </w:rPr>
        <w:t xml:space="preserve"> - 1883</w:t>
      </w:r>
      <w:r w:rsidRPr="006D3B8F">
        <w:rPr>
          <w:rFonts w:ascii="Arial" w:hAnsi="Arial" w:cs="Arial"/>
          <w:sz w:val="20"/>
          <w:szCs w:val="20"/>
        </w:rPr>
        <w:t xml:space="preserve"> </w:t>
      </w:r>
      <w:r w:rsidRPr="006D3B8F">
        <w:rPr>
          <w:rFonts w:ascii="Arial" w:eastAsia="Century Gothic" w:hAnsi="Arial" w:cs="Arial"/>
          <w:sz w:val="20"/>
          <w:szCs w:val="20"/>
        </w:rPr>
        <w:t>▪</w:t>
      </w:r>
      <w:r w:rsidRPr="006D3B8F">
        <w:rPr>
          <w:rFonts w:ascii="Arial" w:hAnsi="Arial" w:cs="Arial"/>
          <w:sz w:val="20"/>
          <w:szCs w:val="20"/>
        </w:rPr>
        <w:t xml:space="preserve"> </w:t>
      </w:r>
      <w:r w:rsidRPr="006D3B8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Casa </w:t>
      </w:r>
      <w:proofErr w:type="spellStart"/>
      <w:r w:rsidRPr="006D3B8F">
        <w:rPr>
          <w:rFonts w:ascii="Arial" w:hAnsi="Arial" w:cs="Arial"/>
          <w:bCs/>
          <w:sz w:val="20"/>
          <w:szCs w:val="20"/>
          <w:shd w:val="clear" w:color="auto" w:fill="FFFFFF"/>
        </w:rPr>
        <w:t>Batllò</w:t>
      </w:r>
      <w:proofErr w:type="spellEnd"/>
      <w:r w:rsidRPr="006D3B8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– 1904 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color w:val="579D1C"/>
          <w:sz w:val="20"/>
          <w:szCs w:val="20"/>
          <w:shd w:val="clear" w:color="auto" w:fill="FFFF99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Le Avanguardie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Espressionismo </w:t>
      </w:r>
      <w:r w:rsidRPr="006D3B8F">
        <w:rPr>
          <w:rFonts w:ascii="Arial" w:eastAsia="Verdana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b/>
          <w:bCs/>
          <w:sz w:val="20"/>
          <w:szCs w:val="20"/>
        </w:rPr>
        <w:t xml:space="preserve">Fauvismo </w:t>
      </w:r>
      <w:r w:rsidRPr="006D3B8F">
        <w:rPr>
          <w:rFonts w:ascii="Arial" w:eastAsia="Verdana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b/>
          <w:bCs/>
          <w:sz w:val="20"/>
          <w:szCs w:val="20"/>
        </w:rPr>
        <w:t xml:space="preserve">Astrattismo </w:t>
      </w:r>
      <w:r w:rsidRPr="006D3B8F">
        <w:rPr>
          <w:rFonts w:ascii="Arial" w:eastAsia="Verdana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b/>
          <w:bCs/>
          <w:sz w:val="20"/>
          <w:szCs w:val="20"/>
        </w:rPr>
        <w:t xml:space="preserve">Cubismo </w:t>
      </w:r>
      <w:r w:rsidRPr="006D3B8F">
        <w:rPr>
          <w:rFonts w:ascii="Arial" w:eastAsia="Verdana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b/>
          <w:bCs/>
          <w:sz w:val="20"/>
          <w:szCs w:val="20"/>
        </w:rPr>
        <w:t xml:space="preserve">Dada </w:t>
      </w:r>
      <w:r w:rsidRPr="006D3B8F">
        <w:rPr>
          <w:rFonts w:ascii="Arial" w:eastAsia="Verdana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b/>
          <w:bCs/>
          <w:sz w:val="20"/>
          <w:szCs w:val="20"/>
        </w:rPr>
        <w:t>Metafisica</w:t>
      </w:r>
      <w:r w:rsidRPr="006D3B8F">
        <w:rPr>
          <w:rFonts w:ascii="Arial" w:hAnsi="Arial" w:cs="Arial"/>
          <w:sz w:val="20"/>
          <w:szCs w:val="20"/>
        </w:rPr>
        <w:t xml:space="preserve"> </w:t>
      </w:r>
      <w:r w:rsidRPr="006D3B8F">
        <w:rPr>
          <w:rFonts w:ascii="Arial" w:eastAsia="Verdana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b/>
          <w:bCs/>
          <w:sz w:val="20"/>
          <w:szCs w:val="20"/>
        </w:rPr>
        <w:t>Surrealismo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- trattazione sintetica -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>Futurismo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Filippo Tommaso Marinetti </w:t>
      </w:r>
      <w:r w:rsidRPr="006D3B8F">
        <w:rPr>
          <w:rFonts w:ascii="Arial" w:hAnsi="Arial" w:cs="Arial"/>
          <w:sz w:val="20"/>
          <w:szCs w:val="20"/>
        </w:rPr>
        <w:t>Il Manifesto del Futurismo – 1909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Umberto Boccioni </w:t>
      </w:r>
      <w:r w:rsidRPr="006D3B8F">
        <w:rPr>
          <w:rFonts w:ascii="Arial" w:hAnsi="Arial" w:cs="Arial"/>
          <w:sz w:val="20"/>
          <w:szCs w:val="20"/>
        </w:rPr>
        <w:t xml:space="preserve">Autoritratto – 1908 </w:t>
      </w:r>
      <w:r w:rsidRPr="006D3B8F">
        <w:rPr>
          <w:rFonts w:ascii="Arial" w:eastAsia="Century Gothic" w:hAnsi="Arial" w:cs="Arial"/>
          <w:sz w:val="20"/>
          <w:szCs w:val="20"/>
        </w:rPr>
        <w:t>▪</w:t>
      </w:r>
      <w:r w:rsidRPr="006D3B8F">
        <w:rPr>
          <w:rFonts w:ascii="Arial" w:hAnsi="Arial" w:cs="Arial"/>
          <w:sz w:val="20"/>
          <w:szCs w:val="20"/>
        </w:rPr>
        <w:t xml:space="preserve"> La città che sale – 1910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Stati d'animo – 1911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>Forme uniche della continuità nello spazio – 1913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6D3B8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Antonio Sant'Elia </w:t>
      </w:r>
      <w:r w:rsidRPr="006D3B8F">
        <w:rPr>
          <w:rFonts w:ascii="Arial" w:hAnsi="Arial" w:cs="Arial"/>
          <w:sz w:val="20"/>
          <w:szCs w:val="20"/>
          <w:shd w:val="clear" w:color="auto" w:fill="FFFFFF"/>
        </w:rPr>
        <w:t>Città nuova - 1914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  <w:shd w:val="clear" w:color="auto" w:fill="FFFF99"/>
        </w:rPr>
      </w:pP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b/>
          <w:bCs/>
          <w:sz w:val="20"/>
          <w:szCs w:val="20"/>
        </w:rPr>
      </w:pPr>
      <w:r w:rsidRPr="006D3B8F">
        <w:rPr>
          <w:rFonts w:ascii="Arial" w:hAnsi="Arial" w:cs="Arial"/>
          <w:b/>
          <w:bCs/>
          <w:sz w:val="20"/>
          <w:szCs w:val="20"/>
        </w:rPr>
        <w:t xml:space="preserve">Giacomo Balla </w:t>
      </w:r>
      <w:r w:rsidRPr="006D3B8F">
        <w:rPr>
          <w:rFonts w:ascii="Arial" w:hAnsi="Arial" w:cs="Arial"/>
          <w:sz w:val="20"/>
          <w:szCs w:val="20"/>
        </w:rPr>
        <w:t xml:space="preserve">Ragazza che corre sul balcone – 1912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Dinamismo di una cane al guinzaglio – 1912 </w:t>
      </w:r>
      <w:bookmarkStart w:id="2" w:name="_Hlk482220753"/>
      <w:r w:rsidRPr="006D3B8F">
        <w:rPr>
          <w:rFonts w:ascii="Arial" w:eastAsia="Century Gothic" w:hAnsi="Arial" w:cs="Arial"/>
          <w:sz w:val="20"/>
          <w:szCs w:val="20"/>
        </w:rPr>
        <w:t>▪</w:t>
      </w:r>
      <w:bookmarkEnd w:id="2"/>
      <w:r w:rsidRPr="006D3B8F">
        <w:rPr>
          <w:rFonts w:ascii="Arial" w:eastAsia="Century Gothic" w:hAnsi="Arial" w:cs="Arial"/>
          <w:sz w:val="20"/>
          <w:szCs w:val="20"/>
        </w:rPr>
        <w:t xml:space="preserve"> </w:t>
      </w:r>
      <w:r w:rsidRPr="006D3B8F">
        <w:rPr>
          <w:rFonts w:ascii="Arial" w:hAnsi="Arial" w:cs="Arial"/>
          <w:sz w:val="20"/>
          <w:szCs w:val="20"/>
        </w:rPr>
        <w:t xml:space="preserve">Velocità d'automobile – 1913 </w:t>
      </w:r>
      <w:r w:rsidRPr="006D3B8F">
        <w:rPr>
          <w:rFonts w:ascii="Arial" w:eastAsia="Century Gothic" w:hAnsi="Arial" w:cs="Arial"/>
          <w:sz w:val="20"/>
          <w:szCs w:val="20"/>
        </w:rPr>
        <w:t xml:space="preserve">▪ </w:t>
      </w:r>
      <w:r w:rsidRPr="006D3B8F">
        <w:rPr>
          <w:rFonts w:ascii="Arial" w:hAnsi="Arial" w:cs="Arial"/>
          <w:sz w:val="20"/>
          <w:szCs w:val="20"/>
        </w:rPr>
        <w:t xml:space="preserve">Lampada ad arco 1909-1911 </w:t>
      </w:r>
      <w:r w:rsidRPr="006D3B8F">
        <w:rPr>
          <w:rFonts w:ascii="Arial" w:eastAsia="Century Gothic" w:hAnsi="Arial" w:cs="Arial"/>
          <w:sz w:val="20"/>
          <w:szCs w:val="20"/>
        </w:rPr>
        <w:t>▪ Le mani del violinista - 1912</w:t>
      </w:r>
    </w:p>
    <w:p w:rsidR="00A05EB8" w:rsidRPr="006D3B8F" w:rsidRDefault="00A05EB8" w:rsidP="00A05EB8">
      <w:pPr>
        <w:pStyle w:val="Standard"/>
        <w:tabs>
          <w:tab w:val="num" w:pos="432"/>
        </w:tabs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A05EB8" w:rsidRPr="00916069" w:rsidRDefault="00A05EB8" w:rsidP="00A05EB8">
      <w:pPr>
        <w:pStyle w:val="Titolo3"/>
        <w:ind w:left="720"/>
        <w:rPr>
          <w:rFonts w:ascii="Arial" w:hAnsi="Arial" w:cs="Arial"/>
          <w:color w:val="auto"/>
        </w:rPr>
      </w:pPr>
      <w:r w:rsidRPr="00916069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916069">
        <w:rPr>
          <w:rFonts w:ascii="Arial" w:hAnsi="Arial" w:cs="Arial"/>
          <w:color w:val="auto"/>
        </w:rPr>
        <w:t>DI</w:t>
      </w:r>
      <w:proofErr w:type="spellEnd"/>
      <w:r w:rsidRPr="00916069">
        <w:rPr>
          <w:rFonts w:ascii="Arial" w:hAnsi="Arial" w:cs="Arial"/>
          <w:color w:val="auto"/>
        </w:rPr>
        <w:t xml:space="preserve"> SVOLGERE DOPO IL 15 MAGGIO</w:t>
      </w:r>
    </w:p>
    <w:p w:rsidR="00A05EB8" w:rsidRPr="006D3B8F" w:rsidRDefault="00A05EB8" w:rsidP="00A05EB8">
      <w:pPr>
        <w:rPr>
          <w:rFonts w:ascii="Arial" w:hAnsi="Arial" w:cs="Arial"/>
        </w:rPr>
      </w:pPr>
    </w:p>
    <w:p w:rsidR="00A05EB8" w:rsidRPr="006D3B8F" w:rsidRDefault="00A05EB8" w:rsidP="00A05EB8">
      <w:pPr>
        <w:rPr>
          <w:rFonts w:ascii="Arial" w:hAnsi="Arial" w:cs="Arial"/>
        </w:rPr>
      </w:pPr>
      <w:r w:rsidRPr="006D3B8F">
        <w:rPr>
          <w:rFonts w:ascii="Arial" w:hAnsi="Arial" w:cs="Arial"/>
        </w:rPr>
        <w:t xml:space="preserve">Approfondimenti tematici </w:t>
      </w:r>
    </w:p>
    <w:p w:rsidR="00A05EB8" w:rsidRPr="006D3B8F" w:rsidRDefault="00A05EB8" w:rsidP="00A05EB8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05EB8" w:rsidRPr="006D3B8F" w:rsidRDefault="00A05EB8" w:rsidP="00A05EB8">
      <w:pPr>
        <w:pStyle w:val="testo"/>
        <w:spacing w:before="360" w:after="120"/>
      </w:pPr>
      <w:r w:rsidRPr="006D3B8F">
        <w:t xml:space="preserve">Le sottoscritte Nadia </w:t>
      </w:r>
      <w:proofErr w:type="spellStart"/>
      <w:r w:rsidRPr="006D3B8F">
        <w:t>Valsecchi</w:t>
      </w:r>
      <w:proofErr w:type="spellEnd"/>
      <w:r w:rsidRPr="006D3B8F">
        <w:t xml:space="preserve"> e Beatrice </w:t>
      </w:r>
      <w:proofErr w:type="spellStart"/>
      <w:r w:rsidRPr="006D3B8F">
        <w:t>Albertoni</w:t>
      </w:r>
      <w:proofErr w:type="spellEnd"/>
      <w:r w:rsidRPr="006D3B8F">
        <w:t>, studentesse della classe 5</w:t>
      </w:r>
      <w:r w:rsidRPr="006D3B8F">
        <w:rPr>
          <w:vertAlign w:val="superscript"/>
        </w:rPr>
        <w:t>a</w:t>
      </w:r>
      <w:r w:rsidRPr="006D3B8F">
        <w:t xml:space="preserve"> sezione M dichiarano che in data 12 maggio 2017 è stato sottoposto alla classe il programma effettivamente svolto di Storia dell’Arte.</w:t>
      </w:r>
    </w:p>
    <w:tbl>
      <w:tblPr>
        <w:tblW w:w="0" w:type="auto"/>
        <w:tblLook w:val="04A0"/>
      </w:tblPr>
      <w:tblGrid>
        <w:gridCol w:w="4623"/>
        <w:gridCol w:w="4619"/>
      </w:tblGrid>
      <w:tr w:rsidR="00A05EB8" w:rsidRPr="006D3B8F" w:rsidTr="004917C4">
        <w:tc>
          <w:tcPr>
            <w:tcW w:w="4623" w:type="dxa"/>
            <w:shd w:val="clear" w:color="auto" w:fill="auto"/>
          </w:tcPr>
          <w:p w:rsidR="00A05EB8" w:rsidRPr="006D3B8F" w:rsidRDefault="00A05EB8" w:rsidP="00A05EB8">
            <w:pPr>
              <w:pStyle w:val="testo"/>
              <w:tabs>
                <w:tab w:val="clear" w:pos="0"/>
              </w:tabs>
              <w:jc w:val="center"/>
            </w:pPr>
            <w:r w:rsidRPr="006D3B8F">
              <w:t xml:space="preserve">F.to Nadia </w:t>
            </w:r>
            <w:proofErr w:type="spellStart"/>
            <w:r w:rsidRPr="006D3B8F">
              <w:t>Valsecchi</w:t>
            </w:r>
            <w:proofErr w:type="spellEnd"/>
            <w:r w:rsidRPr="006D3B8F">
              <w:t xml:space="preserve"> </w:t>
            </w:r>
          </w:p>
        </w:tc>
        <w:tc>
          <w:tcPr>
            <w:tcW w:w="4619" w:type="dxa"/>
            <w:shd w:val="clear" w:color="auto" w:fill="auto"/>
          </w:tcPr>
          <w:p w:rsidR="00A05EB8" w:rsidRPr="006D3B8F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i/>
                <w:color w:val="0000FF"/>
              </w:rPr>
            </w:pPr>
            <w:r w:rsidRPr="006D3B8F">
              <w:t xml:space="preserve">F.to Beatrice </w:t>
            </w:r>
            <w:proofErr w:type="spellStart"/>
            <w:r w:rsidRPr="006D3B8F">
              <w:t>Albertoni</w:t>
            </w:r>
            <w:proofErr w:type="spellEnd"/>
            <w:r w:rsidRPr="006D3B8F">
              <w:t xml:space="preserve"> </w:t>
            </w:r>
          </w:p>
        </w:tc>
      </w:tr>
    </w:tbl>
    <w:p w:rsidR="004917C4" w:rsidRPr="00E85F22" w:rsidRDefault="004917C4" w:rsidP="004917C4">
      <w:pPr>
        <w:spacing w:before="120"/>
        <w:rPr>
          <w:rFonts w:ascii="Arial" w:hAnsi="Arial" w:cs="Arial"/>
          <w:i/>
          <w:sz w:val="16"/>
        </w:rPr>
      </w:pPr>
    </w:p>
    <w:tbl>
      <w:tblPr>
        <w:tblW w:w="0" w:type="auto"/>
        <w:tblLook w:val="04A0"/>
      </w:tblPr>
      <w:tblGrid>
        <w:gridCol w:w="4232"/>
        <w:gridCol w:w="810"/>
        <w:gridCol w:w="4200"/>
      </w:tblGrid>
      <w:tr w:rsidR="004917C4" w:rsidRPr="00FB02D7" w:rsidTr="008B7E29">
        <w:trPr>
          <w:trHeight w:val="33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917C4" w:rsidRPr="00FB02D7" w:rsidRDefault="004917C4" w:rsidP="008B7E29">
            <w:pPr>
              <w:pStyle w:val="testo"/>
              <w:tabs>
                <w:tab w:val="clear" w:pos="0"/>
              </w:tabs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917C4" w:rsidRPr="00FB02D7" w:rsidRDefault="004917C4" w:rsidP="008B7E29">
            <w:pPr>
              <w:pStyle w:val="testo"/>
              <w:tabs>
                <w:tab w:val="clear" w:pos="0"/>
              </w:tabs>
              <w:jc w:val="center"/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4917C4" w:rsidRPr="00FB02D7" w:rsidRDefault="004917C4" w:rsidP="008B7E29">
            <w:pPr>
              <w:pStyle w:val="testo"/>
              <w:tabs>
                <w:tab w:val="clear" w:pos="0"/>
              </w:tabs>
              <w:jc w:val="center"/>
            </w:pPr>
          </w:p>
        </w:tc>
      </w:tr>
    </w:tbl>
    <w:p w:rsidR="004917C4" w:rsidRPr="00FB02D7" w:rsidRDefault="004917C4" w:rsidP="004917C4">
      <w:pPr>
        <w:spacing w:before="120"/>
        <w:jc w:val="center"/>
        <w:rPr>
          <w:rFonts w:ascii="Arial" w:hAnsi="Arial" w:cs="Arial"/>
          <w:i/>
          <w:sz w:val="16"/>
        </w:rPr>
      </w:pPr>
      <w:r w:rsidRPr="00066BD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4917C4" w:rsidRDefault="004917C4" w:rsidP="004917C4">
      <w:pPr>
        <w:pStyle w:val="testo"/>
        <w:spacing w:before="360"/>
      </w:pPr>
    </w:p>
    <w:p w:rsidR="00A05EB8" w:rsidRPr="006D3B8F" w:rsidRDefault="00A05EB8" w:rsidP="004917C4">
      <w:pPr>
        <w:pStyle w:val="testo"/>
        <w:spacing w:before="360"/>
      </w:pPr>
      <w:r w:rsidRPr="006D3B8F">
        <w:t xml:space="preserve">Erba, 12 maggio 2017   </w:t>
      </w:r>
    </w:p>
    <w:p w:rsidR="00A05EB8" w:rsidRPr="006D3B8F" w:rsidRDefault="00A05EB8" w:rsidP="00A05EB8">
      <w:pPr>
        <w:ind w:left="5103"/>
        <w:jc w:val="center"/>
        <w:rPr>
          <w:rFonts w:ascii="Arial" w:hAnsi="Arial" w:cs="Arial"/>
        </w:rPr>
      </w:pPr>
      <w:r w:rsidRPr="006D3B8F">
        <w:rPr>
          <w:rFonts w:ascii="Arial" w:hAnsi="Arial" w:cs="Arial"/>
        </w:rPr>
        <w:t>IL DOCENTE</w:t>
      </w:r>
    </w:p>
    <w:p w:rsidR="00A05EB8" w:rsidRPr="006D3B8F" w:rsidRDefault="00A05EB8" w:rsidP="00A05EB8">
      <w:pPr>
        <w:ind w:left="5103"/>
        <w:jc w:val="center"/>
        <w:rPr>
          <w:rFonts w:ascii="Arial" w:hAnsi="Arial" w:cs="Arial"/>
        </w:rPr>
      </w:pPr>
      <w:r w:rsidRPr="006D3B8F">
        <w:rPr>
          <w:rFonts w:ascii="Arial" w:hAnsi="Arial" w:cs="Arial"/>
        </w:rPr>
        <w:t>Cristiana Borghi</w:t>
      </w:r>
    </w:p>
    <w:p w:rsidR="00A05EB8" w:rsidRDefault="004917C4" w:rsidP="008B7E29">
      <w:pPr>
        <w:spacing w:before="240"/>
        <w:ind w:left="5103"/>
        <w:jc w:val="center"/>
      </w:pPr>
      <w:r w:rsidRPr="00E85F22">
        <w:rPr>
          <w:rFonts w:ascii="Arial" w:hAnsi="Arial" w:cs="Arial"/>
          <w:i/>
          <w:sz w:val="10"/>
          <w:szCs w:val="22"/>
        </w:rPr>
        <w:t xml:space="preserve"> </w:t>
      </w:r>
      <w:r w:rsidR="00916069" w:rsidRPr="00E85F22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  <w:r w:rsidR="00916069" w:rsidRPr="00E85F22">
        <w:t xml:space="preserve"> </w:t>
      </w:r>
    </w:p>
    <w:p w:rsidR="004121FB" w:rsidRDefault="004121FB" w:rsidP="008B7E29">
      <w:pPr>
        <w:spacing w:before="240"/>
        <w:ind w:left="5103"/>
        <w:jc w:val="center"/>
      </w:pPr>
    </w:p>
    <w:p w:rsidR="004121FB" w:rsidRPr="008B7E29" w:rsidRDefault="004121FB" w:rsidP="008B7E29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</w:p>
    <w:tbl>
      <w:tblPr>
        <w:tblW w:w="969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RPr="003D1263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>PROGRAMMA SVOLTO</w:t>
            </w:r>
          </w:p>
        </w:tc>
      </w:tr>
      <w:tr w:rsidR="00A05EB8" w:rsidRPr="003D1263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A05EB8" w:rsidP="00A05EB8">
            <w:pPr>
              <w:jc w:val="center"/>
              <w:rPr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4917C4" w:rsidP="00A05EB8">
            <w:pPr>
              <w:snapToGrid w:val="0"/>
              <w:rPr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 xml:space="preserve">       SC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917C4">
              <w:rPr>
                <w:rFonts w:ascii="Arial" w:hAnsi="Arial" w:cs="Arial"/>
                <w:b/>
                <w:sz w:val="24"/>
                <w:szCs w:val="24"/>
              </w:rPr>
              <w:t>ENZE MOTORIE SPORTIVE</w:t>
            </w:r>
          </w:p>
        </w:tc>
      </w:tr>
      <w:tr w:rsidR="00A05EB8" w:rsidRPr="003D1263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A05EB8" w:rsidP="00A05EB8">
            <w:pPr>
              <w:jc w:val="center"/>
              <w:rPr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4917C4" w:rsidP="00A05EB8">
            <w:pPr>
              <w:snapToGrid w:val="0"/>
              <w:rPr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917C4">
              <w:rPr>
                <w:rFonts w:ascii="Arial" w:hAnsi="Arial" w:cs="Arial"/>
                <w:b/>
                <w:sz w:val="24"/>
                <w:szCs w:val="24"/>
              </w:rPr>
              <w:t>- M</w:t>
            </w:r>
          </w:p>
        </w:tc>
      </w:tr>
      <w:tr w:rsidR="00A05EB8" w:rsidRPr="003D1263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A05EB8" w:rsidP="00A05EB8">
            <w:pPr>
              <w:jc w:val="center"/>
              <w:rPr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4917C4" w:rsidRDefault="00A05EB8" w:rsidP="00A05EB8">
            <w:pPr>
              <w:snapToGrid w:val="0"/>
              <w:rPr>
                <w:sz w:val="24"/>
                <w:szCs w:val="24"/>
              </w:rPr>
            </w:pPr>
            <w:r w:rsidRPr="004917C4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917C4">
              <w:rPr>
                <w:rFonts w:ascii="Arial" w:hAnsi="Arial" w:cs="Arial"/>
                <w:b/>
                <w:sz w:val="24"/>
                <w:szCs w:val="24"/>
              </w:rPr>
              <w:t>Gucciardo</w:t>
            </w:r>
            <w:proofErr w:type="spellEnd"/>
            <w:r w:rsidRPr="004917C4">
              <w:rPr>
                <w:rFonts w:ascii="Arial" w:hAnsi="Arial" w:cs="Arial"/>
                <w:b/>
                <w:sz w:val="24"/>
                <w:szCs w:val="24"/>
              </w:rPr>
              <w:t xml:space="preserve"> Giuseppina</w:t>
            </w:r>
          </w:p>
        </w:tc>
      </w:tr>
    </w:tbl>
    <w:p w:rsidR="00A05EB8" w:rsidRPr="004917C4" w:rsidRDefault="00A05EB8" w:rsidP="004917C4">
      <w:pPr>
        <w:pStyle w:val="Titolo3"/>
        <w:spacing w:before="360"/>
        <w:jc w:val="center"/>
        <w:rPr>
          <w:rFonts w:ascii="Arial" w:hAnsi="Arial" w:cs="Arial"/>
          <w:color w:val="auto"/>
        </w:rPr>
      </w:pPr>
      <w:r w:rsidRPr="004917C4">
        <w:rPr>
          <w:rFonts w:ascii="Arial" w:hAnsi="Arial" w:cs="Arial"/>
          <w:color w:val="auto"/>
        </w:rPr>
        <w:t>PROGRAMMA EFFETTIVAMENTE SVOLTO FINO AL 15 MAGGIO 2017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Test d’ ingresso: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 xml:space="preserve">Test di resistenza  </w:t>
      </w:r>
      <w:proofErr w:type="spellStart"/>
      <w:r w:rsidRPr="004917C4">
        <w:t>Ruffier</w:t>
      </w:r>
      <w:proofErr w:type="spellEnd"/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Test forza arti inferiori salto in lungo da fermi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Test forza arti superiori sospensioni alla spalliera. Lancio palla medica.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Lavoro su grandi attrezzi: teoria e tecnica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Quadro svedese entrate, uscite, salite  e discese verticali e oblique impugnature incrociate.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 xml:space="preserve">Spalliera, entrate uscite, salite e discese con </w:t>
      </w:r>
      <w:proofErr w:type="spellStart"/>
      <w:r w:rsidRPr="004917C4">
        <w:t>traslocazioni</w:t>
      </w:r>
      <w:proofErr w:type="spellEnd"/>
      <w:r w:rsidRPr="004917C4">
        <w:t xml:space="preserve"> appoggi arti superiori e inferiori.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 xml:space="preserve"> Volteggi con framezzo e capovolta  in tempo di volo utilizzo pedana.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Lavori con piccoli attrezzi.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Atletica leggera getto del peso, salto in lungo, salto in alto, velocità 100, 200, 400 metri, storia teoria e tecnica.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Test Capacità coordinative condizionali attraverso circuito utilizzo dei grandi e piccoli attrezzi.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Sport di squadra: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Pallavolo teoria e tecnica dei fondamentali individuali e di squadra.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Pallacanestro teoria e tecnica dei fondamentali individuali e di squadra.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Pallamano teoria e tecnica dei fondamentali individuali e di squadra.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Badminton teoria e tecnica dei fondamentali individuali e di squadra.</w:t>
      </w:r>
    </w:p>
    <w:p w:rsidR="00A05EB8" w:rsidRDefault="00A05EB8" w:rsidP="00A05EB8">
      <w:pPr>
        <w:pStyle w:val="testo"/>
        <w:tabs>
          <w:tab w:val="clear" w:pos="0"/>
          <w:tab w:val="left" w:pos="284"/>
        </w:tabs>
      </w:pPr>
      <w:r w:rsidRPr="004917C4">
        <w:t>Funicella.</w:t>
      </w:r>
    </w:p>
    <w:p w:rsidR="004917C4" w:rsidRPr="004917C4" w:rsidRDefault="004917C4" w:rsidP="00A05EB8">
      <w:pPr>
        <w:pStyle w:val="testo"/>
        <w:tabs>
          <w:tab w:val="clear" w:pos="0"/>
          <w:tab w:val="left" w:pos="284"/>
        </w:tabs>
      </w:pPr>
    </w:p>
    <w:p w:rsidR="00A05EB8" w:rsidRDefault="00A05EB8" w:rsidP="004917C4">
      <w:pPr>
        <w:pStyle w:val="Titolo3"/>
        <w:jc w:val="center"/>
        <w:rPr>
          <w:rFonts w:ascii="Arial" w:hAnsi="Arial" w:cs="Arial"/>
          <w:color w:val="auto"/>
        </w:rPr>
      </w:pPr>
      <w:r w:rsidRPr="004917C4">
        <w:rPr>
          <w:rFonts w:ascii="Arial" w:hAnsi="Arial" w:cs="Arial"/>
          <w:color w:val="auto"/>
        </w:rPr>
        <w:t xml:space="preserve">PROGRAMMA CHE SI PRESUME </w:t>
      </w:r>
      <w:proofErr w:type="spellStart"/>
      <w:r w:rsidRPr="004917C4">
        <w:rPr>
          <w:rFonts w:ascii="Arial" w:hAnsi="Arial" w:cs="Arial"/>
          <w:color w:val="auto"/>
        </w:rPr>
        <w:t>DI</w:t>
      </w:r>
      <w:proofErr w:type="spellEnd"/>
      <w:r w:rsidRPr="004917C4">
        <w:rPr>
          <w:rFonts w:ascii="Arial" w:hAnsi="Arial" w:cs="Arial"/>
          <w:color w:val="auto"/>
        </w:rPr>
        <w:t xml:space="preserve"> SVOLGERE DOPO IL 15 MAGGIO</w:t>
      </w:r>
    </w:p>
    <w:p w:rsidR="004917C4" w:rsidRPr="004917C4" w:rsidRDefault="004917C4" w:rsidP="004917C4"/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Lavoro di gruppo su simulazione di lezione tipo per una scolaresca elementare.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Teoria doping.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Pronto soccorso traumi.</w:t>
      </w:r>
    </w:p>
    <w:p w:rsidR="00A05EB8" w:rsidRPr="004917C4" w:rsidRDefault="00A05EB8" w:rsidP="00A05EB8">
      <w:pPr>
        <w:pStyle w:val="testo"/>
        <w:tabs>
          <w:tab w:val="clear" w:pos="0"/>
          <w:tab w:val="left" w:pos="284"/>
        </w:tabs>
      </w:pPr>
      <w:r w:rsidRPr="004917C4">
        <w:t>Alimentazione</w:t>
      </w:r>
    </w:p>
    <w:p w:rsidR="00A05EB8" w:rsidRPr="004917C4" w:rsidRDefault="00A05EB8" w:rsidP="00A05EB8">
      <w:pPr>
        <w:pStyle w:val="testo"/>
        <w:spacing w:before="360" w:after="120"/>
      </w:pPr>
      <w:r w:rsidRPr="004917C4">
        <w:t xml:space="preserve">I sottoscritti   </w:t>
      </w:r>
      <w:proofErr w:type="spellStart"/>
      <w:r w:rsidRPr="004917C4">
        <w:t>Albertoni</w:t>
      </w:r>
      <w:proofErr w:type="spellEnd"/>
      <w:r w:rsidRPr="004917C4">
        <w:t xml:space="preserve"> Beatrice e </w:t>
      </w:r>
      <w:proofErr w:type="spellStart"/>
      <w:r w:rsidRPr="004917C4">
        <w:t>Baserga</w:t>
      </w:r>
      <w:proofErr w:type="spellEnd"/>
      <w:r w:rsidRPr="004917C4">
        <w:t xml:space="preserve"> Paolo studenti della classe 5</w:t>
      </w:r>
      <w:r w:rsidRPr="004917C4">
        <w:rPr>
          <w:vertAlign w:val="superscript"/>
        </w:rPr>
        <w:t>a</w:t>
      </w:r>
      <w:r w:rsidRPr="004917C4">
        <w:t xml:space="preserve"> sezione M dichiarano che in data 10 maggio 2017 è stato sottoposto alla classe il programma effettivamente svolto di  scienze motorie sportive.</w:t>
      </w:r>
    </w:p>
    <w:p w:rsidR="00C07D78" w:rsidRPr="00C07D78" w:rsidRDefault="00C07D78" w:rsidP="00C07D78">
      <w:pPr>
        <w:spacing w:before="120"/>
        <w:rPr>
          <w:rFonts w:ascii="Arial" w:hAnsi="Arial" w:cs="Arial"/>
        </w:rPr>
      </w:pPr>
      <w:r w:rsidRPr="00C07D78">
        <w:rPr>
          <w:rFonts w:ascii="Arial" w:hAnsi="Arial" w:cs="Arial"/>
        </w:rPr>
        <w:t xml:space="preserve">Beatrice </w:t>
      </w:r>
      <w:proofErr w:type="spellStart"/>
      <w:r w:rsidRPr="00C07D78">
        <w:rPr>
          <w:rFonts w:ascii="Arial" w:hAnsi="Arial" w:cs="Arial"/>
        </w:rPr>
        <w:t>Albertoni</w:t>
      </w:r>
      <w:proofErr w:type="spellEnd"/>
      <w:r w:rsidRPr="00C07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Paolo </w:t>
      </w:r>
      <w:proofErr w:type="spellStart"/>
      <w:r>
        <w:rPr>
          <w:rFonts w:ascii="Arial" w:hAnsi="Arial" w:cs="Arial"/>
        </w:rPr>
        <w:t>Baserga</w:t>
      </w:r>
      <w:proofErr w:type="spellEnd"/>
    </w:p>
    <w:tbl>
      <w:tblPr>
        <w:tblW w:w="0" w:type="auto"/>
        <w:tblLook w:val="04A0"/>
      </w:tblPr>
      <w:tblGrid>
        <w:gridCol w:w="4232"/>
        <w:gridCol w:w="810"/>
        <w:gridCol w:w="4200"/>
      </w:tblGrid>
      <w:tr w:rsidR="00C07D78" w:rsidRPr="00C07D78" w:rsidTr="008B7E29">
        <w:trPr>
          <w:trHeight w:val="336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C07D78" w:rsidRPr="00C07D78" w:rsidRDefault="00C07D78" w:rsidP="008B7E29">
            <w:pPr>
              <w:pStyle w:val="testo"/>
              <w:tabs>
                <w:tab w:val="clear" w:pos="0"/>
              </w:tabs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07D78" w:rsidRPr="00C07D78" w:rsidRDefault="00C07D78" w:rsidP="008B7E29">
            <w:pPr>
              <w:pStyle w:val="testo"/>
              <w:tabs>
                <w:tab w:val="clear" w:pos="0"/>
              </w:tabs>
              <w:jc w:val="center"/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C07D78" w:rsidRPr="00C07D78" w:rsidRDefault="00C07D78" w:rsidP="008B7E29">
            <w:pPr>
              <w:pStyle w:val="testo"/>
              <w:tabs>
                <w:tab w:val="clear" w:pos="0"/>
              </w:tabs>
              <w:jc w:val="center"/>
            </w:pPr>
          </w:p>
        </w:tc>
      </w:tr>
    </w:tbl>
    <w:p w:rsidR="00C07D78" w:rsidRPr="00FC6734" w:rsidRDefault="00C07D78" w:rsidP="00FC6734">
      <w:pPr>
        <w:spacing w:before="120"/>
        <w:jc w:val="center"/>
        <w:rPr>
          <w:rFonts w:ascii="Arial" w:hAnsi="Arial" w:cs="Arial"/>
          <w:i/>
          <w:sz w:val="16"/>
        </w:rPr>
      </w:pPr>
      <w:r w:rsidRPr="00066BD1">
        <w:rPr>
          <w:rFonts w:ascii="Arial" w:hAnsi="Arial" w:cs="Arial"/>
          <w:i/>
          <w:sz w:val="16"/>
        </w:rPr>
        <w:t>(Firme autografe sostituite a mezzo stampa ai sensi dell’art. 3, comma 2 del decreto legislativo n.39/1993)</w:t>
      </w:r>
    </w:p>
    <w:p w:rsidR="00C07D78" w:rsidRPr="006D3B8F" w:rsidRDefault="00C07D78" w:rsidP="00C07D78">
      <w:pPr>
        <w:pStyle w:val="testo"/>
        <w:spacing w:before="360"/>
      </w:pPr>
      <w:r>
        <w:t>Erba, 11</w:t>
      </w:r>
      <w:r w:rsidRPr="006D3B8F">
        <w:t xml:space="preserve"> maggio 2017   </w:t>
      </w:r>
    </w:p>
    <w:p w:rsidR="00C07D78" w:rsidRPr="006D3B8F" w:rsidRDefault="00C07D78" w:rsidP="00C07D78">
      <w:pPr>
        <w:ind w:left="5103"/>
        <w:jc w:val="center"/>
        <w:rPr>
          <w:rFonts w:ascii="Arial" w:hAnsi="Arial" w:cs="Arial"/>
        </w:rPr>
      </w:pPr>
      <w:r w:rsidRPr="006D3B8F">
        <w:rPr>
          <w:rFonts w:ascii="Arial" w:hAnsi="Arial" w:cs="Arial"/>
        </w:rPr>
        <w:t>IL DOCENTE</w:t>
      </w:r>
    </w:p>
    <w:p w:rsidR="00C07D78" w:rsidRPr="006D3B8F" w:rsidRDefault="00C07D78" w:rsidP="00C07D78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Giuseppina </w:t>
      </w:r>
      <w:proofErr w:type="spellStart"/>
      <w:r>
        <w:rPr>
          <w:rFonts w:ascii="Arial" w:hAnsi="Arial" w:cs="Arial"/>
        </w:rPr>
        <w:t>Gucciardo</w:t>
      </w:r>
      <w:proofErr w:type="spellEnd"/>
    </w:p>
    <w:p w:rsidR="00C07D78" w:rsidRPr="00E85F22" w:rsidRDefault="00C07D78" w:rsidP="00C07D78">
      <w:pPr>
        <w:spacing w:before="240"/>
        <w:ind w:left="5103"/>
        <w:jc w:val="center"/>
        <w:rPr>
          <w:rFonts w:ascii="Arial" w:hAnsi="Arial" w:cs="Arial"/>
          <w:i/>
          <w:sz w:val="10"/>
          <w:szCs w:val="22"/>
        </w:rPr>
      </w:pPr>
      <w:r w:rsidRPr="00E85F22">
        <w:rPr>
          <w:rFonts w:ascii="Arial" w:hAnsi="Arial" w:cs="Arial"/>
          <w:i/>
          <w:sz w:val="10"/>
          <w:szCs w:val="22"/>
        </w:rPr>
        <w:t xml:space="preserve"> (Firma autografa sostituita a mezzo stampa ai sensi dell’art. 3, c. 2 del DLgs n.39/1993)  </w:t>
      </w:r>
      <w:r w:rsidRPr="00E85F22">
        <w:t xml:space="preserve"> </w:t>
      </w:r>
    </w:p>
    <w:p w:rsidR="00A05EB8" w:rsidRPr="00DC6ED9" w:rsidRDefault="00A05EB8" w:rsidP="008B7E29">
      <w:pPr>
        <w:rPr>
          <w:rFonts w:ascii="Arial" w:hAnsi="Arial" w:cs="Arial"/>
          <w:sz w:val="22"/>
          <w:szCs w:val="22"/>
        </w:rPr>
      </w:pPr>
    </w:p>
    <w:tbl>
      <w:tblPr>
        <w:tblW w:w="9699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7"/>
        <w:gridCol w:w="4932"/>
      </w:tblGrid>
      <w:tr w:rsidR="00A05EB8" w:rsidRPr="00485832" w:rsidTr="00A05EB8">
        <w:tc>
          <w:tcPr>
            <w:tcW w:w="9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jc w:val="center"/>
              <w:rPr>
                <w:b/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PROGRAMMA SVOLTO</w:t>
            </w:r>
          </w:p>
        </w:tc>
      </w:tr>
      <w:tr w:rsidR="00A05EB8" w:rsidRPr="00485832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jc w:val="center"/>
              <w:rPr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t>IRC</w:t>
            </w:r>
          </w:p>
        </w:tc>
      </w:tr>
      <w:tr w:rsidR="00A05EB8" w:rsidRPr="00485832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jc w:val="center"/>
              <w:rPr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t>CLASSE - SEZIONE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t>5 M</w:t>
            </w:r>
          </w:p>
        </w:tc>
      </w:tr>
      <w:tr w:rsidR="00A05EB8" w:rsidRPr="00485832" w:rsidTr="00A05EB8">
        <w:trPr>
          <w:trHeight w:val="320"/>
        </w:trPr>
        <w:tc>
          <w:tcPr>
            <w:tcW w:w="47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jc w:val="center"/>
              <w:rPr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4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05EB8" w:rsidRPr="00FC6734" w:rsidRDefault="00A05EB8" w:rsidP="00A05EB8">
            <w:pPr>
              <w:snapToGrid w:val="0"/>
              <w:jc w:val="center"/>
              <w:rPr>
                <w:sz w:val="24"/>
                <w:szCs w:val="24"/>
              </w:rPr>
            </w:pPr>
            <w:r w:rsidRPr="00FC6734">
              <w:rPr>
                <w:rFonts w:ascii="Arial" w:hAnsi="Arial" w:cs="Arial"/>
                <w:b/>
                <w:sz w:val="24"/>
                <w:szCs w:val="24"/>
              </w:rPr>
              <w:t>MELLI ELISABETTA</w:t>
            </w:r>
          </w:p>
        </w:tc>
      </w:tr>
    </w:tbl>
    <w:p w:rsidR="00A05EB8" w:rsidRPr="00FC6734" w:rsidRDefault="00A05EB8" w:rsidP="00FC6734">
      <w:pPr>
        <w:pStyle w:val="Titolo3"/>
        <w:spacing w:before="360"/>
        <w:jc w:val="center"/>
        <w:rPr>
          <w:rFonts w:ascii="Calibri" w:eastAsia="Times New Roman" w:hAnsi="Calibri" w:cs="Times New Roman"/>
          <w:color w:val="auto"/>
          <w:szCs w:val="22"/>
        </w:rPr>
      </w:pPr>
      <w:r w:rsidRPr="00FC6734">
        <w:rPr>
          <w:rFonts w:ascii="Calibri" w:eastAsia="Times New Roman" w:hAnsi="Calibri" w:cs="Times New Roman"/>
          <w:color w:val="auto"/>
          <w:szCs w:val="22"/>
        </w:rPr>
        <w:t>PROGRAMMA EFFETTIVAMENTE SVOLTO FINO AL 15 MAGGIO 2017</w:t>
      </w:r>
    </w:p>
    <w:p w:rsidR="00A05EB8" w:rsidRPr="00FC6734" w:rsidRDefault="00A05EB8" w:rsidP="00FC6734">
      <w:pPr>
        <w:jc w:val="center"/>
        <w:rPr>
          <w:sz w:val="22"/>
          <w:szCs w:val="22"/>
        </w:rPr>
      </w:pP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In merito al lavoro svolto, si evidenzia</w:t>
      </w:r>
      <w:r w:rsidRPr="00FC6734">
        <w:t xml:space="preserve"> </w:t>
      </w:r>
      <w:r w:rsidRPr="00FC6734">
        <w:rPr>
          <w:rFonts w:ascii="Arial" w:hAnsi="Arial" w:cs="Arial"/>
        </w:rPr>
        <w:t>che si è privilegiato l’aspetto qualitativo rispetto a quello quantitativo: il limite di un’ ora di lezione la settimana non sempre consente di esaurire il programma preventivato in quanto le variabili di cui tener conto sono diverse:  uscite didattiche, progetti, festività, ecc..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 A  ciò  si aggiunge  la peculiarità della disciplina, che  richiede  flessibilità ed apertura ai bisogni educativi contestuali (individuali e di gruppo) e agli stimoli socio-culturali contingenti, e il fatto che la scrivente (docente titolare)  nel periodo dall'1/01/2017 al 12/04/2017, è stata sostituita dal supplente Prof. Tommaso </w:t>
      </w:r>
      <w:proofErr w:type="spellStart"/>
      <w:r w:rsidRPr="00FC6734">
        <w:rPr>
          <w:rFonts w:ascii="Arial" w:hAnsi="Arial" w:cs="Arial"/>
        </w:rPr>
        <w:t>Mastrolonardo</w:t>
      </w:r>
      <w:proofErr w:type="spellEnd"/>
      <w:r w:rsidRPr="00FC6734">
        <w:rPr>
          <w:rFonts w:ascii="Arial" w:hAnsi="Arial" w:cs="Arial"/>
        </w:rPr>
        <w:t>, il quale ha apportato alcune modifiche rispetto ai contenuti previsti nel Piano di Lavoro iniziale.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Pertanto il programma svolto riflette le modulazioni (tagli, integrazioni, cambiamenti)  applicate </w:t>
      </w:r>
      <w:r w:rsidRPr="00FC6734">
        <w:rPr>
          <w:rFonts w:ascii="Arial" w:hAnsi="Arial" w:cs="Arial"/>
          <w:i/>
        </w:rPr>
        <w:t>in itinere,</w:t>
      </w:r>
      <w:r w:rsidRPr="00FC6734">
        <w:rPr>
          <w:rFonts w:ascii="Arial" w:hAnsi="Arial" w:cs="Arial"/>
        </w:rPr>
        <w:t>tenendo conto in particolare delle scelte operate dagli studenti nella stesura dei percorsi didattici presentati dagli stessi al gruppo classe; nello specifico: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</w:p>
    <w:p w:rsidR="00A05EB8" w:rsidRPr="00FC6734" w:rsidRDefault="00A05EB8" w:rsidP="00FC6734">
      <w:pPr>
        <w:jc w:val="both"/>
        <w:rPr>
          <w:rFonts w:ascii="Arial" w:hAnsi="Arial" w:cs="Arial"/>
          <w:b/>
        </w:rPr>
      </w:pP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Il logo del Giubileo della Misericordia: intervista a </w:t>
      </w:r>
      <w:proofErr w:type="spellStart"/>
      <w:r w:rsidRPr="00FC6734">
        <w:rPr>
          <w:rFonts w:ascii="Arial" w:hAnsi="Arial" w:cs="Arial"/>
        </w:rPr>
        <w:t>P.Rupnik</w:t>
      </w:r>
      <w:proofErr w:type="spellEnd"/>
      <w:r w:rsidRPr="00FC6734">
        <w:rPr>
          <w:rFonts w:ascii="Arial" w:hAnsi="Arial" w:cs="Arial"/>
        </w:rPr>
        <w:t>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Orientamento universitario: la realtà scolastica odierna, politica e istruzione, il senso della "maturità scolastica", i valori etici dello studio e del lavoro, il discernimento vocazionale; 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Uscita didattica a Cracovia: l'antigiudaismo, i fondamentalismi politici e religiosi;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L'importanza culturale della visita di Papa Francesco  all'arcidiocesi di Milano; 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Misericordia e giustizia:  il valore della fraternità per i cristiani;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Approfondimento di alcuni aspetti della teologia morale famigliare, della bioetica cristiana e della dottrina sociale della Chiesa;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Canzone "</w:t>
      </w:r>
      <w:proofErr w:type="spellStart"/>
      <w:r w:rsidRPr="00FC6734">
        <w:rPr>
          <w:rFonts w:ascii="Arial" w:hAnsi="Arial" w:cs="Arial"/>
        </w:rPr>
        <w:t>Occidentalis</w:t>
      </w:r>
      <w:proofErr w:type="spellEnd"/>
      <w:r w:rsidRPr="00FC6734">
        <w:rPr>
          <w:rFonts w:ascii="Arial" w:hAnsi="Arial" w:cs="Arial"/>
        </w:rPr>
        <w:t xml:space="preserve"> Karma": introduzione alla critica testuale e interpretazione;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Madre Teresa di Calcutta: la "Provvidenza", fede e vita; 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Il "Cantico delle Creature": interpretazione artistica di Jovanotti;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Film "Dio non è morto":  l'esistenza di Dio (confronto scienza e fede), il libero arbitrio nella  fede,  il concetto di libertà (aspetti socio-culturali, antropologici, psicologici ed etici),  la libertà religiosa;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Video motivazionali: come superare le proprie paure ("</w:t>
      </w:r>
      <w:proofErr w:type="spellStart"/>
      <w:r w:rsidRPr="00FC6734">
        <w:rPr>
          <w:rFonts w:ascii="Arial" w:hAnsi="Arial" w:cs="Arial"/>
        </w:rPr>
        <w:t>Piper</w:t>
      </w:r>
      <w:proofErr w:type="spellEnd"/>
      <w:r w:rsidRPr="00FC6734">
        <w:rPr>
          <w:rFonts w:ascii="Arial" w:hAnsi="Arial" w:cs="Arial"/>
        </w:rPr>
        <w:t xml:space="preserve">", </w:t>
      </w:r>
      <w:proofErr w:type="spellStart"/>
      <w:r w:rsidRPr="00FC6734">
        <w:rPr>
          <w:rFonts w:ascii="Arial" w:hAnsi="Arial" w:cs="Arial"/>
        </w:rPr>
        <w:t>Pixar</w:t>
      </w:r>
      <w:proofErr w:type="spellEnd"/>
      <w:r w:rsidRPr="00FC6734">
        <w:rPr>
          <w:rFonts w:ascii="Arial" w:hAnsi="Arial" w:cs="Arial"/>
        </w:rPr>
        <w:t xml:space="preserve">); un video  per riflettere sulla dipendenza da </w:t>
      </w:r>
      <w:proofErr w:type="spellStart"/>
      <w:r w:rsidRPr="00FC6734">
        <w:rPr>
          <w:rFonts w:ascii="Arial" w:hAnsi="Arial" w:cs="Arial"/>
        </w:rPr>
        <w:t>smartphone</w:t>
      </w:r>
      <w:proofErr w:type="spellEnd"/>
      <w:r w:rsidRPr="00FC6734">
        <w:rPr>
          <w:rFonts w:ascii="Arial" w:hAnsi="Arial" w:cs="Arial"/>
        </w:rPr>
        <w:t xml:space="preserve">; 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Costruire una mappa concettuale (metodo di lavoro).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Percorsi elaborati dai ragazzi con approccio interdisciplinare, interculturale ed interreligioso: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la "Sindrome di </w:t>
      </w:r>
      <w:proofErr w:type="spellStart"/>
      <w:r w:rsidRPr="00FC6734">
        <w:rPr>
          <w:rFonts w:ascii="Arial" w:hAnsi="Arial" w:cs="Arial"/>
        </w:rPr>
        <w:t>Tourette</w:t>
      </w:r>
      <w:proofErr w:type="spellEnd"/>
      <w:r w:rsidRPr="00FC6734">
        <w:rPr>
          <w:rFonts w:ascii="Arial" w:hAnsi="Arial" w:cs="Arial"/>
        </w:rPr>
        <w:t>": aspetti antropologici, medico-scientifici, psicologici, socio-culturali, con riferimento ad alcune figure di Santi della Chiesa;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La resilienza: le difficoltà della vita come sfida e opportunità per mobilitare le proprie risorse interne ed esterne;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La fede nello sport: gli "Atleti di Cristo"e la loro testimonianza di vita e di fede;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>- Giovani e social network: i mille volti della dipendenza da internet e social network; sempre connessi, ma "disconnessi" dalla realtà;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Tecniche di plagio: la "finestra di </w:t>
      </w:r>
      <w:proofErr w:type="spellStart"/>
      <w:r w:rsidRPr="00FC6734">
        <w:rPr>
          <w:rFonts w:ascii="Arial" w:hAnsi="Arial" w:cs="Arial"/>
        </w:rPr>
        <w:t>Overton</w:t>
      </w:r>
      <w:proofErr w:type="spellEnd"/>
      <w:r w:rsidRPr="00FC6734">
        <w:rPr>
          <w:rFonts w:ascii="Arial" w:hAnsi="Arial" w:cs="Arial"/>
        </w:rPr>
        <w:t>" (come rendere accettabile un'idea inaccettabile), il plagio (aspetti psicologici, giuridici ed etici), alcune sette religiose;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- Eutanasia: aspetti antropologici, socio-culturali, giuridici ed etici, con riferimento alla morale della Chiesa Cattolica e delle religioni non cristiane. Aspetti di attualità: l'eutanasia ai minori, il </w:t>
      </w:r>
      <w:proofErr w:type="spellStart"/>
      <w:r w:rsidRPr="00FC6734">
        <w:rPr>
          <w:rFonts w:ascii="Arial" w:hAnsi="Arial" w:cs="Arial"/>
        </w:rPr>
        <w:t>biotestamento</w:t>
      </w:r>
      <w:proofErr w:type="spellEnd"/>
      <w:r w:rsidRPr="00FC6734">
        <w:rPr>
          <w:rFonts w:ascii="Arial" w:hAnsi="Arial" w:cs="Arial"/>
        </w:rPr>
        <w:t>;</w:t>
      </w:r>
    </w:p>
    <w:p w:rsidR="00A05EB8" w:rsidRPr="00FC6734" w:rsidRDefault="00A05EB8" w:rsidP="00FC6734">
      <w:pPr>
        <w:jc w:val="both"/>
        <w:rPr>
          <w:rFonts w:ascii="Arial" w:hAnsi="Arial" w:cs="Arial"/>
        </w:rPr>
      </w:pPr>
      <w:r w:rsidRPr="00FC6734">
        <w:rPr>
          <w:rFonts w:ascii="Arial" w:hAnsi="Arial" w:cs="Arial"/>
        </w:rPr>
        <w:t xml:space="preserve"> - Giovani e musica: aspetti antropologici, sociologici e linguistici;  la musica , per i giovani, come  linguaggio “comunicativo, coinvolgente e liberatorio", come canale comunicativo attraverso cui  passa uno stile di vita, influendo sul loro  modo di vivere e creando un orizzonte valoriale che può convivere, ancorché in contraddizione, con il sistema valoriale proposto dalla famiglia, dalla scuola e dalle altre agenzie educative.</w:t>
      </w:r>
    </w:p>
    <w:p w:rsidR="00A05EB8" w:rsidRPr="00485832" w:rsidRDefault="00A05EB8" w:rsidP="00A05EB8">
      <w:pPr>
        <w:rPr>
          <w:sz w:val="22"/>
          <w:szCs w:val="22"/>
        </w:rPr>
      </w:pPr>
    </w:p>
    <w:p w:rsidR="00A05EB8" w:rsidRPr="00FC6734" w:rsidRDefault="00A05EB8" w:rsidP="00FC6734">
      <w:pPr>
        <w:pStyle w:val="Titolo3"/>
        <w:ind w:left="720"/>
        <w:jc w:val="center"/>
        <w:rPr>
          <w:rFonts w:ascii="Calibri" w:eastAsia="Times New Roman" w:hAnsi="Calibri" w:cs="Times New Roman"/>
          <w:color w:val="auto"/>
          <w:szCs w:val="22"/>
        </w:rPr>
      </w:pPr>
      <w:r w:rsidRPr="00FC6734">
        <w:rPr>
          <w:rFonts w:ascii="Calibri" w:eastAsia="Times New Roman" w:hAnsi="Calibri" w:cs="Times New Roman"/>
          <w:color w:val="auto"/>
          <w:szCs w:val="22"/>
        </w:rPr>
        <w:lastRenderedPageBreak/>
        <w:t xml:space="preserve">PROGRAMMA CHE SI PRESUME </w:t>
      </w:r>
      <w:proofErr w:type="spellStart"/>
      <w:r w:rsidRPr="00FC6734">
        <w:rPr>
          <w:rFonts w:ascii="Calibri" w:eastAsia="Times New Roman" w:hAnsi="Calibri" w:cs="Times New Roman"/>
          <w:color w:val="auto"/>
          <w:szCs w:val="22"/>
        </w:rPr>
        <w:t>DI</w:t>
      </w:r>
      <w:proofErr w:type="spellEnd"/>
      <w:r w:rsidRPr="00FC6734">
        <w:rPr>
          <w:rFonts w:ascii="Calibri" w:eastAsia="Times New Roman" w:hAnsi="Calibri" w:cs="Times New Roman"/>
          <w:color w:val="auto"/>
          <w:szCs w:val="22"/>
        </w:rPr>
        <w:t xml:space="preserve"> SVOLGERE DOPO IL 15 MAGGIO</w:t>
      </w:r>
    </w:p>
    <w:p w:rsidR="00A05EB8" w:rsidRPr="00485832" w:rsidRDefault="00A05EB8" w:rsidP="00A05EB8">
      <w:pPr>
        <w:rPr>
          <w:sz w:val="22"/>
          <w:szCs w:val="22"/>
        </w:rPr>
      </w:pPr>
    </w:p>
    <w:p w:rsidR="00A05EB8" w:rsidRPr="00485832" w:rsidRDefault="00A05EB8" w:rsidP="00FC6734">
      <w:pPr>
        <w:jc w:val="both"/>
        <w:rPr>
          <w:rFonts w:ascii="Arial" w:hAnsi="Arial" w:cs="Arial"/>
          <w:sz w:val="22"/>
          <w:szCs w:val="22"/>
        </w:rPr>
      </w:pPr>
      <w:r w:rsidRPr="00485832">
        <w:rPr>
          <w:rFonts w:ascii="Arial" w:hAnsi="Arial" w:cs="Arial"/>
          <w:sz w:val="22"/>
          <w:szCs w:val="22"/>
        </w:rPr>
        <w:t xml:space="preserve">Continuazione nella presentazione di alcune delle ricerche elaborate dagli alunni nel trimestre. </w:t>
      </w:r>
    </w:p>
    <w:p w:rsidR="00A05EB8" w:rsidRPr="00485832" w:rsidRDefault="00A05EB8" w:rsidP="00FC6734">
      <w:pPr>
        <w:pStyle w:val="testo"/>
        <w:spacing w:before="0"/>
        <w:rPr>
          <w:sz w:val="22"/>
          <w:szCs w:val="22"/>
        </w:rPr>
      </w:pPr>
    </w:p>
    <w:p w:rsidR="00A05EB8" w:rsidRPr="00485832" w:rsidRDefault="00A05EB8" w:rsidP="00FC6734">
      <w:pPr>
        <w:pStyle w:val="testo"/>
        <w:spacing w:before="0"/>
        <w:rPr>
          <w:sz w:val="22"/>
          <w:szCs w:val="22"/>
        </w:rPr>
      </w:pPr>
      <w:r w:rsidRPr="00485832">
        <w:rPr>
          <w:sz w:val="22"/>
          <w:szCs w:val="22"/>
        </w:rPr>
        <w:t xml:space="preserve">I sottoscritti  </w:t>
      </w:r>
      <w:proofErr w:type="spellStart"/>
      <w:r>
        <w:rPr>
          <w:sz w:val="22"/>
          <w:szCs w:val="22"/>
        </w:rPr>
        <w:t>Cortiana</w:t>
      </w:r>
      <w:proofErr w:type="spellEnd"/>
      <w:r>
        <w:rPr>
          <w:sz w:val="22"/>
          <w:szCs w:val="22"/>
        </w:rPr>
        <w:t xml:space="preserve"> Giulia  </w:t>
      </w:r>
      <w:r w:rsidRPr="00485832">
        <w:rPr>
          <w:sz w:val="22"/>
          <w:szCs w:val="22"/>
        </w:rPr>
        <w:t xml:space="preserve"> e     </w:t>
      </w:r>
      <w:proofErr w:type="spellStart"/>
      <w:r>
        <w:rPr>
          <w:sz w:val="22"/>
          <w:szCs w:val="22"/>
        </w:rPr>
        <w:t>Zanotta</w:t>
      </w:r>
      <w:proofErr w:type="spellEnd"/>
      <w:r>
        <w:rPr>
          <w:sz w:val="22"/>
          <w:szCs w:val="22"/>
        </w:rPr>
        <w:t xml:space="preserve"> Linda</w:t>
      </w:r>
      <w:r w:rsidRPr="00485832">
        <w:rPr>
          <w:sz w:val="22"/>
          <w:szCs w:val="22"/>
        </w:rPr>
        <w:t>,   studenti della classe 5</w:t>
      </w:r>
      <w:r w:rsidRPr="00485832">
        <w:rPr>
          <w:sz w:val="22"/>
          <w:szCs w:val="22"/>
          <w:vertAlign w:val="superscript"/>
        </w:rPr>
        <w:t>a</w:t>
      </w:r>
      <w:r w:rsidRPr="00485832">
        <w:rPr>
          <w:sz w:val="22"/>
          <w:szCs w:val="22"/>
        </w:rPr>
        <w:t xml:space="preserve"> sezione M</w:t>
      </w:r>
      <w:r>
        <w:rPr>
          <w:sz w:val="22"/>
          <w:szCs w:val="22"/>
        </w:rPr>
        <w:t>,</w:t>
      </w:r>
      <w:r w:rsidRPr="00485832">
        <w:rPr>
          <w:sz w:val="22"/>
          <w:szCs w:val="22"/>
        </w:rPr>
        <w:t xml:space="preserve"> dichiarano che in data   </w:t>
      </w:r>
      <w:r>
        <w:rPr>
          <w:sz w:val="22"/>
          <w:szCs w:val="22"/>
        </w:rPr>
        <w:t>6</w:t>
      </w:r>
      <w:r w:rsidRPr="00485832">
        <w:rPr>
          <w:sz w:val="22"/>
          <w:szCs w:val="22"/>
        </w:rPr>
        <w:t xml:space="preserve">   maggio 2017 è stato sottoposto alla classe il programma effettivamente svolto di  IRC</w:t>
      </w:r>
    </w:p>
    <w:tbl>
      <w:tblPr>
        <w:tblW w:w="0" w:type="auto"/>
        <w:tblLook w:val="04A0"/>
      </w:tblPr>
      <w:tblGrid>
        <w:gridCol w:w="4239"/>
        <w:gridCol w:w="387"/>
        <w:gridCol w:w="415"/>
        <w:gridCol w:w="4201"/>
      </w:tblGrid>
      <w:tr w:rsidR="00A05EB8" w:rsidRPr="00485832" w:rsidTr="00A05EB8">
        <w:tc>
          <w:tcPr>
            <w:tcW w:w="4911" w:type="dxa"/>
            <w:gridSpan w:val="2"/>
            <w:shd w:val="clear" w:color="auto" w:fill="auto"/>
          </w:tcPr>
          <w:p w:rsidR="00A05EB8" w:rsidRPr="00485832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  <w:szCs w:val="22"/>
              </w:rPr>
            </w:pPr>
            <w:r w:rsidRPr="00485832">
              <w:rPr>
                <w:sz w:val="22"/>
                <w:szCs w:val="22"/>
              </w:rPr>
              <w:t xml:space="preserve">F.to 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A05EB8" w:rsidRPr="00485832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i/>
                <w:sz w:val="22"/>
                <w:szCs w:val="22"/>
              </w:rPr>
            </w:pPr>
            <w:r w:rsidRPr="00485832">
              <w:rPr>
                <w:sz w:val="22"/>
                <w:szCs w:val="22"/>
              </w:rPr>
              <w:t xml:space="preserve">F.to </w:t>
            </w:r>
          </w:p>
        </w:tc>
      </w:tr>
      <w:tr w:rsidR="00A05EB8" w:rsidRPr="00485832" w:rsidTr="006672F0">
        <w:trPr>
          <w:trHeight w:val="43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05EB8" w:rsidRPr="00485832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Cortiana</w:t>
            </w:r>
            <w:proofErr w:type="spellEnd"/>
            <w:r>
              <w:rPr>
                <w:sz w:val="22"/>
                <w:szCs w:val="22"/>
              </w:rPr>
              <w:t xml:space="preserve"> Giulia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5EB8" w:rsidRPr="00485832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  <w:shd w:val="clear" w:color="auto" w:fill="auto"/>
          </w:tcPr>
          <w:p w:rsidR="00A05EB8" w:rsidRPr="00485832" w:rsidRDefault="00A05EB8" w:rsidP="00A05EB8">
            <w:pPr>
              <w:pStyle w:val="testo"/>
              <w:tabs>
                <w:tab w:val="clear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proofErr w:type="spellStart"/>
            <w:r>
              <w:rPr>
                <w:sz w:val="22"/>
                <w:szCs w:val="22"/>
              </w:rPr>
              <w:t>Zanotta</w:t>
            </w:r>
            <w:proofErr w:type="spellEnd"/>
          </w:p>
        </w:tc>
      </w:tr>
    </w:tbl>
    <w:p w:rsidR="00A05EB8" w:rsidRPr="00485832" w:rsidRDefault="00A05EB8" w:rsidP="00A05EB8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485832">
        <w:rPr>
          <w:rFonts w:ascii="Arial" w:hAnsi="Arial" w:cs="Arial"/>
          <w:i/>
          <w:sz w:val="22"/>
          <w:szCs w:val="22"/>
        </w:rPr>
        <w:t>(Firme autografe sostituite a mezzo stampa ai sensi dell’art. 3, comma 2 del decreto legislativo n.39/1993)</w:t>
      </w:r>
    </w:p>
    <w:p w:rsidR="00A05EB8" w:rsidRPr="00485832" w:rsidRDefault="00A05EB8" w:rsidP="00A05EB8">
      <w:pPr>
        <w:pStyle w:val="testo"/>
        <w:spacing w:before="360"/>
        <w:rPr>
          <w:sz w:val="22"/>
          <w:szCs w:val="22"/>
        </w:rPr>
      </w:pPr>
      <w:r w:rsidRPr="00485832">
        <w:rPr>
          <w:sz w:val="22"/>
          <w:szCs w:val="22"/>
        </w:rPr>
        <w:t xml:space="preserve">Erba, </w:t>
      </w:r>
      <w:r w:rsidR="006672F0">
        <w:rPr>
          <w:sz w:val="22"/>
          <w:szCs w:val="22"/>
        </w:rPr>
        <w:t>15</w:t>
      </w:r>
      <w:r w:rsidRPr="00485832">
        <w:rPr>
          <w:sz w:val="22"/>
          <w:szCs w:val="22"/>
        </w:rPr>
        <w:t xml:space="preserve"> maggio 2017   </w:t>
      </w:r>
    </w:p>
    <w:p w:rsidR="00A05EB8" w:rsidRPr="00485832" w:rsidRDefault="00A05EB8" w:rsidP="00A05EB8">
      <w:pPr>
        <w:ind w:left="5103"/>
        <w:jc w:val="center"/>
        <w:rPr>
          <w:rFonts w:ascii="Arial" w:hAnsi="Arial" w:cs="Arial"/>
          <w:sz w:val="22"/>
          <w:szCs w:val="22"/>
        </w:rPr>
      </w:pPr>
      <w:r w:rsidRPr="00485832">
        <w:rPr>
          <w:rFonts w:ascii="Arial" w:hAnsi="Arial" w:cs="Arial"/>
          <w:sz w:val="22"/>
          <w:szCs w:val="22"/>
        </w:rPr>
        <w:t>IL DOCENTE</w:t>
      </w:r>
    </w:p>
    <w:p w:rsidR="00A05EB8" w:rsidRPr="00485832" w:rsidRDefault="00A05EB8" w:rsidP="00A05EB8">
      <w:pPr>
        <w:ind w:left="5103"/>
        <w:jc w:val="center"/>
        <w:rPr>
          <w:rFonts w:ascii="Arial" w:hAnsi="Arial" w:cs="Arial"/>
          <w:i/>
          <w:sz w:val="22"/>
          <w:szCs w:val="22"/>
        </w:rPr>
      </w:pPr>
      <w:r w:rsidRPr="00485832">
        <w:rPr>
          <w:rFonts w:ascii="Arial" w:hAnsi="Arial" w:cs="Arial"/>
          <w:i/>
          <w:sz w:val="22"/>
          <w:szCs w:val="22"/>
        </w:rPr>
        <w:t xml:space="preserve">Elisabetta </w:t>
      </w:r>
      <w:proofErr w:type="spellStart"/>
      <w:r w:rsidRPr="00485832">
        <w:rPr>
          <w:rFonts w:ascii="Arial" w:hAnsi="Arial" w:cs="Arial"/>
          <w:i/>
          <w:sz w:val="22"/>
          <w:szCs w:val="22"/>
        </w:rPr>
        <w:t>Melli</w:t>
      </w:r>
      <w:proofErr w:type="spellEnd"/>
    </w:p>
    <w:p w:rsidR="00A05EB8" w:rsidRPr="006672F0" w:rsidRDefault="00A05EB8" w:rsidP="006672F0">
      <w:pPr>
        <w:spacing w:before="240"/>
        <w:jc w:val="right"/>
        <w:rPr>
          <w:rFonts w:ascii="Arial" w:hAnsi="Arial" w:cs="Arial"/>
          <w:i/>
          <w:sz w:val="10"/>
          <w:szCs w:val="22"/>
        </w:rPr>
      </w:pPr>
      <w:r w:rsidRPr="006672F0">
        <w:rPr>
          <w:rFonts w:ascii="Arial" w:hAnsi="Arial" w:cs="Arial"/>
          <w:i/>
          <w:sz w:val="10"/>
          <w:szCs w:val="22"/>
        </w:rPr>
        <w:t xml:space="preserve">(Firma autografa sostituita a mezzo stampa ai sensi dell’art. 3, c. 2 del DLgs n.39/1993)  </w:t>
      </w:r>
    </w:p>
    <w:sectPr w:rsidR="00A05EB8" w:rsidRPr="006672F0" w:rsidSect="00512304">
      <w:headerReference w:type="default" r:id="rId15"/>
      <w:footerReference w:type="default" r:id="rId16"/>
      <w:pgSz w:w="11906" w:h="16838"/>
      <w:pgMar w:top="993" w:right="1440" w:bottom="1440" w:left="1440" w:header="56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43" w:rsidRDefault="00E01043">
      <w:r>
        <w:separator/>
      </w:r>
    </w:p>
  </w:endnote>
  <w:endnote w:type="continuationSeparator" w:id="0">
    <w:p w:rsidR="00E01043" w:rsidRDefault="00E01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29" w:rsidRPr="0083733E" w:rsidRDefault="008B7E29" w:rsidP="0083733E">
    <w:pPr>
      <w:spacing w:before="120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 xml:space="preserve">PROGRAMMI SVOLTI - </w:t>
    </w:r>
    <w:r w:rsidRPr="0083733E">
      <w:rPr>
        <w:rFonts w:ascii="Arial" w:hAnsi="Arial" w:cs="Arial"/>
        <w:sz w:val="16"/>
      </w:rPr>
      <w:t xml:space="preserve">pagina </w:t>
    </w:r>
    <w:r w:rsidRPr="0083733E">
      <w:rPr>
        <w:rFonts w:ascii="Arial" w:hAnsi="Arial" w:cs="Arial"/>
        <w:b/>
        <w:sz w:val="22"/>
      </w:rPr>
      <w:fldChar w:fldCharType="begin"/>
    </w:r>
    <w:r w:rsidRPr="0083733E">
      <w:rPr>
        <w:rFonts w:ascii="Arial" w:hAnsi="Arial" w:cs="Arial"/>
        <w:b/>
        <w:sz w:val="22"/>
      </w:rPr>
      <w:instrText xml:space="preserve"> PAGE </w:instrText>
    </w:r>
    <w:r w:rsidRPr="0083733E">
      <w:rPr>
        <w:rFonts w:ascii="Arial" w:hAnsi="Arial" w:cs="Arial"/>
        <w:b/>
        <w:sz w:val="22"/>
      </w:rPr>
      <w:fldChar w:fldCharType="separate"/>
    </w:r>
    <w:r w:rsidR="00A94B41">
      <w:rPr>
        <w:rFonts w:ascii="Arial" w:hAnsi="Arial" w:cs="Arial"/>
        <w:b/>
        <w:noProof/>
        <w:sz w:val="22"/>
      </w:rPr>
      <w:t>3</w:t>
    </w:r>
    <w:r w:rsidRPr="0083733E">
      <w:rPr>
        <w:rFonts w:ascii="Arial" w:hAnsi="Arial" w:cs="Arial"/>
        <w:b/>
        <w:sz w:val="22"/>
      </w:rPr>
      <w:fldChar w:fldCharType="end"/>
    </w:r>
    <w:r w:rsidRPr="0083733E">
      <w:rPr>
        <w:rFonts w:ascii="Arial" w:hAnsi="Arial" w:cs="Arial"/>
        <w:sz w:val="18"/>
      </w:rPr>
      <w:t xml:space="preserve"> </w:t>
    </w:r>
    <w:r w:rsidRPr="0083733E">
      <w:rPr>
        <w:rFonts w:ascii="Arial" w:hAnsi="Arial" w:cs="Arial"/>
        <w:sz w:val="16"/>
      </w:rPr>
      <w:t xml:space="preserve">di </w:t>
    </w:r>
    <w:r w:rsidRPr="0083733E">
      <w:rPr>
        <w:rFonts w:ascii="Arial" w:hAnsi="Arial" w:cs="Arial"/>
        <w:sz w:val="16"/>
      </w:rPr>
      <w:fldChar w:fldCharType="begin"/>
    </w:r>
    <w:r w:rsidRPr="0083733E">
      <w:rPr>
        <w:rFonts w:ascii="Arial" w:hAnsi="Arial" w:cs="Arial"/>
        <w:sz w:val="16"/>
      </w:rPr>
      <w:instrText xml:space="preserve"> NUMPAGES \* ARABIC </w:instrText>
    </w:r>
    <w:r w:rsidRPr="0083733E">
      <w:rPr>
        <w:rFonts w:ascii="Arial" w:hAnsi="Arial" w:cs="Arial"/>
        <w:sz w:val="16"/>
      </w:rPr>
      <w:fldChar w:fldCharType="separate"/>
    </w:r>
    <w:r w:rsidR="00A94B41">
      <w:rPr>
        <w:rFonts w:ascii="Arial" w:hAnsi="Arial" w:cs="Arial"/>
        <w:noProof/>
        <w:sz w:val="16"/>
      </w:rPr>
      <w:t>32</w:t>
    </w:r>
    <w:r w:rsidRPr="0083733E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43" w:rsidRDefault="00E01043">
      <w:r>
        <w:separator/>
      </w:r>
    </w:p>
  </w:footnote>
  <w:footnote w:type="continuationSeparator" w:id="0">
    <w:p w:rsidR="00E01043" w:rsidRDefault="00E01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29" w:rsidRPr="0083733E" w:rsidRDefault="008B7E29" w:rsidP="0083733E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240"/>
      <w:jc w:val="center"/>
    </w:pPr>
    <w:r>
      <w:rPr>
        <w:rFonts w:ascii="Arial" w:hAnsi="Arial" w:cs="Arial"/>
        <w:sz w:val="16"/>
      </w:rPr>
      <w:t xml:space="preserve">LICEO CARLO PORTA - DOCUMENTO DEL CONSIGLIO </w:t>
    </w:r>
    <w:proofErr w:type="spellStart"/>
    <w:r>
      <w:rPr>
        <w:rFonts w:ascii="Arial" w:hAnsi="Arial" w:cs="Arial"/>
        <w:sz w:val="16"/>
      </w:rPr>
      <w:t>DI</w:t>
    </w:r>
    <w:proofErr w:type="spellEnd"/>
    <w:r>
      <w:rPr>
        <w:rFonts w:ascii="Arial" w:hAnsi="Arial" w:cs="Arial"/>
        <w:sz w:val="16"/>
      </w:rPr>
      <w:t xml:space="preserve"> CLASSE – A.S. 2016/2017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E01"/>
    <w:multiLevelType w:val="hybridMultilevel"/>
    <w:tmpl w:val="6A4423EA"/>
    <w:lvl w:ilvl="0" w:tplc="AEE62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C1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F6A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6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A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60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2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86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8A8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9E2"/>
    <w:multiLevelType w:val="hybridMultilevel"/>
    <w:tmpl w:val="BED810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03DB5"/>
    <w:multiLevelType w:val="hybridMultilevel"/>
    <w:tmpl w:val="EDCEC1CC"/>
    <w:lvl w:ilvl="0" w:tplc="30F0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E5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83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4F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21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EEF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2E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4C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001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639"/>
    <w:multiLevelType w:val="hybridMultilevel"/>
    <w:tmpl w:val="C002935C"/>
    <w:lvl w:ilvl="0" w:tplc="DE96C4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600E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73408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24D2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AE32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5D29A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1CEAE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2C2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E866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C5DBA"/>
    <w:multiLevelType w:val="hybridMultilevel"/>
    <w:tmpl w:val="A93E4AC0"/>
    <w:lvl w:ilvl="0" w:tplc="04100001">
      <w:numFmt w:val="bullet"/>
      <w:lvlText w:val="-"/>
      <w:lvlJc w:val="left"/>
      <w:pPr>
        <w:ind w:left="1098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5">
    <w:nsid w:val="3E0A5960"/>
    <w:multiLevelType w:val="hybridMultilevel"/>
    <w:tmpl w:val="ED80CAC6"/>
    <w:lvl w:ilvl="0" w:tplc="B20E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E8E"/>
    <w:multiLevelType w:val="hybridMultilevel"/>
    <w:tmpl w:val="C88C3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7E1D"/>
    <w:multiLevelType w:val="hybridMultilevel"/>
    <w:tmpl w:val="6034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239F7"/>
    <w:multiLevelType w:val="hybridMultilevel"/>
    <w:tmpl w:val="FDF8A9B4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80E7C"/>
    <w:multiLevelType w:val="hybridMultilevel"/>
    <w:tmpl w:val="C0900A4A"/>
    <w:lvl w:ilvl="0" w:tplc="0410000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25155"/>
    <w:multiLevelType w:val="multilevel"/>
    <w:tmpl w:val="C0900A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731678"/>
    <w:multiLevelType w:val="hybridMultilevel"/>
    <w:tmpl w:val="30EC1D62"/>
    <w:lvl w:ilvl="0" w:tplc="041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B5405"/>
    <w:multiLevelType w:val="hybridMultilevel"/>
    <w:tmpl w:val="274AA2FE"/>
    <w:lvl w:ilvl="0" w:tplc="6A2441F4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</w:abstractNum>
  <w:abstractNum w:abstractNumId="13">
    <w:nsid w:val="75A502B8"/>
    <w:multiLevelType w:val="hybridMultilevel"/>
    <w:tmpl w:val="060EB66A"/>
    <w:lvl w:ilvl="0" w:tplc="38325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CD2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61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2A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34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DA1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7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AF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EF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54EE6"/>
    <w:multiLevelType w:val="hybridMultilevel"/>
    <w:tmpl w:val="D2C2E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D4A2E"/>
    <w:rsid w:val="000034BA"/>
    <w:rsid w:val="00054683"/>
    <w:rsid w:val="00066306"/>
    <w:rsid w:val="000A005E"/>
    <w:rsid w:val="000C28CE"/>
    <w:rsid w:val="0016379E"/>
    <w:rsid w:val="00174C8B"/>
    <w:rsid w:val="00175044"/>
    <w:rsid w:val="00180BF4"/>
    <w:rsid w:val="00187380"/>
    <w:rsid w:val="001A104D"/>
    <w:rsid w:val="001A70DA"/>
    <w:rsid w:val="001C630A"/>
    <w:rsid w:val="001D6839"/>
    <w:rsid w:val="001E76CD"/>
    <w:rsid w:val="001F3DF9"/>
    <w:rsid w:val="00214BC0"/>
    <w:rsid w:val="002171E3"/>
    <w:rsid w:val="002431D5"/>
    <w:rsid w:val="00276187"/>
    <w:rsid w:val="00285657"/>
    <w:rsid w:val="002D0994"/>
    <w:rsid w:val="002D565F"/>
    <w:rsid w:val="002D6D76"/>
    <w:rsid w:val="00314DF0"/>
    <w:rsid w:val="00355522"/>
    <w:rsid w:val="0037389A"/>
    <w:rsid w:val="003A7820"/>
    <w:rsid w:val="003C12DA"/>
    <w:rsid w:val="003F3229"/>
    <w:rsid w:val="004121FB"/>
    <w:rsid w:val="00415665"/>
    <w:rsid w:val="00423C53"/>
    <w:rsid w:val="00424954"/>
    <w:rsid w:val="00444CA0"/>
    <w:rsid w:val="00460FA3"/>
    <w:rsid w:val="0047323A"/>
    <w:rsid w:val="004917C4"/>
    <w:rsid w:val="004A527A"/>
    <w:rsid w:val="004C6635"/>
    <w:rsid w:val="00507C06"/>
    <w:rsid w:val="00512304"/>
    <w:rsid w:val="005544A3"/>
    <w:rsid w:val="0056080A"/>
    <w:rsid w:val="0057165F"/>
    <w:rsid w:val="005A3DC7"/>
    <w:rsid w:val="005B0EAC"/>
    <w:rsid w:val="005B5BFA"/>
    <w:rsid w:val="005C6F0E"/>
    <w:rsid w:val="005E512C"/>
    <w:rsid w:val="0060620A"/>
    <w:rsid w:val="00641CEA"/>
    <w:rsid w:val="00653596"/>
    <w:rsid w:val="006672F0"/>
    <w:rsid w:val="00691A4C"/>
    <w:rsid w:val="006A22F4"/>
    <w:rsid w:val="006D3B8F"/>
    <w:rsid w:val="0070251B"/>
    <w:rsid w:val="00720D45"/>
    <w:rsid w:val="007338B3"/>
    <w:rsid w:val="00762202"/>
    <w:rsid w:val="0076398B"/>
    <w:rsid w:val="007D081B"/>
    <w:rsid w:val="007D7B3E"/>
    <w:rsid w:val="008317BD"/>
    <w:rsid w:val="0083733E"/>
    <w:rsid w:val="008405D4"/>
    <w:rsid w:val="00847D00"/>
    <w:rsid w:val="00851DC9"/>
    <w:rsid w:val="008540D6"/>
    <w:rsid w:val="008A4CEE"/>
    <w:rsid w:val="008B7E29"/>
    <w:rsid w:val="00915B16"/>
    <w:rsid w:val="00916069"/>
    <w:rsid w:val="00926D31"/>
    <w:rsid w:val="009306AF"/>
    <w:rsid w:val="00936EF1"/>
    <w:rsid w:val="0094165E"/>
    <w:rsid w:val="00945772"/>
    <w:rsid w:val="009461B0"/>
    <w:rsid w:val="009554FF"/>
    <w:rsid w:val="009D4A2E"/>
    <w:rsid w:val="009D782D"/>
    <w:rsid w:val="00A05EB8"/>
    <w:rsid w:val="00A5744B"/>
    <w:rsid w:val="00A94736"/>
    <w:rsid w:val="00A94B41"/>
    <w:rsid w:val="00A965EC"/>
    <w:rsid w:val="00AB16D4"/>
    <w:rsid w:val="00AB3C19"/>
    <w:rsid w:val="00AE1BE2"/>
    <w:rsid w:val="00AE444D"/>
    <w:rsid w:val="00AE6327"/>
    <w:rsid w:val="00B50AA3"/>
    <w:rsid w:val="00B74D68"/>
    <w:rsid w:val="00B96A0D"/>
    <w:rsid w:val="00BA24E5"/>
    <w:rsid w:val="00BB0FF6"/>
    <w:rsid w:val="00BD6BD7"/>
    <w:rsid w:val="00BE0675"/>
    <w:rsid w:val="00BE1726"/>
    <w:rsid w:val="00C07D78"/>
    <w:rsid w:val="00C10743"/>
    <w:rsid w:val="00C17E17"/>
    <w:rsid w:val="00C305C7"/>
    <w:rsid w:val="00C371EB"/>
    <w:rsid w:val="00C37B1D"/>
    <w:rsid w:val="00C57EA2"/>
    <w:rsid w:val="00C63283"/>
    <w:rsid w:val="00C6610A"/>
    <w:rsid w:val="00C67E41"/>
    <w:rsid w:val="00C94884"/>
    <w:rsid w:val="00CC384D"/>
    <w:rsid w:val="00CC610C"/>
    <w:rsid w:val="00CD375E"/>
    <w:rsid w:val="00CF345B"/>
    <w:rsid w:val="00D324BA"/>
    <w:rsid w:val="00D6045F"/>
    <w:rsid w:val="00D63B9A"/>
    <w:rsid w:val="00D76B22"/>
    <w:rsid w:val="00DA78F7"/>
    <w:rsid w:val="00DB5F11"/>
    <w:rsid w:val="00E01043"/>
    <w:rsid w:val="00E03AA1"/>
    <w:rsid w:val="00E22C51"/>
    <w:rsid w:val="00E539FF"/>
    <w:rsid w:val="00E5440A"/>
    <w:rsid w:val="00E56819"/>
    <w:rsid w:val="00E62B35"/>
    <w:rsid w:val="00E801ED"/>
    <w:rsid w:val="00E831D8"/>
    <w:rsid w:val="00E85F22"/>
    <w:rsid w:val="00EF1FF7"/>
    <w:rsid w:val="00F13D8F"/>
    <w:rsid w:val="00F148D2"/>
    <w:rsid w:val="00F150B6"/>
    <w:rsid w:val="00F21C02"/>
    <w:rsid w:val="00F249A4"/>
    <w:rsid w:val="00F65C84"/>
    <w:rsid w:val="00F839F8"/>
    <w:rsid w:val="00F8605B"/>
    <w:rsid w:val="00FA440D"/>
    <w:rsid w:val="00FA71B0"/>
    <w:rsid w:val="00FB02D7"/>
    <w:rsid w:val="00FB5BDD"/>
    <w:rsid w:val="00FC6734"/>
    <w:rsid w:val="00FF0F51"/>
    <w:rsid w:val="00FF2AA8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6839"/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A05E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05EB8"/>
    <w:pPr>
      <w:suppressAutoHyphens/>
      <w:spacing w:before="240" w:after="60" w:line="252" w:lineRule="auto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del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054683"/>
    <w:rPr>
      <w:rFonts w:ascii="Courier" w:hAnsi="Courier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637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A05E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sto">
    <w:name w:val="testo"/>
    <w:basedOn w:val="Normale"/>
    <w:rsid w:val="00A05EB8"/>
    <w:pPr>
      <w:widowControl w:val="0"/>
      <w:tabs>
        <w:tab w:val="left" w:pos="0"/>
      </w:tabs>
      <w:suppressAutoHyphens/>
      <w:spacing w:before="120"/>
      <w:jc w:val="both"/>
    </w:pPr>
    <w:rPr>
      <w:rFonts w:ascii="Arial" w:hAnsi="Arial" w:cs="Arial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5EB8"/>
    <w:rPr>
      <w:rFonts w:ascii="Calibri" w:hAnsi="Calibri"/>
      <w:i/>
      <w:iCs/>
      <w:sz w:val="24"/>
      <w:szCs w:val="24"/>
    </w:rPr>
  </w:style>
  <w:style w:type="paragraph" w:customStyle="1" w:styleId="Standard">
    <w:name w:val="Standard"/>
    <w:rsid w:val="00A05EB8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5EB8"/>
    <w:pPr>
      <w:tabs>
        <w:tab w:val="left" w:pos="1800"/>
      </w:tabs>
      <w:ind w:left="1440"/>
      <w:jc w:val="both"/>
      <w:textAlignment w:val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A05EB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6839"/>
  </w:style>
  <w:style w:type="paragraph" w:styleId="Titolo2">
    <w:name w:val="heading 2"/>
    <w:basedOn w:val="Normale"/>
    <w:next w:val="Normale"/>
    <w:qFormat/>
    <w:rsid w:val="001D6839"/>
    <w:pPr>
      <w:keepNext/>
      <w:widowControl w:val="0"/>
      <w:ind w:left="4395" w:hanging="1701"/>
      <w:outlineLvl w:val="1"/>
    </w:pPr>
    <w:rPr>
      <w:b/>
      <w:i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68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683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1D6839"/>
    <w:rPr>
      <w:color w:val="0000FF"/>
      <w:u w:val="single"/>
    </w:rPr>
  </w:style>
  <w:style w:type="paragraph" w:styleId="Corpodeltesto">
    <w:name w:val="Body Text"/>
    <w:basedOn w:val="Normale"/>
    <w:rsid w:val="00CF345B"/>
    <w:pPr>
      <w:widowControl w:val="0"/>
      <w:suppressAutoHyphens/>
      <w:spacing w:after="120"/>
    </w:pPr>
    <w:rPr>
      <w:rFonts w:eastAsia="Arial Unicode MS"/>
      <w:sz w:val="24"/>
      <w:lang w:val="en-US"/>
    </w:rPr>
  </w:style>
  <w:style w:type="paragraph" w:styleId="Corpodeltesto2">
    <w:name w:val="Body Text 2"/>
    <w:basedOn w:val="Normale"/>
    <w:rsid w:val="00CF345B"/>
    <w:pPr>
      <w:spacing w:after="120" w:line="480" w:lineRule="auto"/>
    </w:pPr>
  </w:style>
  <w:style w:type="paragraph" w:styleId="Titolo">
    <w:name w:val="Title"/>
    <w:basedOn w:val="Normale"/>
    <w:next w:val="Sottotitolo"/>
    <w:qFormat/>
    <w:rsid w:val="00CF345B"/>
    <w:pPr>
      <w:widowControl w:val="0"/>
      <w:suppressAutoHyphens/>
      <w:jc w:val="center"/>
    </w:pPr>
    <w:rPr>
      <w:rFonts w:eastAsia="Arial Unicode MS"/>
      <w:b/>
      <w:sz w:val="24"/>
      <w:lang w:val="en-US"/>
    </w:rPr>
  </w:style>
  <w:style w:type="paragraph" w:styleId="Sottotitolo">
    <w:name w:val="Subtitle"/>
    <w:basedOn w:val="Normale"/>
    <w:qFormat/>
    <w:rsid w:val="00CF345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semiHidden/>
    <w:rsid w:val="008A4CEE"/>
    <w:rPr>
      <w:rFonts w:ascii="Tahoma" w:hAnsi="Tahoma" w:cs="Tahoma"/>
      <w:sz w:val="16"/>
      <w:szCs w:val="16"/>
    </w:rPr>
  </w:style>
  <w:style w:type="paragraph" w:customStyle="1" w:styleId="intestazionescuola">
    <w:name w:val="intestazionescuola"/>
    <w:basedOn w:val="Testonormale"/>
    <w:qFormat/>
    <w:rsid w:val="00054683"/>
    <w:pPr>
      <w:pBdr>
        <w:top w:val="single" w:sz="12" w:space="1" w:color="auto"/>
        <w:bottom w:val="single" w:sz="12" w:space="1" w:color="auto"/>
        <w:right w:val="single" w:sz="12" w:space="4" w:color="auto"/>
      </w:pBdr>
      <w:jc w:val="right"/>
    </w:pPr>
    <w:rPr>
      <w:rFonts w:ascii="Arial" w:hAnsi="Arial" w:cs="Arial"/>
      <w:i/>
      <w:noProof/>
      <w:color w:val="000000"/>
      <w:sz w:val="36"/>
      <w:szCs w:val="24"/>
    </w:rPr>
  </w:style>
  <w:style w:type="paragraph" w:styleId="Testonormale">
    <w:name w:val="Plain Text"/>
    <w:basedOn w:val="Normale"/>
    <w:link w:val="TestonormaleCarattere"/>
    <w:rsid w:val="00054683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rsid w:val="00054683"/>
    <w:rPr>
      <w:rFonts w:ascii="Courier" w:hAnsi="Courier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6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it/search?q=Paul+Andrew+Williams&amp;stick=H4sIAAAAAAAAAOPgE-LVT9c3NEwyrygoyShKUuLSz9U3MK7MMzGr0BLLTrbST8vMyQUTVimZRanJJflFAMeruhI1AAAA&amp;sa=X&amp;ved=0ahUKEwiUmqmQl7HTAhVKIcAKHbZ_DucQmxMIqAEoATAQ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ilaria_tordino/hktxc09geo7r" TargetMode="Externa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Agostini\AppData\Roaming\Microsoft\Templates\Circolar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2017</Template>
  <TotalTime>104</TotalTime>
  <Pages>1</Pages>
  <Words>9391</Words>
  <Characters>53534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Superiore  Statale</vt:lpstr>
    </vt:vector>
  </TitlesOfParts>
  <Company>Hewlett-Packard Company</Company>
  <LinksUpToDate>false</LinksUpToDate>
  <CharactersWithSpaces>62800</CharactersWithSpaces>
  <SharedDoc>false</SharedDoc>
  <HLinks>
    <vt:vector size="6" baseType="variant">
      <vt:variant>
        <vt:i4>524388</vt:i4>
      </vt:variant>
      <vt:variant>
        <vt:i4>-1</vt:i4>
      </vt:variant>
      <vt:variant>
        <vt:i4>2055</vt:i4>
      </vt:variant>
      <vt:variant>
        <vt:i4>1</vt:i4>
      </vt:variant>
      <vt:variant>
        <vt:lpwstr>simboloRepubblica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Superiore  Statale</dc:title>
  <dc:creator>DS</dc:creator>
  <cp:lastModifiedBy>Admin</cp:lastModifiedBy>
  <cp:revision>18</cp:revision>
  <cp:lastPrinted>2017-04-09T13:34:00Z</cp:lastPrinted>
  <dcterms:created xsi:type="dcterms:W3CDTF">2017-05-15T18:39:00Z</dcterms:created>
  <dcterms:modified xsi:type="dcterms:W3CDTF">2017-05-15T20:37:00Z</dcterms:modified>
</cp:coreProperties>
</file>