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AF7D5" w14:textId="77777777" w:rsidR="00570951" w:rsidRPr="008E0A1D" w:rsidRDefault="008E0A1D" w:rsidP="00AB2473">
      <w:pPr>
        <w:spacing w:before="240" w:after="360"/>
        <w:jc w:val="center"/>
        <w:rPr>
          <w:rFonts w:ascii="Arial" w:hAnsi="Arial"/>
          <w:b/>
          <w:bCs/>
          <w:sz w:val="36"/>
          <w:szCs w:val="36"/>
        </w:rPr>
      </w:pPr>
      <w:r w:rsidRPr="008E0A1D">
        <w:rPr>
          <w:rFonts w:ascii="Arial" w:hAnsi="Arial"/>
          <w:b/>
          <w:bCs/>
          <w:sz w:val="36"/>
          <w:szCs w:val="36"/>
        </w:rPr>
        <w:t>PROGRAMMAZIONE DIDATTICA DA ALLEGARE AL PEI</w:t>
      </w:r>
    </w:p>
    <w:p w14:paraId="5B02A7B4" w14:textId="77777777" w:rsidR="00570951" w:rsidRPr="00225F5D" w:rsidRDefault="00225F5D" w:rsidP="00225F5D">
      <w:pPr>
        <w:pStyle w:val="Contenutotabella"/>
        <w:spacing w:before="120" w:after="120"/>
        <w:jc w:val="center"/>
        <w:rPr>
          <w:rFonts w:ascii="Arial" w:hAnsi="Arial"/>
          <w:b/>
          <w:sz w:val="21"/>
          <w:szCs w:val="21"/>
        </w:rPr>
      </w:pPr>
      <w:r w:rsidRPr="00225F5D">
        <w:rPr>
          <w:rFonts w:ascii="Arial" w:hAnsi="Arial"/>
          <w:b/>
          <w:sz w:val="21"/>
          <w:szCs w:val="21"/>
        </w:rPr>
        <w:t>DATI PERSONALI</w:t>
      </w:r>
    </w:p>
    <w:tbl>
      <w:tblPr>
        <w:tblW w:w="98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0"/>
        <w:gridCol w:w="4032"/>
        <w:gridCol w:w="2932"/>
      </w:tblGrid>
      <w:tr w:rsidR="00570951" w14:paraId="06336B56" w14:textId="77777777" w:rsidTr="00566A4D">
        <w:trPr>
          <w:trHeight w:hRule="exact" w:val="567"/>
        </w:trPr>
        <w:tc>
          <w:tcPr>
            <w:tcW w:w="2840" w:type="dxa"/>
            <w:shd w:val="clear" w:color="auto" w:fill="auto"/>
            <w:tcMar>
              <w:left w:w="47" w:type="dxa"/>
            </w:tcMar>
            <w:vAlign w:val="center"/>
          </w:tcPr>
          <w:p w14:paraId="0FE89204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CODICE</w:t>
            </w:r>
          </w:p>
        </w:tc>
        <w:tc>
          <w:tcPr>
            <w:tcW w:w="6964" w:type="dxa"/>
            <w:gridSpan w:val="2"/>
            <w:shd w:val="clear" w:color="auto" w:fill="auto"/>
            <w:tcMar>
              <w:left w:w="47" w:type="dxa"/>
            </w:tcMar>
            <w:vAlign w:val="center"/>
          </w:tcPr>
          <w:p w14:paraId="68364CF6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262754A8" w14:textId="77777777" w:rsidTr="00566A4D">
        <w:trPr>
          <w:trHeight w:hRule="exact" w:val="567"/>
        </w:trPr>
        <w:tc>
          <w:tcPr>
            <w:tcW w:w="2840" w:type="dxa"/>
            <w:shd w:val="clear" w:color="auto" w:fill="auto"/>
            <w:tcMar>
              <w:left w:w="47" w:type="dxa"/>
            </w:tcMar>
            <w:vAlign w:val="center"/>
          </w:tcPr>
          <w:p w14:paraId="7DA98048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NATO/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A A</w:t>
            </w:r>
            <w:proofErr w:type="gramEnd"/>
          </w:p>
        </w:tc>
        <w:tc>
          <w:tcPr>
            <w:tcW w:w="4032" w:type="dxa"/>
            <w:shd w:val="clear" w:color="auto" w:fill="auto"/>
            <w:tcMar>
              <w:left w:w="47" w:type="dxa"/>
            </w:tcMar>
            <w:vAlign w:val="center"/>
          </w:tcPr>
          <w:p w14:paraId="6AAB3347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4DB2500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</w:p>
        </w:tc>
      </w:tr>
      <w:tr w:rsidR="00570951" w14:paraId="3AABB45D" w14:textId="77777777" w:rsidTr="00566A4D">
        <w:trPr>
          <w:trHeight w:hRule="exact" w:val="567"/>
        </w:trPr>
        <w:tc>
          <w:tcPr>
            <w:tcW w:w="2840" w:type="dxa"/>
            <w:shd w:val="clear" w:color="auto" w:fill="auto"/>
            <w:tcMar>
              <w:left w:w="47" w:type="dxa"/>
            </w:tcMar>
            <w:vAlign w:val="center"/>
          </w:tcPr>
          <w:p w14:paraId="4DE77AD6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RESIDENTE A</w:t>
            </w:r>
          </w:p>
        </w:tc>
        <w:tc>
          <w:tcPr>
            <w:tcW w:w="6964" w:type="dxa"/>
            <w:gridSpan w:val="2"/>
            <w:shd w:val="clear" w:color="auto" w:fill="auto"/>
            <w:tcMar>
              <w:left w:w="47" w:type="dxa"/>
            </w:tcMar>
            <w:vAlign w:val="center"/>
          </w:tcPr>
          <w:p w14:paraId="44603A5C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03C95B7B" w14:textId="77777777" w:rsidTr="00225F5D">
        <w:trPr>
          <w:trHeight w:hRule="exact" w:val="56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68331E90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INDIRIZZO</w:t>
            </w:r>
          </w:p>
        </w:tc>
        <w:tc>
          <w:tcPr>
            <w:tcW w:w="69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0C285ECB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34B429F0" w14:textId="77777777" w:rsidTr="00225F5D">
        <w:trPr>
          <w:trHeight w:hRule="exact" w:val="567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14:paraId="5EC726F8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TELEFONO</w:t>
            </w:r>
          </w:p>
        </w:tc>
        <w:tc>
          <w:tcPr>
            <w:tcW w:w="69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14:paraId="192ED528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7EB99DD2" w14:textId="77777777" w:rsidR="00225F5D" w:rsidRPr="00225F5D" w:rsidRDefault="00225F5D" w:rsidP="00225F5D">
      <w:pPr>
        <w:pStyle w:val="Contenutotabella"/>
        <w:spacing w:before="120" w:after="120"/>
        <w:jc w:val="center"/>
        <w:rPr>
          <w:rFonts w:ascii="Arial" w:hAnsi="Arial"/>
          <w:b/>
          <w:sz w:val="21"/>
          <w:szCs w:val="21"/>
        </w:rPr>
      </w:pPr>
      <w:r w:rsidRPr="00225F5D">
        <w:rPr>
          <w:rFonts w:ascii="Arial" w:hAnsi="Arial"/>
          <w:b/>
          <w:sz w:val="21"/>
          <w:szCs w:val="21"/>
        </w:rPr>
        <w:t>DATI SCOLASTICI</w:t>
      </w:r>
    </w:p>
    <w:tbl>
      <w:tblPr>
        <w:tblW w:w="9804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7"/>
        <w:gridCol w:w="723"/>
        <w:gridCol w:w="836"/>
        <w:gridCol w:w="1228"/>
        <w:gridCol w:w="1182"/>
        <w:gridCol w:w="1984"/>
        <w:gridCol w:w="851"/>
        <w:gridCol w:w="883"/>
      </w:tblGrid>
      <w:tr w:rsidR="00566A4D" w14:paraId="3AFE82E8" w14:textId="77777777" w:rsidTr="008E0A1D">
        <w:trPr>
          <w:trHeight w:hRule="exact" w:val="454"/>
        </w:trPr>
        <w:tc>
          <w:tcPr>
            <w:tcW w:w="2840" w:type="dxa"/>
            <w:gridSpan w:val="2"/>
            <w:shd w:val="clear" w:color="auto" w:fill="auto"/>
            <w:tcMar>
              <w:left w:w="47" w:type="dxa"/>
            </w:tcMar>
            <w:vAlign w:val="center"/>
          </w:tcPr>
          <w:p w14:paraId="31E885FD" w14:textId="77777777" w:rsidR="00566A4D" w:rsidRDefault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CLASSE</w:t>
            </w:r>
          </w:p>
        </w:tc>
        <w:tc>
          <w:tcPr>
            <w:tcW w:w="3246" w:type="dxa"/>
            <w:gridSpan w:val="3"/>
            <w:shd w:val="clear" w:color="auto" w:fill="auto"/>
            <w:tcMar>
              <w:left w:w="47" w:type="dxa"/>
            </w:tcMar>
            <w:vAlign w:val="center"/>
          </w:tcPr>
          <w:p w14:paraId="406908C3" w14:textId="77777777" w:rsidR="00566A4D" w:rsidRDefault="00566A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1F01E" w14:textId="77777777" w:rsidR="00566A4D" w:rsidRDefault="00566A4D" w:rsidP="00566A4D">
            <w:pPr>
              <w:pStyle w:val="Contenutotabella"/>
              <w:rPr>
                <w:rFonts w:ascii="Arial" w:hAnsi="Arial"/>
              </w:rPr>
            </w:pPr>
            <w:r w:rsidRPr="00566A4D">
              <w:rPr>
                <w:rFonts w:ascii="Arial" w:hAnsi="Arial"/>
                <w:sz w:val="21"/>
                <w:szCs w:val="21"/>
              </w:rPr>
              <w:t>NUMERO ALUNNI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4BE5691E" w14:textId="77777777" w:rsidR="00566A4D" w:rsidRDefault="00566A4D" w:rsidP="00566A4D">
            <w:pPr>
              <w:pStyle w:val="Contenutotabella"/>
              <w:rPr>
                <w:rFonts w:ascii="Arial" w:hAnsi="Arial"/>
              </w:rPr>
            </w:pPr>
          </w:p>
        </w:tc>
      </w:tr>
      <w:tr w:rsidR="00566A4D" w14:paraId="509FAA5C" w14:textId="77777777" w:rsidTr="008E0A1D">
        <w:trPr>
          <w:trHeight w:hRule="exact" w:val="454"/>
        </w:trPr>
        <w:tc>
          <w:tcPr>
            <w:tcW w:w="2117" w:type="dxa"/>
            <w:tcBorders>
              <w:right w:val="nil"/>
            </w:tcBorders>
            <w:shd w:val="clear" w:color="auto" w:fill="auto"/>
            <w:tcMar>
              <w:left w:w="47" w:type="dxa"/>
            </w:tcMar>
            <w:vAlign w:val="center"/>
          </w:tcPr>
          <w:p w14:paraId="50F0E468" w14:textId="77777777" w:rsidR="00566A4D" w:rsidRDefault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TEMPO SCUOLA</w:t>
            </w:r>
            <w:r w:rsidR="00225F5D">
              <w:rPr>
                <w:rFonts w:ascii="Arial" w:hAnsi="Arial"/>
                <w:sz w:val="21"/>
                <w:szCs w:val="21"/>
              </w:rPr>
              <w:t>:</w:t>
            </w:r>
          </w:p>
        </w:tc>
        <w:tc>
          <w:tcPr>
            <w:tcW w:w="2787" w:type="dxa"/>
            <w:gridSpan w:val="3"/>
            <w:tcBorders>
              <w:left w:val="nil"/>
            </w:tcBorders>
            <w:shd w:val="clear" w:color="auto" w:fill="auto"/>
            <w:tcMar>
              <w:left w:w="47" w:type="dxa"/>
            </w:tcMar>
            <w:vAlign w:val="center"/>
          </w:tcPr>
          <w:p w14:paraId="447759B9" w14:textId="77777777" w:rsidR="00566A4D" w:rsidRPr="00566A4D" w:rsidRDefault="00566A4D" w:rsidP="00566A4D">
            <w:pPr>
              <w:pStyle w:val="Contenutotabella"/>
              <w:jc w:val="center"/>
              <w:rPr>
                <w:rFonts w:ascii="Arial" w:hAnsi="Arial"/>
                <w:sz w:val="21"/>
                <w:szCs w:val="21"/>
              </w:rPr>
            </w:pPr>
            <w:r w:rsidRPr="00566A4D">
              <w:rPr>
                <w:rFonts w:ascii="Arial" w:hAnsi="Arial"/>
                <w:sz w:val="21"/>
                <w:szCs w:val="21"/>
              </w:rPr>
              <w:t>N. ORE DELLA CLASSE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1B9F649" w14:textId="77777777" w:rsidR="00566A4D" w:rsidRPr="00566A4D" w:rsidRDefault="00566A4D" w:rsidP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2A0D76" w14:textId="77777777" w:rsidR="00566A4D" w:rsidRPr="00566A4D" w:rsidRDefault="00566A4D" w:rsidP="00566A4D">
            <w:pPr>
              <w:pStyle w:val="Contenutotabella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RIDUZIONE N. ORE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6533185" w14:textId="77777777" w:rsidR="00566A4D" w:rsidRPr="00566A4D" w:rsidRDefault="00566A4D" w:rsidP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</w:p>
        </w:tc>
      </w:tr>
      <w:tr w:rsidR="00570951" w:rsidRPr="00566A4D" w14:paraId="0B270EC5" w14:textId="77777777" w:rsidTr="008E0A1D">
        <w:trPr>
          <w:trHeight w:hRule="exact" w:val="454"/>
        </w:trPr>
        <w:tc>
          <w:tcPr>
            <w:tcW w:w="3676" w:type="dxa"/>
            <w:gridSpan w:val="3"/>
            <w:shd w:val="clear" w:color="auto" w:fill="auto"/>
            <w:tcMar>
              <w:left w:w="47" w:type="dxa"/>
            </w:tcMar>
            <w:vAlign w:val="center"/>
          </w:tcPr>
          <w:p w14:paraId="18576C9B" w14:textId="77777777" w:rsidR="00570951" w:rsidRDefault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TIPO DI PROGRAMMAZIONE</w:t>
            </w:r>
          </w:p>
        </w:tc>
        <w:tc>
          <w:tcPr>
            <w:tcW w:w="6128" w:type="dxa"/>
            <w:gridSpan w:val="5"/>
            <w:shd w:val="clear" w:color="auto" w:fill="auto"/>
            <w:tcMar>
              <w:left w:w="47" w:type="dxa"/>
            </w:tcMar>
            <w:vAlign w:val="center"/>
          </w:tcPr>
          <w:p w14:paraId="6CEE4056" w14:textId="77777777" w:rsidR="00570951" w:rsidRPr="00566A4D" w:rsidRDefault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 w:rsidRPr="00566A4D">
              <w:rPr>
                <w:rFonts w:ascii="Arial" w:hAnsi="Arial"/>
                <w:sz w:val="21"/>
                <w:szCs w:val="21"/>
              </w:rPr>
              <w:sym w:font="Wingdings" w:char="F06F"/>
            </w:r>
            <w:r w:rsidRPr="00566A4D">
              <w:rPr>
                <w:rFonts w:ascii="Arial" w:hAnsi="Arial"/>
                <w:sz w:val="21"/>
                <w:szCs w:val="21"/>
              </w:rPr>
              <w:t xml:space="preserve"> SEMPLIFICATA</w:t>
            </w:r>
            <w:r w:rsidRPr="00566A4D">
              <w:rPr>
                <w:rFonts w:ascii="Arial" w:hAnsi="Arial"/>
                <w:sz w:val="21"/>
                <w:szCs w:val="21"/>
              </w:rPr>
              <w:tab/>
            </w:r>
            <w:r w:rsidRPr="00566A4D">
              <w:rPr>
                <w:rFonts w:ascii="Arial" w:hAnsi="Arial"/>
                <w:sz w:val="21"/>
                <w:szCs w:val="21"/>
              </w:rPr>
              <w:tab/>
            </w:r>
            <w:r w:rsidRPr="00566A4D">
              <w:rPr>
                <w:rFonts w:ascii="Arial" w:hAnsi="Arial"/>
                <w:sz w:val="21"/>
                <w:szCs w:val="21"/>
              </w:rPr>
              <w:sym w:font="Wingdings" w:char="F06F"/>
            </w:r>
            <w:r w:rsidRPr="00566A4D">
              <w:rPr>
                <w:rFonts w:ascii="Arial" w:hAnsi="Arial"/>
                <w:sz w:val="21"/>
                <w:szCs w:val="21"/>
              </w:rPr>
              <w:t xml:space="preserve"> </w:t>
            </w:r>
            <w:proofErr w:type="gramStart"/>
            <w:r w:rsidRPr="00566A4D">
              <w:rPr>
                <w:rFonts w:ascii="Arial" w:hAnsi="Arial"/>
                <w:sz w:val="21"/>
                <w:szCs w:val="21"/>
              </w:rPr>
              <w:t>DIFFERENZIATA</w:t>
            </w:r>
            <w:proofErr w:type="gramEnd"/>
          </w:p>
        </w:tc>
      </w:tr>
    </w:tbl>
    <w:p w14:paraId="1765F630" w14:textId="77777777" w:rsidR="007C3BB0" w:rsidRDefault="007C3BB0" w:rsidP="007C3BB0">
      <w:pPr>
        <w:pStyle w:val="Contenutotabella"/>
        <w:spacing w:before="120" w:after="120"/>
        <w:jc w:val="center"/>
        <w:rPr>
          <w:rFonts w:ascii="Arial" w:hAnsi="Arial"/>
          <w:b/>
          <w:sz w:val="21"/>
          <w:szCs w:val="21"/>
        </w:rPr>
      </w:pPr>
    </w:p>
    <w:p w14:paraId="746E41DA" w14:textId="6BA3B382" w:rsidR="00225F5D" w:rsidRDefault="007C3BB0" w:rsidP="007C3BB0">
      <w:pPr>
        <w:pStyle w:val="Contenutotabella"/>
        <w:spacing w:before="120" w:after="12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COMPETENZE</w:t>
      </w:r>
      <w:r w:rsidR="00396772" w:rsidRPr="00396772">
        <w:rPr>
          <w:rStyle w:val="Rimandonotaapidipagina"/>
          <w:rFonts w:ascii="Arial" w:hAnsi="Arial"/>
          <w:b/>
          <w:color w:val="3366FF"/>
          <w:sz w:val="21"/>
          <w:szCs w:val="21"/>
        </w:rPr>
        <w:footnoteReference w:id="1"/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05069D" w14:paraId="6E8643DF" w14:textId="77777777" w:rsidTr="0005069D">
        <w:trPr>
          <w:trHeight w:val="3146"/>
        </w:trPr>
        <w:tc>
          <w:tcPr>
            <w:tcW w:w="4781" w:type="dxa"/>
          </w:tcPr>
          <w:p w14:paraId="44E1416E" w14:textId="77777777" w:rsidR="0005069D" w:rsidRDefault="0005069D" w:rsidP="00225F5D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14:paraId="2FB4FADF" w14:textId="77777777" w:rsidR="0005069D" w:rsidRDefault="0005069D" w:rsidP="009C3C4C">
            <w:pPr>
              <w:pStyle w:val="Contenutotabella"/>
              <w:spacing w:before="120" w:after="120"/>
              <w:rPr>
                <w:rFonts w:ascii="Arial" w:hAnsi="Arial"/>
                <w:b/>
                <w:sz w:val="21"/>
                <w:szCs w:val="21"/>
              </w:rPr>
            </w:pPr>
          </w:p>
          <w:p w14:paraId="29A01DAF" w14:textId="77777777" w:rsidR="0005069D" w:rsidRDefault="0005069D" w:rsidP="00B93495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  <w:p w14:paraId="7989C7C3" w14:textId="72C3C5D6" w:rsidR="0005069D" w:rsidRPr="0005069D" w:rsidRDefault="0005069D" w:rsidP="00B93495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069D">
              <w:rPr>
                <w:rFonts w:ascii="Arial" w:hAnsi="Arial"/>
                <w:b/>
                <w:sz w:val="20"/>
                <w:szCs w:val="20"/>
              </w:rPr>
              <w:t>COMPETENZE CHIAVE DI CITTADINANZA</w:t>
            </w:r>
            <w:r w:rsidR="007E48D9">
              <w:rPr>
                <w:rStyle w:val="Rimandonotaapidipagina"/>
                <w:rFonts w:ascii="Arial" w:hAnsi="Arial"/>
                <w:b/>
                <w:sz w:val="20"/>
                <w:szCs w:val="20"/>
              </w:rPr>
              <w:footnoteReference w:id="2"/>
            </w:r>
          </w:p>
          <w:p w14:paraId="4D090684" w14:textId="35C18CE2" w:rsidR="0005069D" w:rsidRPr="0005069D" w:rsidRDefault="0005069D" w:rsidP="0005069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05069D">
              <w:rPr>
                <w:rFonts w:ascii="Arial" w:hAnsi="Arial"/>
                <w:sz w:val="16"/>
                <w:szCs w:val="16"/>
              </w:rPr>
              <w:t>(D.M. 139 del 22 agosto 2007)</w:t>
            </w:r>
          </w:p>
        </w:tc>
        <w:tc>
          <w:tcPr>
            <w:tcW w:w="5000" w:type="dxa"/>
          </w:tcPr>
          <w:p w14:paraId="1642832B" w14:textId="337A9EE0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05069D">
              <w:rPr>
                <w:rFonts w:ascii="Arial" w:hAnsi="Arial"/>
                <w:sz w:val="20"/>
                <w:szCs w:val="20"/>
              </w:rPr>
              <w:t>Imparare ad imparare</w:t>
            </w:r>
          </w:p>
          <w:p w14:paraId="1DDF9550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Progettare</w:t>
            </w:r>
          </w:p>
          <w:p w14:paraId="4F10FDEE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Comunicare</w:t>
            </w:r>
          </w:p>
          <w:p w14:paraId="15162A9E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Collaborare e partecipare</w:t>
            </w:r>
          </w:p>
          <w:p w14:paraId="1F7E5801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Agire in modo autonomo e responsabile</w:t>
            </w:r>
          </w:p>
          <w:p w14:paraId="04D0A1E3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Risolvere problemi</w:t>
            </w:r>
          </w:p>
          <w:p w14:paraId="584C6FBB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Individuare collegamenti e relazioni</w:t>
            </w:r>
          </w:p>
          <w:p w14:paraId="6E4BD70F" w14:textId="27084807" w:rsidR="0005069D" w:rsidRPr="009C3C4C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 xml:space="preserve">Acquisire </w:t>
            </w:r>
            <w:proofErr w:type="gramStart"/>
            <w:r w:rsidRPr="0005069D">
              <w:rPr>
                <w:rFonts w:ascii="Arial" w:hAnsi="Arial"/>
                <w:sz w:val="20"/>
                <w:szCs w:val="20"/>
              </w:rPr>
              <w:t>ed</w:t>
            </w:r>
            <w:proofErr w:type="gramEnd"/>
            <w:r w:rsidRPr="0005069D">
              <w:rPr>
                <w:rFonts w:ascii="Arial" w:hAnsi="Arial"/>
                <w:sz w:val="20"/>
                <w:szCs w:val="20"/>
              </w:rPr>
              <w:t xml:space="preserve"> interpretare l’informazione</w:t>
            </w:r>
          </w:p>
        </w:tc>
      </w:tr>
    </w:tbl>
    <w:p w14:paraId="5CD5AD1C" w14:textId="07673626" w:rsidR="00AB2473" w:rsidRDefault="00AB2473" w:rsidP="001A0DD8">
      <w:pPr>
        <w:widowControl/>
        <w:jc w:val="center"/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05069D" w14:paraId="2ED10F69" w14:textId="77777777" w:rsidTr="0005069D">
        <w:trPr>
          <w:trHeight w:val="985"/>
        </w:trPr>
        <w:tc>
          <w:tcPr>
            <w:tcW w:w="4781" w:type="dxa"/>
          </w:tcPr>
          <w:p w14:paraId="59D9534C" w14:textId="77777777" w:rsidR="0005069D" w:rsidRDefault="0005069D" w:rsidP="0005069D">
            <w:pPr>
              <w:pStyle w:val="Contenutotabella"/>
              <w:spacing w:before="120" w:after="120"/>
              <w:rPr>
                <w:rFonts w:ascii="Arial" w:hAnsi="Arial"/>
                <w:b/>
                <w:sz w:val="21"/>
                <w:szCs w:val="21"/>
              </w:rPr>
            </w:pPr>
          </w:p>
          <w:p w14:paraId="2EBBD564" w14:textId="03CF37A3" w:rsidR="0005069D" w:rsidRDefault="0005069D" w:rsidP="009C5E6A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069D">
              <w:rPr>
                <w:rFonts w:ascii="Arial" w:hAnsi="Arial"/>
                <w:b/>
                <w:sz w:val="20"/>
                <w:szCs w:val="20"/>
              </w:rPr>
              <w:t>COMPETENZE CHIAVE PER L’APPRENDIMENTO PERMANENTE</w:t>
            </w:r>
            <w:r w:rsidR="00D05758">
              <w:rPr>
                <w:rStyle w:val="Rimandonotaapidipagina"/>
                <w:rFonts w:ascii="Arial" w:hAnsi="Arial"/>
                <w:b/>
                <w:sz w:val="20"/>
                <w:szCs w:val="20"/>
              </w:rPr>
              <w:footnoteReference w:id="3"/>
            </w:r>
          </w:p>
          <w:p w14:paraId="75FD6BCB" w14:textId="5B914DCD" w:rsidR="0005069D" w:rsidRPr="006E3EA8" w:rsidRDefault="009C5E6A" w:rsidP="006E3EA8">
            <w:pPr>
              <w:pStyle w:val="Contenutotabella"/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r w:rsidR="0005069D" w:rsidRPr="006E3EA8">
              <w:rPr>
                <w:rFonts w:ascii="Arial" w:hAnsi="Arial"/>
                <w:sz w:val="16"/>
                <w:szCs w:val="16"/>
              </w:rPr>
              <w:t xml:space="preserve">Raccomandazione </w:t>
            </w:r>
            <w:proofErr w:type="gramStart"/>
            <w:r w:rsidR="0005069D" w:rsidRPr="006E3EA8">
              <w:rPr>
                <w:rFonts w:ascii="Arial" w:hAnsi="Arial"/>
                <w:sz w:val="16"/>
                <w:szCs w:val="16"/>
              </w:rPr>
              <w:t>del Consiglio</w:t>
            </w:r>
            <w:r w:rsidR="006E3EA8" w:rsidRPr="006E3EA8">
              <w:rPr>
                <w:rFonts w:ascii="Arial" w:hAnsi="Arial"/>
                <w:sz w:val="16"/>
                <w:szCs w:val="16"/>
              </w:rPr>
              <w:t xml:space="preserve"> </w:t>
            </w:r>
            <w:r w:rsidR="006E3EA8">
              <w:rPr>
                <w:rFonts w:ascii="Arial" w:hAnsi="Arial"/>
                <w:sz w:val="16"/>
                <w:szCs w:val="16"/>
              </w:rPr>
              <w:t>Europeo</w:t>
            </w:r>
            <w:r w:rsidR="0005069D" w:rsidRPr="006E3EA8">
              <w:rPr>
                <w:rFonts w:ascii="Arial" w:hAnsi="Arial"/>
                <w:sz w:val="16"/>
                <w:szCs w:val="16"/>
              </w:rPr>
              <w:t xml:space="preserve"> relativa</w:t>
            </w:r>
            <w:proofErr w:type="gramEnd"/>
            <w:r w:rsidR="0005069D" w:rsidRPr="006E3EA8">
              <w:rPr>
                <w:rFonts w:ascii="Arial" w:hAnsi="Arial"/>
                <w:sz w:val="16"/>
                <w:szCs w:val="16"/>
              </w:rPr>
              <w:t xml:space="preserve"> a</w:t>
            </w:r>
            <w:r w:rsidR="006E3EA8" w:rsidRPr="006E3EA8">
              <w:rPr>
                <w:rFonts w:ascii="Arial" w:hAnsi="Arial"/>
                <w:sz w:val="16"/>
                <w:szCs w:val="16"/>
              </w:rPr>
              <w:t xml:space="preserve">lle competenze chiave del 23 maggio </w:t>
            </w:r>
            <w:r w:rsidR="0005069D" w:rsidRPr="006E3EA8">
              <w:rPr>
                <w:rFonts w:ascii="Arial" w:hAnsi="Arial"/>
                <w:sz w:val="16"/>
                <w:szCs w:val="16"/>
              </w:rPr>
              <w:t>2018)</w:t>
            </w:r>
          </w:p>
        </w:tc>
        <w:tc>
          <w:tcPr>
            <w:tcW w:w="5000" w:type="dxa"/>
          </w:tcPr>
          <w:p w14:paraId="7A6A053C" w14:textId="48BF29FD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Competenza alfabetica funzionale</w:t>
            </w:r>
          </w:p>
          <w:p w14:paraId="5057D405" w14:textId="3B41073B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Competenza multilinguistica</w:t>
            </w:r>
          </w:p>
          <w:p w14:paraId="68BABAA8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 xml:space="preserve">Competenza matematica e </w:t>
            </w:r>
            <w:proofErr w:type="gramStart"/>
            <w:r w:rsidRPr="0005069D">
              <w:rPr>
                <w:rFonts w:ascii="Arial" w:hAnsi="Arial"/>
                <w:sz w:val="20"/>
                <w:szCs w:val="20"/>
              </w:rPr>
              <w:t>competenza</w:t>
            </w:r>
            <w:proofErr w:type="gramEnd"/>
            <w:r w:rsidRPr="0005069D">
              <w:rPr>
                <w:rFonts w:ascii="Arial" w:hAnsi="Arial"/>
                <w:sz w:val="20"/>
                <w:szCs w:val="20"/>
              </w:rPr>
              <w:t xml:space="preserve"> in scienze, tecnologie e ingegneria</w:t>
            </w:r>
          </w:p>
          <w:p w14:paraId="79F5A77D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Competenza digitale</w:t>
            </w:r>
          </w:p>
          <w:p w14:paraId="62C664B6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lastRenderedPageBreak/>
              <w:t xml:space="preserve">Competenza personale, sociale e capacità di imparare </w:t>
            </w:r>
            <w:proofErr w:type="gramStart"/>
            <w:r w:rsidRPr="0005069D">
              <w:rPr>
                <w:rFonts w:ascii="Arial" w:hAnsi="Arial"/>
                <w:sz w:val="20"/>
                <w:szCs w:val="20"/>
              </w:rPr>
              <w:t>ad</w:t>
            </w:r>
            <w:proofErr w:type="gramEnd"/>
            <w:r w:rsidRPr="0005069D">
              <w:rPr>
                <w:rFonts w:ascii="Arial" w:hAnsi="Arial"/>
                <w:sz w:val="20"/>
                <w:szCs w:val="20"/>
              </w:rPr>
              <w:t xml:space="preserve"> imparare</w:t>
            </w:r>
          </w:p>
          <w:p w14:paraId="118F51CE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Competenza in materia di cittadinanza</w:t>
            </w:r>
          </w:p>
          <w:p w14:paraId="79EF2618" w14:textId="77777777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Competenza imprenditoriale</w:t>
            </w:r>
          </w:p>
          <w:p w14:paraId="6CAFC979" w14:textId="0030F679" w:rsidR="0005069D" w:rsidRPr="0005069D" w:rsidRDefault="0005069D" w:rsidP="009C5E6A">
            <w:pPr>
              <w:pStyle w:val="Contenutotabella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/>
              </w:rPr>
            </w:pPr>
            <w:r w:rsidRPr="0005069D">
              <w:rPr>
                <w:rFonts w:ascii="Arial" w:hAnsi="Arial"/>
                <w:sz w:val="20"/>
                <w:szCs w:val="20"/>
              </w:rPr>
              <w:t>Competenza in materia di consapevolezza ed espressione culturale</w:t>
            </w:r>
          </w:p>
        </w:tc>
      </w:tr>
    </w:tbl>
    <w:p w14:paraId="1531E059" w14:textId="77777777" w:rsidR="00D05758" w:rsidRDefault="00D05758" w:rsidP="0005069D">
      <w:pPr>
        <w:pStyle w:val="Contenutotabella"/>
        <w:spacing w:before="120" w:after="120"/>
        <w:jc w:val="center"/>
        <w:rPr>
          <w:rFonts w:ascii="Arial" w:hAnsi="Arial"/>
          <w:b/>
          <w:sz w:val="21"/>
          <w:szCs w:val="21"/>
        </w:rPr>
      </w:pPr>
    </w:p>
    <w:p w14:paraId="0C5EE2C4" w14:textId="2C7D8618" w:rsidR="001A0DD8" w:rsidRPr="007C3BB0" w:rsidRDefault="007C3BB0" w:rsidP="0005069D">
      <w:pPr>
        <w:pStyle w:val="Contenutotabella"/>
        <w:spacing w:before="120" w:after="12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PROGRAMMAZIONE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1C35D8" w14:paraId="0AF83E15" w14:textId="77777777" w:rsidTr="009C3C4C">
        <w:trPr>
          <w:trHeight w:val="256"/>
        </w:trPr>
        <w:tc>
          <w:tcPr>
            <w:tcW w:w="3151" w:type="dxa"/>
          </w:tcPr>
          <w:p w14:paraId="2F2E39A5" w14:textId="77777777" w:rsidR="009C3C4C" w:rsidRDefault="009C3C4C" w:rsidP="001C35D8">
            <w:pPr>
              <w:rPr>
                <w:rFonts w:ascii="Arial" w:hAnsi="Arial"/>
                <w:sz w:val="21"/>
                <w:szCs w:val="21"/>
              </w:rPr>
            </w:pPr>
          </w:p>
          <w:p w14:paraId="1B662A83" w14:textId="77777777" w:rsidR="001C35D8" w:rsidRPr="009C3C4C" w:rsidRDefault="001C35D8" w:rsidP="001C35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3979A694" w14:textId="77777777" w:rsidR="001C35D8" w:rsidRPr="00C9042B" w:rsidRDefault="001C35D8" w:rsidP="00FC35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35D8" w14:paraId="0F5642A5" w14:textId="77777777" w:rsidTr="009C3C4C">
        <w:trPr>
          <w:trHeight w:val="462"/>
        </w:trPr>
        <w:tc>
          <w:tcPr>
            <w:tcW w:w="3151" w:type="dxa"/>
          </w:tcPr>
          <w:p w14:paraId="70725596" w14:textId="77777777" w:rsidR="009C3C4C" w:rsidRDefault="009C3C4C" w:rsidP="001C35D8">
            <w:pPr>
              <w:rPr>
                <w:rFonts w:ascii="Arial" w:hAnsi="Arial"/>
                <w:sz w:val="21"/>
                <w:szCs w:val="21"/>
              </w:rPr>
            </w:pPr>
          </w:p>
          <w:p w14:paraId="6D4A50E7" w14:textId="77777777" w:rsidR="001C35D8" w:rsidRPr="009C3C4C" w:rsidRDefault="001C35D8" w:rsidP="001C35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570EA008" w14:textId="77777777" w:rsidR="001C35D8" w:rsidRPr="00C9042B" w:rsidRDefault="001C35D8" w:rsidP="00FC3576">
            <w:pPr>
              <w:rPr>
                <w:rFonts w:ascii="Arial" w:hAnsi="Arial"/>
                <w:sz w:val="20"/>
                <w:szCs w:val="20"/>
              </w:rPr>
            </w:pPr>
          </w:p>
          <w:p w14:paraId="671E4552" w14:textId="77777777" w:rsidR="001C35D8" w:rsidRPr="00C9042B" w:rsidRDefault="001C35D8" w:rsidP="00FC35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35D8" w14:paraId="67F4A96E" w14:textId="77777777" w:rsidTr="009C3C4C">
        <w:tc>
          <w:tcPr>
            <w:tcW w:w="3151" w:type="dxa"/>
          </w:tcPr>
          <w:p w14:paraId="7B475DF9" w14:textId="77777777" w:rsidR="009C3C4C" w:rsidRDefault="009C3C4C" w:rsidP="001C35D8">
            <w:pPr>
              <w:rPr>
                <w:rFonts w:ascii="Arial" w:hAnsi="Arial"/>
                <w:sz w:val="21"/>
                <w:szCs w:val="21"/>
              </w:rPr>
            </w:pPr>
          </w:p>
          <w:p w14:paraId="7BED15D6" w14:textId="77777777" w:rsidR="001C35D8" w:rsidRPr="009C3C4C" w:rsidRDefault="001C35D8" w:rsidP="001C35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516BA0A9" w14:textId="77777777" w:rsidR="001C35D8" w:rsidRPr="00C9042B" w:rsidRDefault="001C35D8" w:rsidP="00FC3576">
            <w:pPr>
              <w:rPr>
                <w:rFonts w:ascii="Arial" w:hAnsi="Arial"/>
                <w:sz w:val="20"/>
                <w:szCs w:val="20"/>
              </w:rPr>
            </w:pPr>
          </w:p>
          <w:p w14:paraId="28FF5F38" w14:textId="77777777" w:rsidR="001C35D8" w:rsidRPr="00C9042B" w:rsidRDefault="001C35D8" w:rsidP="00FC35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6F227852" w14:textId="77777777" w:rsidTr="009C3C4C">
        <w:tc>
          <w:tcPr>
            <w:tcW w:w="3151" w:type="dxa"/>
          </w:tcPr>
          <w:p w14:paraId="3014C2BE" w14:textId="77777777" w:rsidR="001A0DD8" w:rsidRDefault="001A0DD8" w:rsidP="001C35D8">
            <w:pPr>
              <w:rPr>
                <w:rFonts w:ascii="Arial" w:hAnsi="Arial"/>
                <w:sz w:val="21"/>
                <w:szCs w:val="21"/>
              </w:rPr>
            </w:pPr>
          </w:p>
          <w:p w14:paraId="277FCE70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6D1F693D" w14:textId="77777777" w:rsidR="001A0DD8" w:rsidRPr="00C9042B" w:rsidRDefault="001A0DD8" w:rsidP="00FC3576">
            <w:pPr>
              <w:rPr>
                <w:rFonts w:ascii="Arial" w:hAnsi="Arial"/>
                <w:sz w:val="20"/>
                <w:szCs w:val="20"/>
              </w:rPr>
            </w:pPr>
          </w:p>
          <w:p w14:paraId="69153F18" w14:textId="77777777" w:rsidR="001A0DD8" w:rsidRPr="00C9042B" w:rsidRDefault="001A0DD8" w:rsidP="00FC357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35D8" w14:paraId="17F9E20C" w14:textId="77777777" w:rsidTr="009C3C4C">
        <w:tc>
          <w:tcPr>
            <w:tcW w:w="9781" w:type="dxa"/>
            <w:gridSpan w:val="3"/>
          </w:tcPr>
          <w:p w14:paraId="51146F2D" w14:textId="6C43EB2D" w:rsidR="001C35D8" w:rsidRPr="001A0DD8" w:rsidRDefault="001C35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  <w:r w:rsidR="00F024F2" w:rsidRPr="00F024F2">
              <w:rPr>
                <w:rStyle w:val="Rimandonotaapidipagina"/>
                <w:rFonts w:ascii="Arial" w:hAnsi="Arial"/>
                <w:b/>
                <w:color w:val="3366FF"/>
                <w:sz w:val="21"/>
                <w:szCs w:val="21"/>
              </w:rPr>
              <w:footnoteReference w:id="4"/>
            </w:r>
          </w:p>
        </w:tc>
      </w:tr>
      <w:tr w:rsidR="001C35D8" w14:paraId="1656FDDF" w14:textId="77777777" w:rsidTr="009C3C4C">
        <w:trPr>
          <w:trHeight w:val="488"/>
        </w:trPr>
        <w:tc>
          <w:tcPr>
            <w:tcW w:w="3151" w:type="dxa"/>
          </w:tcPr>
          <w:p w14:paraId="6861B1E3" w14:textId="77777777" w:rsidR="001C35D8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06F22EE7" w14:textId="567C6946" w:rsidR="001C35D8" w:rsidRPr="00005A47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="00005A47"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13FE1ACE" w14:textId="5C2FA642" w:rsidR="001C35D8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1C35D8" w14:paraId="5812AA47" w14:textId="77777777" w:rsidTr="009C3C4C">
        <w:trPr>
          <w:trHeight w:val="486"/>
        </w:trPr>
        <w:tc>
          <w:tcPr>
            <w:tcW w:w="3151" w:type="dxa"/>
          </w:tcPr>
          <w:p w14:paraId="22560DDC" w14:textId="77777777" w:rsidR="001C35D8" w:rsidRPr="00C9042B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5A5E6D17" w14:textId="77777777" w:rsidR="001C35D8" w:rsidRPr="00C9042B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14:paraId="738BDFB9" w14:textId="77777777" w:rsidR="001C35D8" w:rsidRPr="00C9042B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C35D8" w14:paraId="6A4F1853" w14:textId="77777777" w:rsidTr="009C3C4C">
        <w:trPr>
          <w:trHeight w:val="486"/>
        </w:trPr>
        <w:tc>
          <w:tcPr>
            <w:tcW w:w="3151" w:type="dxa"/>
          </w:tcPr>
          <w:p w14:paraId="5F1B3930" w14:textId="77777777" w:rsidR="001C35D8" w:rsidRPr="00C9042B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326DC6A6" w14:textId="77777777" w:rsidR="001C35D8" w:rsidRPr="00C9042B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14:paraId="386A8A79" w14:textId="77777777" w:rsidR="001C35D8" w:rsidRPr="00C9042B" w:rsidRDefault="001C35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0DD8" w14:paraId="1B8B4C63" w14:textId="77777777" w:rsidTr="009C3C4C">
        <w:trPr>
          <w:trHeight w:val="486"/>
        </w:trPr>
        <w:tc>
          <w:tcPr>
            <w:tcW w:w="3151" w:type="dxa"/>
          </w:tcPr>
          <w:p w14:paraId="77651638" w14:textId="77777777" w:rsidR="001A0DD8" w:rsidRPr="00C9042B" w:rsidRDefault="001A0D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7C125C06" w14:textId="77777777" w:rsidR="001A0DD8" w:rsidRPr="00C9042B" w:rsidRDefault="001A0D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14:paraId="676151C8" w14:textId="77777777" w:rsidR="001A0DD8" w:rsidRPr="00C9042B" w:rsidRDefault="001A0D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A0DD8" w14:paraId="2EFFF1DA" w14:textId="77777777" w:rsidTr="009C3C4C">
        <w:trPr>
          <w:trHeight w:val="486"/>
        </w:trPr>
        <w:tc>
          <w:tcPr>
            <w:tcW w:w="3151" w:type="dxa"/>
          </w:tcPr>
          <w:p w14:paraId="49FE2690" w14:textId="77777777" w:rsidR="001A0DD8" w:rsidRPr="00C9042B" w:rsidRDefault="001A0D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14:paraId="361A4FC9" w14:textId="77777777" w:rsidR="001A0DD8" w:rsidRPr="00C9042B" w:rsidRDefault="001A0D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71" w:type="dxa"/>
          </w:tcPr>
          <w:p w14:paraId="2A7393F5" w14:textId="77777777" w:rsidR="001A0DD8" w:rsidRPr="00C9042B" w:rsidRDefault="001A0DD8" w:rsidP="001C35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2BEDF57D" w14:textId="77777777" w:rsidR="00FC3576" w:rsidRDefault="00FC3576" w:rsidP="00FC3576"/>
    <w:p w14:paraId="62EF8636" w14:textId="77777777" w:rsidR="001A0DD8" w:rsidRDefault="001A0DD8" w:rsidP="00FC3576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1A0DD8" w:rsidRPr="009C3C4C" w14:paraId="28EDAFFC" w14:textId="77777777" w:rsidTr="001A0DD8">
        <w:trPr>
          <w:trHeight w:val="256"/>
        </w:trPr>
        <w:tc>
          <w:tcPr>
            <w:tcW w:w="3151" w:type="dxa"/>
          </w:tcPr>
          <w:p w14:paraId="19FCC29A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10C24086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07321F76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2953C431" w14:textId="77777777" w:rsidTr="001A0DD8">
        <w:trPr>
          <w:trHeight w:val="462"/>
        </w:trPr>
        <w:tc>
          <w:tcPr>
            <w:tcW w:w="3151" w:type="dxa"/>
          </w:tcPr>
          <w:p w14:paraId="41852047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2B341371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07DAB31E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6C1629F0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0CCCE2AD" w14:textId="77777777" w:rsidTr="001A0DD8">
        <w:tc>
          <w:tcPr>
            <w:tcW w:w="3151" w:type="dxa"/>
          </w:tcPr>
          <w:p w14:paraId="0D9A43C7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7226D0B4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5621780F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5D07BC3A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46E70F06" w14:textId="77777777" w:rsidTr="001A0DD8">
        <w:tc>
          <w:tcPr>
            <w:tcW w:w="3151" w:type="dxa"/>
          </w:tcPr>
          <w:p w14:paraId="2B20C604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23593FA7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31EBA5FD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384B96DB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1A0DD8" w14:paraId="6FD44397" w14:textId="77777777" w:rsidTr="001A0DD8">
        <w:tc>
          <w:tcPr>
            <w:tcW w:w="9781" w:type="dxa"/>
            <w:gridSpan w:val="3"/>
          </w:tcPr>
          <w:p w14:paraId="311E3B43" w14:textId="77777777" w:rsidR="001A0DD8" w:rsidRP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1A0DD8" w14:paraId="20C19049" w14:textId="77777777" w:rsidTr="001A0DD8">
        <w:trPr>
          <w:trHeight w:val="488"/>
        </w:trPr>
        <w:tc>
          <w:tcPr>
            <w:tcW w:w="3151" w:type="dxa"/>
          </w:tcPr>
          <w:p w14:paraId="3D31F848" w14:textId="77777777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410EC8E2" w14:textId="7C6787C4" w:rsidR="001A0DD8" w:rsidRDefault="00005A47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6F3D6110" w14:textId="2B0A1E06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1A0DD8" w14:paraId="13BAFEEC" w14:textId="77777777" w:rsidTr="001A0DD8">
        <w:trPr>
          <w:trHeight w:val="486"/>
        </w:trPr>
        <w:tc>
          <w:tcPr>
            <w:tcW w:w="3151" w:type="dxa"/>
          </w:tcPr>
          <w:p w14:paraId="3CC90288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672F639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035CA1E2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1218ED69" w14:textId="77777777" w:rsidTr="001A0DD8">
        <w:trPr>
          <w:trHeight w:val="486"/>
        </w:trPr>
        <w:tc>
          <w:tcPr>
            <w:tcW w:w="3151" w:type="dxa"/>
          </w:tcPr>
          <w:p w14:paraId="07D25078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A65CFE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EE6AA1D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449833C2" w14:textId="77777777" w:rsidTr="001A0DD8">
        <w:trPr>
          <w:trHeight w:val="486"/>
        </w:trPr>
        <w:tc>
          <w:tcPr>
            <w:tcW w:w="3151" w:type="dxa"/>
          </w:tcPr>
          <w:p w14:paraId="61588493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BE2D46B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67FBDE9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198DF9AE" w14:textId="77777777" w:rsidTr="001A0DD8">
        <w:trPr>
          <w:trHeight w:val="486"/>
        </w:trPr>
        <w:tc>
          <w:tcPr>
            <w:tcW w:w="3151" w:type="dxa"/>
          </w:tcPr>
          <w:p w14:paraId="1E066395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6271741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54B4076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6B03F35" w14:textId="77777777" w:rsidR="00570951" w:rsidRDefault="00570951"/>
    <w:p w14:paraId="6275BA87" w14:textId="77777777" w:rsidR="001A0DD8" w:rsidRDefault="001A0DD8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1A0DD8" w:rsidRPr="009C3C4C" w14:paraId="3A0B0FC0" w14:textId="77777777" w:rsidTr="001A0DD8">
        <w:trPr>
          <w:trHeight w:val="256"/>
        </w:trPr>
        <w:tc>
          <w:tcPr>
            <w:tcW w:w="3151" w:type="dxa"/>
          </w:tcPr>
          <w:p w14:paraId="5981CAFF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63557F70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6206CD9E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5EDE131C" w14:textId="77777777" w:rsidTr="001A0DD8">
        <w:trPr>
          <w:trHeight w:val="462"/>
        </w:trPr>
        <w:tc>
          <w:tcPr>
            <w:tcW w:w="3151" w:type="dxa"/>
          </w:tcPr>
          <w:p w14:paraId="5567FB10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11176524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498FBEC4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2A9630E2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0E1D4321" w14:textId="77777777" w:rsidTr="001A0DD8">
        <w:tc>
          <w:tcPr>
            <w:tcW w:w="3151" w:type="dxa"/>
          </w:tcPr>
          <w:p w14:paraId="088FFE2E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1716D87F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627C32F0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51BB00DF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1200C7FB" w14:textId="77777777" w:rsidTr="001A0DD8">
        <w:tc>
          <w:tcPr>
            <w:tcW w:w="3151" w:type="dxa"/>
          </w:tcPr>
          <w:p w14:paraId="13A513D8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3EF70A8E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265CAF32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4CB9E130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1A0DD8" w14:paraId="3CD270F0" w14:textId="77777777" w:rsidTr="001A0DD8">
        <w:tc>
          <w:tcPr>
            <w:tcW w:w="9781" w:type="dxa"/>
            <w:gridSpan w:val="3"/>
          </w:tcPr>
          <w:p w14:paraId="4AB5D5A8" w14:textId="77777777" w:rsidR="001A0DD8" w:rsidRP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1A0DD8" w14:paraId="65516025" w14:textId="77777777" w:rsidTr="001A0DD8">
        <w:trPr>
          <w:trHeight w:val="488"/>
        </w:trPr>
        <w:tc>
          <w:tcPr>
            <w:tcW w:w="3151" w:type="dxa"/>
          </w:tcPr>
          <w:p w14:paraId="70437808" w14:textId="77777777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6760CABB" w14:textId="172799C6" w:rsidR="001A0DD8" w:rsidRDefault="00005A47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074E63A5" w14:textId="3E2EA32C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1A0DD8" w14:paraId="683E6318" w14:textId="77777777" w:rsidTr="001A0DD8">
        <w:trPr>
          <w:trHeight w:val="486"/>
        </w:trPr>
        <w:tc>
          <w:tcPr>
            <w:tcW w:w="3151" w:type="dxa"/>
          </w:tcPr>
          <w:p w14:paraId="7DE255E9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F06D01D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736AEE21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4E6630D0" w14:textId="77777777" w:rsidTr="001A0DD8">
        <w:trPr>
          <w:trHeight w:val="486"/>
        </w:trPr>
        <w:tc>
          <w:tcPr>
            <w:tcW w:w="3151" w:type="dxa"/>
          </w:tcPr>
          <w:p w14:paraId="3C6C7A58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89E47A7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5B2FA8A9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1F9F45EA" w14:textId="77777777" w:rsidTr="001A0DD8">
        <w:trPr>
          <w:trHeight w:val="486"/>
        </w:trPr>
        <w:tc>
          <w:tcPr>
            <w:tcW w:w="3151" w:type="dxa"/>
          </w:tcPr>
          <w:p w14:paraId="416B7819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2EB3D6F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25A0A9D0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21AFE92A" w14:textId="77777777" w:rsidTr="001A0DD8">
        <w:trPr>
          <w:trHeight w:val="486"/>
        </w:trPr>
        <w:tc>
          <w:tcPr>
            <w:tcW w:w="3151" w:type="dxa"/>
          </w:tcPr>
          <w:p w14:paraId="3C49E212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972B1FD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402334DD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490B2CB" w14:textId="77777777" w:rsidR="001A0DD8" w:rsidRDefault="001A0DD8"/>
    <w:p w14:paraId="6E27FAF9" w14:textId="77777777" w:rsidR="001A0DD8" w:rsidRDefault="001A0DD8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1A0DD8" w:rsidRPr="009C3C4C" w14:paraId="4F26DC7D" w14:textId="77777777" w:rsidTr="001A0DD8">
        <w:trPr>
          <w:trHeight w:val="256"/>
        </w:trPr>
        <w:tc>
          <w:tcPr>
            <w:tcW w:w="3151" w:type="dxa"/>
          </w:tcPr>
          <w:p w14:paraId="0ED40B96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77CD26F8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145D021D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4E8BE1B7" w14:textId="77777777" w:rsidTr="001A0DD8">
        <w:trPr>
          <w:trHeight w:val="462"/>
        </w:trPr>
        <w:tc>
          <w:tcPr>
            <w:tcW w:w="3151" w:type="dxa"/>
          </w:tcPr>
          <w:p w14:paraId="20E58BF7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2137536E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62886E7D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27038ED9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4873A8E9" w14:textId="77777777" w:rsidTr="001A0DD8">
        <w:tc>
          <w:tcPr>
            <w:tcW w:w="3151" w:type="dxa"/>
          </w:tcPr>
          <w:p w14:paraId="675EFCE0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4217FD95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2D681FA9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0E936AC4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69AAF2D4" w14:textId="77777777" w:rsidTr="001A0DD8">
        <w:tc>
          <w:tcPr>
            <w:tcW w:w="3151" w:type="dxa"/>
          </w:tcPr>
          <w:p w14:paraId="1823C5F8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2F6E6DF9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3A7DA9BF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01E5D863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1A0DD8" w14:paraId="67B645B1" w14:textId="77777777" w:rsidTr="001A0DD8">
        <w:tc>
          <w:tcPr>
            <w:tcW w:w="9781" w:type="dxa"/>
            <w:gridSpan w:val="3"/>
          </w:tcPr>
          <w:p w14:paraId="2DA32B06" w14:textId="77777777" w:rsidR="001A0DD8" w:rsidRP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1A0DD8" w14:paraId="47368A0F" w14:textId="77777777" w:rsidTr="001A0DD8">
        <w:trPr>
          <w:trHeight w:val="488"/>
        </w:trPr>
        <w:tc>
          <w:tcPr>
            <w:tcW w:w="3151" w:type="dxa"/>
          </w:tcPr>
          <w:p w14:paraId="569C8033" w14:textId="77777777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4CEF09C1" w14:textId="53623A11" w:rsidR="001A0DD8" w:rsidRDefault="00005A47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09561A2B" w14:textId="1E36A468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1A0DD8" w14:paraId="00FE56E8" w14:textId="77777777" w:rsidTr="001A0DD8">
        <w:trPr>
          <w:trHeight w:val="486"/>
        </w:trPr>
        <w:tc>
          <w:tcPr>
            <w:tcW w:w="3151" w:type="dxa"/>
          </w:tcPr>
          <w:p w14:paraId="125B4242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209AB87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580633C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48217E8A" w14:textId="77777777" w:rsidTr="001A0DD8">
        <w:trPr>
          <w:trHeight w:val="486"/>
        </w:trPr>
        <w:tc>
          <w:tcPr>
            <w:tcW w:w="3151" w:type="dxa"/>
          </w:tcPr>
          <w:p w14:paraId="3858B96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ECE7ED0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2E3CC4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6F6C0A3C" w14:textId="77777777" w:rsidTr="001A0DD8">
        <w:trPr>
          <w:trHeight w:val="486"/>
        </w:trPr>
        <w:tc>
          <w:tcPr>
            <w:tcW w:w="3151" w:type="dxa"/>
          </w:tcPr>
          <w:p w14:paraId="4800426F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D016F0B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4B0DE737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7E5ECD90" w14:textId="77777777" w:rsidTr="001A0DD8">
        <w:trPr>
          <w:trHeight w:val="486"/>
        </w:trPr>
        <w:tc>
          <w:tcPr>
            <w:tcW w:w="3151" w:type="dxa"/>
          </w:tcPr>
          <w:p w14:paraId="1ED19729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9A0C101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57193DA5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600F95D" w14:textId="77777777" w:rsidR="001A0DD8" w:rsidRDefault="001A0DD8"/>
    <w:p w14:paraId="3E6B1590" w14:textId="77777777" w:rsidR="001A0DD8" w:rsidRDefault="001A0DD8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1A0DD8" w:rsidRPr="009C3C4C" w14:paraId="2FC7C91D" w14:textId="77777777" w:rsidTr="001A0DD8">
        <w:trPr>
          <w:trHeight w:val="256"/>
        </w:trPr>
        <w:tc>
          <w:tcPr>
            <w:tcW w:w="3151" w:type="dxa"/>
          </w:tcPr>
          <w:p w14:paraId="2D2718AB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4FEA2C6A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65B6C59B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5C093446" w14:textId="77777777" w:rsidTr="001A0DD8">
        <w:trPr>
          <w:trHeight w:val="462"/>
        </w:trPr>
        <w:tc>
          <w:tcPr>
            <w:tcW w:w="3151" w:type="dxa"/>
          </w:tcPr>
          <w:p w14:paraId="1E7B3667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77E2D13A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538186AB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2B183DD7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301FFC5F" w14:textId="77777777" w:rsidTr="001A0DD8">
        <w:tc>
          <w:tcPr>
            <w:tcW w:w="3151" w:type="dxa"/>
          </w:tcPr>
          <w:p w14:paraId="68275318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47ABAE9D" w14:textId="77777777" w:rsidR="001A0DD8" w:rsidRPr="009C3C4C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20569048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33E9EC6E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9C3C4C" w14:paraId="3C363CA0" w14:textId="77777777" w:rsidTr="001A0DD8">
        <w:tc>
          <w:tcPr>
            <w:tcW w:w="3151" w:type="dxa"/>
          </w:tcPr>
          <w:p w14:paraId="56219C21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</w:p>
          <w:p w14:paraId="626F9319" w14:textId="77777777" w:rsidR="001A0DD8" w:rsidRDefault="001A0DD8" w:rsidP="001A0DD8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6D6B229C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  <w:p w14:paraId="421BB687" w14:textId="77777777" w:rsidR="001A0DD8" w:rsidRPr="00C9042B" w:rsidRDefault="001A0DD8" w:rsidP="001A0DD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A0DD8" w:rsidRPr="001A0DD8" w14:paraId="5310AC44" w14:textId="77777777" w:rsidTr="001A0DD8">
        <w:tc>
          <w:tcPr>
            <w:tcW w:w="9781" w:type="dxa"/>
            <w:gridSpan w:val="3"/>
          </w:tcPr>
          <w:p w14:paraId="06A06A0A" w14:textId="77777777" w:rsidR="001A0DD8" w:rsidRP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1A0DD8" w14:paraId="6D332903" w14:textId="77777777" w:rsidTr="001A0DD8">
        <w:trPr>
          <w:trHeight w:val="488"/>
        </w:trPr>
        <w:tc>
          <w:tcPr>
            <w:tcW w:w="3151" w:type="dxa"/>
          </w:tcPr>
          <w:p w14:paraId="41AD941B" w14:textId="77777777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3B179CC3" w14:textId="7C75DAB7" w:rsidR="001A0DD8" w:rsidRDefault="00005A47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13E5AD39" w14:textId="314DDFF5" w:rsidR="001A0DD8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1A0DD8" w14:paraId="64465EE3" w14:textId="77777777" w:rsidTr="001A0DD8">
        <w:trPr>
          <w:trHeight w:val="486"/>
        </w:trPr>
        <w:tc>
          <w:tcPr>
            <w:tcW w:w="3151" w:type="dxa"/>
          </w:tcPr>
          <w:p w14:paraId="5EB958F7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796E5C2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42F8F7C7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1D7384BD" w14:textId="77777777" w:rsidTr="001A0DD8">
        <w:trPr>
          <w:trHeight w:val="486"/>
        </w:trPr>
        <w:tc>
          <w:tcPr>
            <w:tcW w:w="3151" w:type="dxa"/>
          </w:tcPr>
          <w:p w14:paraId="7AB3233F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55C2099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7A5B5908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3542362D" w14:textId="77777777" w:rsidTr="001A0DD8">
        <w:trPr>
          <w:trHeight w:val="486"/>
        </w:trPr>
        <w:tc>
          <w:tcPr>
            <w:tcW w:w="3151" w:type="dxa"/>
          </w:tcPr>
          <w:p w14:paraId="73B811CF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7903984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72FB7EF3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A0DD8" w14:paraId="0CCBA05E" w14:textId="77777777" w:rsidTr="001A0DD8">
        <w:trPr>
          <w:trHeight w:val="486"/>
        </w:trPr>
        <w:tc>
          <w:tcPr>
            <w:tcW w:w="3151" w:type="dxa"/>
          </w:tcPr>
          <w:p w14:paraId="4825269A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446BC02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38A77F4E" w14:textId="77777777" w:rsidR="001A0DD8" w:rsidRPr="00C9042B" w:rsidRDefault="001A0DD8" w:rsidP="001A0DD8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AD3DF22" w14:textId="77777777" w:rsidR="001A0DD8" w:rsidRDefault="001A0DD8"/>
    <w:p w14:paraId="2D2402E7" w14:textId="77777777" w:rsidR="00B93495" w:rsidRDefault="00B93495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B93495" w:rsidRPr="009C3C4C" w14:paraId="0C88C7A3" w14:textId="77777777" w:rsidTr="007C3BB0">
        <w:trPr>
          <w:trHeight w:val="256"/>
        </w:trPr>
        <w:tc>
          <w:tcPr>
            <w:tcW w:w="3151" w:type="dxa"/>
          </w:tcPr>
          <w:p w14:paraId="599032F4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0BFFAF15" w14:textId="77777777" w:rsidR="00B93495" w:rsidRPr="009C3C4C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6AEC7671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9C3C4C" w14:paraId="1882EFFB" w14:textId="77777777" w:rsidTr="007C3BB0">
        <w:trPr>
          <w:trHeight w:val="462"/>
        </w:trPr>
        <w:tc>
          <w:tcPr>
            <w:tcW w:w="3151" w:type="dxa"/>
          </w:tcPr>
          <w:p w14:paraId="765F71FB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46A4AC1C" w14:textId="77777777" w:rsidR="00B93495" w:rsidRPr="009C3C4C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366B86D0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561FAED4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9C3C4C" w14:paraId="3986DDC6" w14:textId="77777777" w:rsidTr="007C3BB0">
        <w:tc>
          <w:tcPr>
            <w:tcW w:w="3151" w:type="dxa"/>
          </w:tcPr>
          <w:p w14:paraId="723D3869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31AA183F" w14:textId="77777777" w:rsidR="00B93495" w:rsidRPr="009C3C4C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6570E55A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371B9DF0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9C3C4C" w14:paraId="430C02E2" w14:textId="77777777" w:rsidTr="007C3BB0">
        <w:tc>
          <w:tcPr>
            <w:tcW w:w="3151" w:type="dxa"/>
          </w:tcPr>
          <w:p w14:paraId="05F6C9C1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67A695E7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7CD19FDF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10EF2FDE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1A0DD8" w14:paraId="5ED35723" w14:textId="77777777" w:rsidTr="007C3BB0">
        <w:tc>
          <w:tcPr>
            <w:tcW w:w="9781" w:type="dxa"/>
            <w:gridSpan w:val="3"/>
          </w:tcPr>
          <w:p w14:paraId="4F432AF2" w14:textId="77777777" w:rsidR="00B93495" w:rsidRPr="001A0DD8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B93495" w14:paraId="0CD12293" w14:textId="77777777" w:rsidTr="007C3BB0">
        <w:trPr>
          <w:trHeight w:val="488"/>
        </w:trPr>
        <w:tc>
          <w:tcPr>
            <w:tcW w:w="3151" w:type="dxa"/>
          </w:tcPr>
          <w:p w14:paraId="6CC2AFA8" w14:textId="77777777" w:rsidR="00B93495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03D9A6FD" w14:textId="5963F0CD" w:rsidR="00B93495" w:rsidRDefault="00005A47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4FE7DB33" w14:textId="139579FF" w:rsidR="00B93495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B93495" w14:paraId="31EF1FF1" w14:textId="77777777" w:rsidTr="007C3BB0">
        <w:trPr>
          <w:trHeight w:val="486"/>
        </w:trPr>
        <w:tc>
          <w:tcPr>
            <w:tcW w:w="3151" w:type="dxa"/>
          </w:tcPr>
          <w:p w14:paraId="4E281C38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3CF80BC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7A8A97D1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3495" w14:paraId="6118ACE6" w14:textId="77777777" w:rsidTr="007C3BB0">
        <w:trPr>
          <w:trHeight w:val="486"/>
        </w:trPr>
        <w:tc>
          <w:tcPr>
            <w:tcW w:w="3151" w:type="dxa"/>
          </w:tcPr>
          <w:p w14:paraId="3DA9337F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F296BE6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31D2B74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3495" w14:paraId="5E34AEAF" w14:textId="77777777" w:rsidTr="007C3BB0">
        <w:trPr>
          <w:trHeight w:val="486"/>
        </w:trPr>
        <w:tc>
          <w:tcPr>
            <w:tcW w:w="3151" w:type="dxa"/>
          </w:tcPr>
          <w:p w14:paraId="0AADD065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9206831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7B49EDCC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3495" w14:paraId="768736B0" w14:textId="77777777" w:rsidTr="007C3BB0">
        <w:trPr>
          <w:trHeight w:val="486"/>
        </w:trPr>
        <w:tc>
          <w:tcPr>
            <w:tcW w:w="3151" w:type="dxa"/>
          </w:tcPr>
          <w:p w14:paraId="261E47EB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2B9BBC3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5A652D49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C49F0BA" w14:textId="77777777" w:rsidR="00B93495" w:rsidRDefault="00B93495"/>
    <w:p w14:paraId="70629067" w14:textId="77777777" w:rsidR="009C5E6A" w:rsidRDefault="009C5E6A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B93495" w:rsidRPr="009C3C4C" w14:paraId="320C6EC8" w14:textId="77777777" w:rsidTr="007C3BB0">
        <w:trPr>
          <w:trHeight w:val="256"/>
        </w:trPr>
        <w:tc>
          <w:tcPr>
            <w:tcW w:w="3151" w:type="dxa"/>
          </w:tcPr>
          <w:p w14:paraId="7BA4F3E5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022DA0B7" w14:textId="77777777" w:rsidR="00B93495" w:rsidRPr="009C3C4C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2B7B3E29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9C3C4C" w14:paraId="6E0C99BE" w14:textId="77777777" w:rsidTr="007C3BB0">
        <w:trPr>
          <w:trHeight w:val="462"/>
        </w:trPr>
        <w:tc>
          <w:tcPr>
            <w:tcW w:w="3151" w:type="dxa"/>
          </w:tcPr>
          <w:p w14:paraId="2202CEDE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60C6D6D0" w14:textId="77777777" w:rsidR="00B93495" w:rsidRPr="009C3C4C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472BE44C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79E1FF50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9C3C4C" w14:paraId="0DCB2111" w14:textId="77777777" w:rsidTr="007C3BB0">
        <w:tc>
          <w:tcPr>
            <w:tcW w:w="3151" w:type="dxa"/>
          </w:tcPr>
          <w:p w14:paraId="74730DA0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7CDE99D9" w14:textId="77777777" w:rsidR="00B93495" w:rsidRPr="009C3C4C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02C11B3D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453E9AF2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9C3C4C" w14:paraId="3F41EC6D" w14:textId="77777777" w:rsidTr="007C3BB0">
        <w:tc>
          <w:tcPr>
            <w:tcW w:w="3151" w:type="dxa"/>
          </w:tcPr>
          <w:p w14:paraId="44C049EA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1FE06D74" w14:textId="77777777" w:rsidR="00B93495" w:rsidRDefault="00B93495" w:rsidP="007C3BB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7FD3ADA4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76B956C0" w14:textId="77777777" w:rsidR="00B93495" w:rsidRPr="00C9042B" w:rsidRDefault="00B93495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93495" w:rsidRPr="001A0DD8" w14:paraId="54F51AB6" w14:textId="77777777" w:rsidTr="007C3BB0">
        <w:tc>
          <w:tcPr>
            <w:tcW w:w="9781" w:type="dxa"/>
            <w:gridSpan w:val="3"/>
          </w:tcPr>
          <w:p w14:paraId="430C9677" w14:textId="77777777" w:rsidR="00B93495" w:rsidRPr="001A0DD8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B93495" w14:paraId="24F23B11" w14:textId="77777777" w:rsidTr="007C3BB0">
        <w:trPr>
          <w:trHeight w:val="488"/>
        </w:trPr>
        <w:tc>
          <w:tcPr>
            <w:tcW w:w="3151" w:type="dxa"/>
          </w:tcPr>
          <w:p w14:paraId="5A0E9CE5" w14:textId="77777777" w:rsidR="00B93495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7DA5E2CA" w14:textId="7D81B7B7" w:rsidR="00B93495" w:rsidRDefault="00005A47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5FFA6B46" w14:textId="6875E3C2" w:rsidR="00B93495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B93495" w14:paraId="49411784" w14:textId="77777777" w:rsidTr="007C3BB0">
        <w:trPr>
          <w:trHeight w:val="486"/>
        </w:trPr>
        <w:tc>
          <w:tcPr>
            <w:tcW w:w="3151" w:type="dxa"/>
          </w:tcPr>
          <w:p w14:paraId="7BD0BE75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227930E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3414001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3495" w14:paraId="20C5D3CA" w14:textId="77777777" w:rsidTr="007C3BB0">
        <w:trPr>
          <w:trHeight w:val="486"/>
        </w:trPr>
        <w:tc>
          <w:tcPr>
            <w:tcW w:w="3151" w:type="dxa"/>
          </w:tcPr>
          <w:p w14:paraId="613002C9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9E7BF13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A99FE84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3495" w14:paraId="7F4898E7" w14:textId="77777777" w:rsidTr="007C3BB0">
        <w:trPr>
          <w:trHeight w:val="486"/>
        </w:trPr>
        <w:tc>
          <w:tcPr>
            <w:tcW w:w="3151" w:type="dxa"/>
          </w:tcPr>
          <w:p w14:paraId="605AAAF2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15CF975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36DAB46D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93495" w14:paraId="360A911D" w14:textId="77777777" w:rsidTr="007C3BB0">
        <w:trPr>
          <w:trHeight w:val="486"/>
        </w:trPr>
        <w:tc>
          <w:tcPr>
            <w:tcW w:w="3151" w:type="dxa"/>
          </w:tcPr>
          <w:p w14:paraId="1F1ED7EC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D4E31E7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3BDD5B76" w14:textId="77777777" w:rsidR="00B93495" w:rsidRPr="00C9042B" w:rsidRDefault="00B93495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E6DD7CE" w14:textId="77777777" w:rsidR="00B93495" w:rsidRDefault="00B93495"/>
    <w:p w14:paraId="69978932" w14:textId="77777777" w:rsidR="007C3BB0" w:rsidRDefault="007C3BB0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7C3BB0" w:rsidRPr="009C3C4C" w14:paraId="074C1055" w14:textId="77777777" w:rsidTr="007C3BB0">
        <w:trPr>
          <w:trHeight w:val="256"/>
        </w:trPr>
        <w:tc>
          <w:tcPr>
            <w:tcW w:w="3151" w:type="dxa"/>
          </w:tcPr>
          <w:p w14:paraId="28ECF926" w14:textId="77777777" w:rsidR="007C3BB0" w:rsidRDefault="007C3BB0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261EF7CE" w14:textId="77777777" w:rsidR="007C3BB0" w:rsidRPr="009C3C4C" w:rsidRDefault="007C3BB0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0D155AE1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C3BB0" w:rsidRPr="009C3C4C" w14:paraId="31F47104" w14:textId="77777777" w:rsidTr="007C3BB0">
        <w:trPr>
          <w:trHeight w:val="462"/>
        </w:trPr>
        <w:tc>
          <w:tcPr>
            <w:tcW w:w="3151" w:type="dxa"/>
          </w:tcPr>
          <w:p w14:paraId="0C1B2EE6" w14:textId="77777777" w:rsidR="007C3BB0" w:rsidRDefault="007C3BB0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09E2F2DE" w14:textId="77777777" w:rsidR="007C3BB0" w:rsidRPr="009C3C4C" w:rsidRDefault="007C3BB0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628BE2CC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2B889622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C3BB0" w:rsidRPr="009C3C4C" w14:paraId="6DC18E35" w14:textId="77777777" w:rsidTr="007C3BB0">
        <w:tc>
          <w:tcPr>
            <w:tcW w:w="3151" w:type="dxa"/>
          </w:tcPr>
          <w:p w14:paraId="09A0780E" w14:textId="77777777" w:rsidR="007C3BB0" w:rsidRDefault="007C3BB0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6C2A5D24" w14:textId="77777777" w:rsidR="007C3BB0" w:rsidRPr="009C3C4C" w:rsidRDefault="007C3BB0" w:rsidP="007C3BB0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304426CA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4190DED6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C3BB0" w:rsidRPr="009C3C4C" w14:paraId="3211B55C" w14:textId="77777777" w:rsidTr="007C3BB0">
        <w:tc>
          <w:tcPr>
            <w:tcW w:w="3151" w:type="dxa"/>
          </w:tcPr>
          <w:p w14:paraId="3579789F" w14:textId="77777777" w:rsidR="007C3BB0" w:rsidRDefault="007C3BB0" w:rsidP="007C3BB0">
            <w:pPr>
              <w:rPr>
                <w:rFonts w:ascii="Arial" w:hAnsi="Arial"/>
                <w:sz w:val="21"/>
                <w:szCs w:val="21"/>
              </w:rPr>
            </w:pPr>
          </w:p>
          <w:p w14:paraId="10153EDC" w14:textId="77777777" w:rsidR="007C3BB0" w:rsidRDefault="007C3BB0" w:rsidP="007C3BB0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1A194242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  <w:p w14:paraId="560FAAA1" w14:textId="77777777" w:rsidR="007C3BB0" w:rsidRPr="00C9042B" w:rsidRDefault="007C3BB0" w:rsidP="007C3BB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C3BB0" w:rsidRPr="001A0DD8" w14:paraId="47CE0562" w14:textId="77777777" w:rsidTr="007C3BB0">
        <w:tc>
          <w:tcPr>
            <w:tcW w:w="9781" w:type="dxa"/>
            <w:gridSpan w:val="3"/>
          </w:tcPr>
          <w:p w14:paraId="58336C49" w14:textId="77777777" w:rsidR="007C3BB0" w:rsidRPr="001A0DD8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lastRenderedPageBreak/>
              <w:t>OBIETTIVI SPECIFICI DI APPRENDIMENTO</w:t>
            </w:r>
          </w:p>
        </w:tc>
      </w:tr>
      <w:tr w:rsidR="007C3BB0" w14:paraId="676B9402" w14:textId="77777777" w:rsidTr="007C3BB0">
        <w:trPr>
          <w:trHeight w:val="488"/>
        </w:trPr>
        <w:tc>
          <w:tcPr>
            <w:tcW w:w="3151" w:type="dxa"/>
          </w:tcPr>
          <w:p w14:paraId="45B16AC6" w14:textId="77777777" w:rsidR="007C3BB0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425A1688" w14:textId="52674403" w:rsidR="007C3BB0" w:rsidRDefault="00005A47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151F28C4" w14:textId="0DAF6531" w:rsidR="007C3BB0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</w:t>
            </w:r>
            <w:r w:rsidR="00005A47">
              <w:rPr>
                <w:rFonts w:ascii="Arial" w:hAnsi="Arial"/>
                <w:b/>
                <w:sz w:val="21"/>
                <w:szCs w:val="21"/>
              </w:rPr>
              <w:t>/CONTENUTI</w:t>
            </w:r>
          </w:p>
        </w:tc>
      </w:tr>
      <w:tr w:rsidR="007C3BB0" w14:paraId="093EB8FE" w14:textId="77777777" w:rsidTr="007C3BB0">
        <w:trPr>
          <w:trHeight w:val="486"/>
        </w:trPr>
        <w:tc>
          <w:tcPr>
            <w:tcW w:w="3151" w:type="dxa"/>
          </w:tcPr>
          <w:p w14:paraId="251A0265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1DAA538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6C014EF3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BB0" w14:paraId="2D591F6C" w14:textId="77777777" w:rsidTr="007C3BB0">
        <w:trPr>
          <w:trHeight w:val="486"/>
        </w:trPr>
        <w:tc>
          <w:tcPr>
            <w:tcW w:w="3151" w:type="dxa"/>
          </w:tcPr>
          <w:p w14:paraId="464B8D5D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B7AFF40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89F2B9F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BB0" w14:paraId="477282EB" w14:textId="77777777" w:rsidTr="007C3BB0">
        <w:trPr>
          <w:trHeight w:val="486"/>
        </w:trPr>
        <w:tc>
          <w:tcPr>
            <w:tcW w:w="3151" w:type="dxa"/>
          </w:tcPr>
          <w:p w14:paraId="4F172F9A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789F7B8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12F12058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C3BB0" w14:paraId="308E9930" w14:textId="77777777" w:rsidTr="007C3BB0">
        <w:trPr>
          <w:trHeight w:val="486"/>
        </w:trPr>
        <w:tc>
          <w:tcPr>
            <w:tcW w:w="3151" w:type="dxa"/>
          </w:tcPr>
          <w:p w14:paraId="0F155EFF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1EA0626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71" w:type="dxa"/>
          </w:tcPr>
          <w:p w14:paraId="49FAAB68" w14:textId="77777777" w:rsidR="007C3BB0" w:rsidRPr="00C9042B" w:rsidRDefault="007C3BB0" w:rsidP="007C3BB0">
            <w:pPr>
              <w:pStyle w:val="Contenutotabella"/>
              <w:spacing w:before="120" w:after="12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77AB135" w14:textId="77777777" w:rsidR="007C3BB0" w:rsidRDefault="007C3BB0"/>
    <w:p w14:paraId="104AC4F2" w14:textId="77777777" w:rsidR="009C5E6A" w:rsidRDefault="009C5E6A"/>
    <w:p w14:paraId="1F721F67" w14:textId="77777777" w:rsidR="009C5E6A" w:rsidRDefault="009C5E6A"/>
    <w:p w14:paraId="782B81B0" w14:textId="77777777" w:rsidR="009C5E6A" w:rsidRDefault="009C5E6A"/>
    <w:p w14:paraId="09081430" w14:textId="77777777" w:rsidR="009C5E6A" w:rsidRDefault="009C5E6A"/>
    <w:p w14:paraId="15FB3C2C" w14:textId="77777777" w:rsidR="009C5E6A" w:rsidRDefault="009C5E6A"/>
    <w:p w14:paraId="62402971" w14:textId="77777777" w:rsidR="009C5E6A" w:rsidRDefault="009C5E6A"/>
    <w:p w14:paraId="5282BC80" w14:textId="77777777" w:rsidR="009C5E6A" w:rsidRDefault="009C5E6A"/>
    <w:p w14:paraId="7C865C47" w14:textId="77777777" w:rsidR="009C5E6A" w:rsidRDefault="009C5E6A"/>
    <w:p w14:paraId="498F1192" w14:textId="77777777" w:rsidR="009C5E6A" w:rsidRDefault="009C5E6A"/>
    <w:p w14:paraId="10A1D899" w14:textId="77777777" w:rsidR="009C5E6A" w:rsidRDefault="009C5E6A"/>
    <w:p w14:paraId="2BFF0ECB" w14:textId="77777777" w:rsidR="009C5E6A" w:rsidRDefault="009C5E6A"/>
    <w:p w14:paraId="72E757D6" w14:textId="77777777" w:rsidR="009C5E6A" w:rsidRDefault="009C5E6A"/>
    <w:p w14:paraId="3021A1A2" w14:textId="77777777" w:rsidR="009C5E6A" w:rsidRDefault="009C5E6A"/>
    <w:p w14:paraId="1542851E" w14:textId="77777777" w:rsidR="009C5E6A" w:rsidRDefault="009C5E6A"/>
    <w:p w14:paraId="33F98B64" w14:textId="77777777" w:rsidR="009C5E6A" w:rsidRDefault="009C5E6A"/>
    <w:p w14:paraId="07655DB6" w14:textId="77777777" w:rsidR="009C5E6A" w:rsidRDefault="009C5E6A"/>
    <w:p w14:paraId="56C8D58C" w14:textId="77777777" w:rsidR="009C5E6A" w:rsidRDefault="009C5E6A"/>
    <w:p w14:paraId="71B5522B" w14:textId="77777777" w:rsidR="009C5E6A" w:rsidRDefault="009C5E6A"/>
    <w:p w14:paraId="541E348E" w14:textId="77777777" w:rsidR="009C5E6A" w:rsidRDefault="009C5E6A"/>
    <w:p w14:paraId="25D30C05" w14:textId="77777777" w:rsidR="009C5E6A" w:rsidRDefault="009C5E6A"/>
    <w:p w14:paraId="2C80ECE4" w14:textId="77777777" w:rsidR="009C5E6A" w:rsidRDefault="009C5E6A"/>
    <w:p w14:paraId="690CAED5" w14:textId="77777777" w:rsidR="009C5E6A" w:rsidRDefault="009C5E6A"/>
    <w:p w14:paraId="269C1093" w14:textId="77777777" w:rsidR="009C5E6A" w:rsidRDefault="009C5E6A"/>
    <w:p w14:paraId="4C34A028" w14:textId="77777777" w:rsidR="009C5E6A" w:rsidRDefault="009C5E6A"/>
    <w:p w14:paraId="0FFED707" w14:textId="77777777" w:rsidR="009C5E6A" w:rsidRDefault="009C5E6A"/>
    <w:p w14:paraId="395993D8" w14:textId="77777777" w:rsidR="00AF46E9" w:rsidRDefault="00AF46E9"/>
    <w:p w14:paraId="3C89A54D" w14:textId="77777777" w:rsidR="00AF46E9" w:rsidRDefault="00AF46E9"/>
    <w:p w14:paraId="07976107" w14:textId="77777777" w:rsidR="00AF46E9" w:rsidRDefault="00AF46E9"/>
    <w:p w14:paraId="55720C27" w14:textId="77777777" w:rsidR="00AF46E9" w:rsidRDefault="00AF46E9"/>
    <w:p w14:paraId="1349205E" w14:textId="77777777" w:rsidR="00AF46E9" w:rsidRDefault="00AF46E9"/>
    <w:p w14:paraId="64058747" w14:textId="459F3C20" w:rsidR="009C5E6A" w:rsidRDefault="009C5E6A"/>
    <w:p w14:paraId="08D27E5B" w14:textId="77777777" w:rsidR="009C5E6A" w:rsidRDefault="009C5E6A"/>
    <w:p w14:paraId="0E461DA9" w14:textId="77777777" w:rsidR="009C5E6A" w:rsidRDefault="009C5E6A"/>
    <w:p w14:paraId="32ECA381" w14:textId="77777777" w:rsidR="009C5E6A" w:rsidRDefault="009C5E6A"/>
    <w:p w14:paraId="3B494DCD" w14:textId="77777777" w:rsidR="009C5E6A" w:rsidRDefault="009C5E6A"/>
    <w:p w14:paraId="0E195815" w14:textId="77777777" w:rsidR="009C5E6A" w:rsidRDefault="009C5E6A">
      <w:pPr>
        <w:rPr>
          <w:color w:val="3366FF"/>
          <w:sz w:val="20"/>
          <w:szCs w:val="20"/>
        </w:rPr>
      </w:pPr>
    </w:p>
    <w:p w14:paraId="776B74B6" w14:textId="77777777" w:rsidR="00AF46E9" w:rsidRDefault="00AF46E9"/>
    <w:p w14:paraId="7D54E76E" w14:textId="77777777" w:rsidR="009C5E6A" w:rsidRDefault="009C5E6A"/>
    <w:p w14:paraId="3D3F63F1" w14:textId="77777777" w:rsidR="009C5E6A" w:rsidRDefault="009C5E6A"/>
    <w:p w14:paraId="45BAD3D7" w14:textId="77777777" w:rsidR="00C9042B" w:rsidRDefault="00C9042B" w:rsidP="007E48D9">
      <w:pPr>
        <w:pStyle w:val="NormaleWeb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1239E474" w14:textId="51FDE0D9" w:rsidR="007E48D9" w:rsidRDefault="007E48D9" w:rsidP="007E48D9">
      <w:pPr>
        <w:pStyle w:val="NormaleWeb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</w:t>
      </w:r>
      <w:proofErr w:type="gramEnd"/>
    </w:p>
    <w:p w14:paraId="7DAF9687" w14:textId="3E104BD4" w:rsidR="009C5E6A" w:rsidRDefault="007E48D9" w:rsidP="00D05758">
      <w:pPr>
        <w:pStyle w:val="NormaleWeb"/>
        <w:jc w:val="center"/>
        <w:rPr>
          <w:rFonts w:ascii="Arial" w:hAnsi="Arial" w:cs="Arial"/>
          <w:b/>
          <w:bCs/>
          <w:sz w:val="24"/>
          <w:szCs w:val="24"/>
        </w:rPr>
      </w:pPr>
      <w:r w:rsidRPr="007E48D9">
        <w:rPr>
          <w:rFonts w:ascii="Arial" w:hAnsi="Arial" w:cs="Arial"/>
          <w:b/>
          <w:bCs/>
          <w:sz w:val="24"/>
          <w:szCs w:val="24"/>
        </w:rPr>
        <w:t>C</w:t>
      </w:r>
      <w:r w:rsidR="009C5E6A" w:rsidRPr="007E48D9">
        <w:rPr>
          <w:rFonts w:ascii="Arial" w:hAnsi="Arial" w:cs="Arial"/>
          <w:b/>
          <w:bCs/>
          <w:sz w:val="24"/>
          <w:szCs w:val="24"/>
        </w:rPr>
        <w:t>ompetenze chiave di cittadinanza</w:t>
      </w:r>
    </w:p>
    <w:p w14:paraId="0108F28A" w14:textId="20329119" w:rsidR="005A3151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 xml:space="preserve">Imparare </w:t>
      </w:r>
      <w:proofErr w:type="gramStart"/>
      <w:r w:rsidRPr="00ED0186">
        <w:rPr>
          <w:rFonts w:ascii="Arial" w:hAnsi="Arial" w:cs="Arial"/>
          <w:b/>
          <w:bCs/>
          <w:sz w:val="22"/>
          <w:szCs w:val="22"/>
        </w:rPr>
        <w:t>ad</w:t>
      </w:r>
      <w:proofErr w:type="gramEnd"/>
      <w:r w:rsidRPr="00ED0186">
        <w:rPr>
          <w:rFonts w:ascii="Arial" w:hAnsi="Arial" w:cs="Arial"/>
          <w:b/>
          <w:bCs/>
          <w:sz w:val="22"/>
          <w:szCs w:val="22"/>
        </w:rPr>
        <w:t xml:space="preserve"> imparare</w:t>
      </w:r>
      <w:r w:rsidRPr="00ED0186">
        <w:rPr>
          <w:rFonts w:ascii="Arial" w:hAnsi="Arial" w:cs="Arial"/>
          <w:sz w:val="22"/>
          <w:szCs w:val="22"/>
        </w:rPr>
        <w:t xml:space="preserve">: organizzare il proprio apprendimento, individuando, scegliendo ed utilizzando varie fonti e varie </w:t>
      </w:r>
      <w:proofErr w:type="spellStart"/>
      <w:r w:rsidRPr="00ED0186">
        <w:rPr>
          <w:rFonts w:ascii="Arial" w:hAnsi="Arial" w:cs="Arial"/>
          <w:sz w:val="22"/>
          <w:szCs w:val="22"/>
        </w:rPr>
        <w:t>modalita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 di informazione e di formazione (formale, non formale ed informale), anche in funzione dei tempi disponibili, delle proprie strategie e del proprio metodo di studio e di lavoro. </w:t>
      </w:r>
    </w:p>
    <w:p w14:paraId="176509C6" w14:textId="70CE4D74" w:rsidR="009C5E6A" w:rsidRPr="00ED0186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>Progettare</w:t>
      </w:r>
      <w:r w:rsidRPr="00ED0186">
        <w:rPr>
          <w:rFonts w:ascii="Arial" w:hAnsi="Arial" w:cs="Arial"/>
          <w:sz w:val="22"/>
          <w:szCs w:val="22"/>
        </w:rPr>
        <w:t xml:space="preserve">: elaborare e realizzare progetti riguardanti lo sviluppo delle proprie </w:t>
      </w:r>
      <w:proofErr w:type="spellStart"/>
      <w:r w:rsidRPr="00ED0186">
        <w:rPr>
          <w:rFonts w:ascii="Arial" w:hAnsi="Arial" w:cs="Arial"/>
          <w:sz w:val="22"/>
          <w:szCs w:val="22"/>
        </w:rPr>
        <w:t>attivita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 di studio e di lavoro, utilizzando le conoscenze apprese per stabilire obiettivi </w:t>
      </w:r>
      <w:proofErr w:type="gramStart"/>
      <w:r w:rsidRPr="00ED0186">
        <w:rPr>
          <w:rFonts w:ascii="Arial" w:hAnsi="Arial" w:cs="Arial"/>
          <w:sz w:val="22"/>
          <w:szCs w:val="22"/>
        </w:rPr>
        <w:t>significativi</w:t>
      </w:r>
      <w:proofErr w:type="gramEnd"/>
      <w:r w:rsidRPr="00ED0186">
        <w:rPr>
          <w:rFonts w:ascii="Arial" w:hAnsi="Arial" w:cs="Arial"/>
          <w:sz w:val="22"/>
          <w:szCs w:val="22"/>
        </w:rPr>
        <w:t xml:space="preserve"> e realistici e le relative </w:t>
      </w:r>
      <w:proofErr w:type="spellStart"/>
      <w:r w:rsidRPr="00ED0186">
        <w:rPr>
          <w:rFonts w:ascii="Arial" w:hAnsi="Arial" w:cs="Arial"/>
          <w:sz w:val="22"/>
          <w:szCs w:val="22"/>
        </w:rPr>
        <w:t>priorita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̀, valutando i vincoli e le </w:t>
      </w:r>
      <w:proofErr w:type="spellStart"/>
      <w:r w:rsidRPr="00ED0186">
        <w:rPr>
          <w:rFonts w:ascii="Arial" w:hAnsi="Arial" w:cs="Arial"/>
          <w:sz w:val="22"/>
          <w:szCs w:val="22"/>
        </w:rPr>
        <w:t>possibilita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 esistenti, definendo strategie di azione e verificando i risultati raggiunti. </w:t>
      </w:r>
    </w:p>
    <w:p w14:paraId="3A1C0EE2" w14:textId="77777777" w:rsidR="007E48D9" w:rsidRPr="00ED0186" w:rsidRDefault="009C5E6A" w:rsidP="005A3151">
      <w:pPr>
        <w:pStyle w:val="NormaleWeb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>Comunicare</w:t>
      </w:r>
      <w:r w:rsidR="007E48D9" w:rsidRPr="00ED0186">
        <w:rPr>
          <w:rFonts w:ascii="Arial" w:hAnsi="Arial" w:cs="Arial"/>
          <w:i/>
          <w:iCs/>
          <w:sz w:val="22"/>
          <w:szCs w:val="22"/>
        </w:rPr>
        <w:t>:</w:t>
      </w:r>
    </w:p>
    <w:p w14:paraId="2A80E9B3" w14:textId="77777777" w:rsidR="007E48D9" w:rsidRPr="00ED0186" w:rsidRDefault="009C5E6A" w:rsidP="007E48D9">
      <w:pPr>
        <w:pStyle w:val="NormaleWeb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D0186">
        <w:rPr>
          <w:rFonts w:ascii="Arial" w:hAnsi="Arial" w:cs="Arial"/>
          <w:i/>
          <w:iCs/>
          <w:sz w:val="22"/>
          <w:szCs w:val="22"/>
        </w:rPr>
        <w:t>comprendere</w:t>
      </w:r>
      <w:proofErr w:type="gramEnd"/>
      <w:r w:rsidRPr="00ED01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0186">
        <w:rPr>
          <w:rFonts w:ascii="Arial" w:hAnsi="Arial" w:cs="Arial"/>
          <w:sz w:val="22"/>
          <w:szCs w:val="22"/>
        </w:rPr>
        <w:t xml:space="preserve">messaggi di genere diverso (quotidiano, letterario, tecnico, scientifico) e di </w:t>
      </w:r>
      <w:proofErr w:type="spellStart"/>
      <w:r w:rsidRPr="00ED0186">
        <w:rPr>
          <w:rFonts w:ascii="Arial" w:hAnsi="Arial" w:cs="Arial"/>
          <w:sz w:val="22"/>
          <w:szCs w:val="22"/>
        </w:rPr>
        <w:t>complessita</w:t>
      </w:r>
      <w:proofErr w:type="spellEnd"/>
      <w:r w:rsidRPr="00ED0186">
        <w:rPr>
          <w:rFonts w:ascii="Arial" w:hAnsi="Arial" w:cs="Arial"/>
          <w:sz w:val="22"/>
          <w:szCs w:val="22"/>
        </w:rPr>
        <w:t>̀ diversa, trasmessi utilizzando linguaggi diversi (verbale, matematico, scientifico, simbolico, ecc.) mediante diversi supporti (cartacei, informatici e multimediali)</w:t>
      </w:r>
      <w:r w:rsidR="007E48D9" w:rsidRPr="00ED0186">
        <w:rPr>
          <w:rFonts w:ascii="Arial" w:hAnsi="Arial" w:cs="Arial"/>
          <w:sz w:val="22"/>
          <w:szCs w:val="22"/>
        </w:rPr>
        <w:t>;</w:t>
      </w:r>
      <w:r w:rsidRPr="00ED0186">
        <w:rPr>
          <w:rFonts w:ascii="Arial" w:hAnsi="Arial" w:cs="Arial"/>
          <w:sz w:val="22"/>
          <w:szCs w:val="22"/>
        </w:rPr>
        <w:t xml:space="preserve"> </w:t>
      </w:r>
    </w:p>
    <w:p w14:paraId="2CB39B53" w14:textId="3AC5E8CB" w:rsidR="009C5E6A" w:rsidRPr="00ED0186" w:rsidRDefault="009C5E6A" w:rsidP="007E48D9">
      <w:pPr>
        <w:pStyle w:val="NormaleWeb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ED0186">
        <w:rPr>
          <w:rFonts w:ascii="Arial" w:hAnsi="Arial" w:cs="Arial"/>
          <w:i/>
          <w:iCs/>
          <w:sz w:val="22"/>
          <w:szCs w:val="22"/>
        </w:rPr>
        <w:t>rappresentare</w:t>
      </w:r>
      <w:proofErr w:type="gramEnd"/>
      <w:r w:rsidRPr="00ED01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0186">
        <w:rPr>
          <w:rFonts w:ascii="Arial" w:hAnsi="Arial" w:cs="Arial"/>
          <w:sz w:val="22"/>
          <w:szCs w:val="22"/>
        </w:rPr>
        <w:t xml:space="preserve">eventi, fenomeni, principi, concetti, norme, procedure, atteggiamenti, stati d’animo, emozioni, ecc. </w:t>
      </w:r>
      <w:proofErr w:type="gramStart"/>
      <w:r w:rsidRPr="00ED0186">
        <w:rPr>
          <w:rFonts w:ascii="Arial" w:hAnsi="Arial" w:cs="Arial"/>
          <w:sz w:val="22"/>
          <w:szCs w:val="22"/>
        </w:rPr>
        <w:t>utilizzando</w:t>
      </w:r>
      <w:proofErr w:type="gramEnd"/>
      <w:r w:rsidRPr="00ED0186">
        <w:rPr>
          <w:rFonts w:ascii="Arial" w:hAnsi="Arial" w:cs="Arial"/>
          <w:sz w:val="22"/>
          <w:szCs w:val="22"/>
        </w:rPr>
        <w:t xml:space="preserve"> linguaggi diversi (verbale, matematico, scientifico, simbolico, ecc.) e diverse conoscenze disciplinari, mediante diversi supporti (cartacei, informatici e multimediali). </w:t>
      </w:r>
    </w:p>
    <w:p w14:paraId="015A9300" w14:textId="77777777" w:rsidR="009C5E6A" w:rsidRPr="00ED0186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 xml:space="preserve">Collaborare e partecipare: </w:t>
      </w:r>
      <w:r w:rsidRPr="00ED0186">
        <w:rPr>
          <w:rFonts w:ascii="Arial" w:hAnsi="Arial" w:cs="Arial"/>
          <w:sz w:val="22"/>
          <w:szCs w:val="22"/>
        </w:rPr>
        <w:t xml:space="preserve">interagire in gruppo, comprendendo i diversi punti di vista, valorizzando le proprie e le altrui capacità, gestendo la </w:t>
      </w:r>
      <w:proofErr w:type="spellStart"/>
      <w:r w:rsidRPr="00ED0186">
        <w:rPr>
          <w:rFonts w:ascii="Arial" w:hAnsi="Arial" w:cs="Arial"/>
          <w:sz w:val="22"/>
          <w:szCs w:val="22"/>
        </w:rPr>
        <w:t>conflittualita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̀, contribuendo all’apprendimento comune </w:t>
      </w:r>
      <w:proofErr w:type="gramStart"/>
      <w:r w:rsidRPr="00ED0186">
        <w:rPr>
          <w:rFonts w:ascii="Arial" w:hAnsi="Arial" w:cs="Arial"/>
          <w:sz w:val="22"/>
          <w:szCs w:val="22"/>
        </w:rPr>
        <w:t>ed</w:t>
      </w:r>
      <w:proofErr w:type="gramEnd"/>
      <w:r w:rsidRPr="00ED0186">
        <w:rPr>
          <w:rFonts w:ascii="Arial" w:hAnsi="Arial" w:cs="Arial"/>
          <w:sz w:val="22"/>
          <w:szCs w:val="22"/>
        </w:rPr>
        <w:t xml:space="preserve"> alla realizzazione delle </w:t>
      </w:r>
      <w:proofErr w:type="spellStart"/>
      <w:r w:rsidRPr="00ED0186">
        <w:rPr>
          <w:rFonts w:ascii="Arial" w:hAnsi="Arial" w:cs="Arial"/>
          <w:sz w:val="22"/>
          <w:szCs w:val="22"/>
        </w:rPr>
        <w:t>attivita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 collettive, nel riconoscimento dei diritti fondamentali degli altri. </w:t>
      </w:r>
    </w:p>
    <w:p w14:paraId="0AC6244B" w14:textId="77777777" w:rsidR="009C5E6A" w:rsidRPr="00ED0186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>Agire in modo autonomo e responsabile</w:t>
      </w:r>
      <w:r w:rsidRPr="00ED0186">
        <w:rPr>
          <w:rFonts w:ascii="Arial" w:hAnsi="Arial" w:cs="Arial"/>
          <w:sz w:val="22"/>
          <w:szCs w:val="22"/>
        </w:rPr>
        <w:t xml:space="preserve">: sapersi inserire in modo attivo e consapevole nella vita sociale e far valere al suo interno i propri diritti e bisogni riconoscendo al contempo quelli altrui, le </w:t>
      </w:r>
      <w:proofErr w:type="spellStart"/>
      <w:r w:rsidRPr="00ED0186">
        <w:rPr>
          <w:rFonts w:ascii="Arial" w:hAnsi="Arial" w:cs="Arial"/>
          <w:sz w:val="22"/>
          <w:szCs w:val="22"/>
        </w:rPr>
        <w:t>opportunita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 comuni, i limiti, le regole, le </w:t>
      </w:r>
      <w:proofErr w:type="spellStart"/>
      <w:r w:rsidRPr="00ED0186">
        <w:rPr>
          <w:rFonts w:ascii="Arial" w:hAnsi="Arial" w:cs="Arial"/>
          <w:sz w:val="22"/>
          <w:szCs w:val="22"/>
        </w:rPr>
        <w:t>responsabilita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̀. </w:t>
      </w:r>
    </w:p>
    <w:p w14:paraId="6E6B1B0D" w14:textId="77777777" w:rsidR="009C5E6A" w:rsidRPr="00ED0186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D0186">
        <w:rPr>
          <w:rFonts w:ascii="Arial" w:hAnsi="Arial" w:cs="Arial"/>
          <w:b/>
          <w:bCs/>
          <w:sz w:val="22"/>
          <w:szCs w:val="22"/>
        </w:rPr>
        <w:t>Risolvere problemi</w:t>
      </w:r>
      <w:r w:rsidRPr="00ED0186">
        <w:rPr>
          <w:rFonts w:ascii="Arial" w:hAnsi="Arial" w:cs="Arial"/>
          <w:sz w:val="22"/>
          <w:szCs w:val="22"/>
        </w:rPr>
        <w:t>: affrontare situazioni problematiche costruendo e verificando ipotesi, individuando le fonti e le risorse adeguate, racco</w:t>
      </w:r>
      <w:proofErr w:type="gramEnd"/>
      <w:r w:rsidRPr="00ED0186">
        <w:rPr>
          <w:rFonts w:ascii="Arial" w:hAnsi="Arial" w:cs="Arial"/>
          <w:sz w:val="22"/>
          <w:szCs w:val="22"/>
        </w:rPr>
        <w:t xml:space="preserve">gliendo e valutando i dati, proponendo soluzioni utilizzando, secondo il tipo di problema, contenuti e metodi delle diverse discipline. </w:t>
      </w:r>
    </w:p>
    <w:p w14:paraId="1DF9A3D8" w14:textId="77777777" w:rsidR="009C5E6A" w:rsidRPr="00ED0186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 xml:space="preserve">Individuare collegamenti e </w:t>
      </w:r>
      <w:proofErr w:type="gramStart"/>
      <w:r w:rsidRPr="00ED0186">
        <w:rPr>
          <w:rFonts w:ascii="Arial" w:hAnsi="Arial" w:cs="Arial"/>
          <w:b/>
          <w:bCs/>
          <w:sz w:val="22"/>
          <w:szCs w:val="22"/>
        </w:rPr>
        <w:t>relazioni</w:t>
      </w:r>
      <w:proofErr w:type="gramEnd"/>
      <w:r w:rsidRPr="00ED0186">
        <w:rPr>
          <w:rFonts w:ascii="Arial" w:hAnsi="Arial" w:cs="Arial"/>
          <w:b/>
          <w:bCs/>
          <w:sz w:val="22"/>
          <w:szCs w:val="22"/>
        </w:rPr>
        <w:t xml:space="preserve">: </w:t>
      </w:r>
      <w:r w:rsidRPr="00ED0186">
        <w:rPr>
          <w:rFonts w:ascii="Arial" w:hAnsi="Arial" w:cs="Arial"/>
          <w:sz w:val="22"/>
          <w:szCs w:val="22"/>
        </w:rPr>
        <w:t xml:space="preserve"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</w:r>
    </w:p>
    <w:p w14:paraId="43E9ED7E" w14:textId="28B8C420" w:rsidR="009C5E6A" w:rsidRDefault="009C5E6A" w:rsidP="005A315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0186">
        <w:rPr>
          <w:rFonts w:ascii="Arial" w:hAnsi="Arial" w:cs="Arial"/>
          <w:b/>
          <w:bCs/>
          <w:sz w:val="22"/>
          <w:szCs w:val="22"/>
        </w:rPr>
        <w:t xml:space="preserve">Acquisire </w:t>
      </w:r>
      <w:proofErr w:type="gramStart"/>
      <w:r w:rsidRPr="00ED0186">
        <w:rPr>
          <w:rFonts w:ascii="Arial" w:hAnsi="Arial" w:cs="Arial"/>
          <w:b/>
          <w:bCs/>
          <w:sz w:val="22"/>
          <w:szCs w:val="22"/>
        </w:rPr>
        <w:t>ed</w:t>
      </w:r>
      <w:proofErr w:type="gramEnd"/>
      <w:r w:rsidRPr="00ED0186">
        <w:rPr>
          <w:rFonts w:ascii="Arial" w:hAnsi="Arial" w:cs="Arial"/>
          <w:b/>
          <w:bCs/>
          <w:sz w:val="22"/>
          <w:szCs w:val="22"/>
        </w:rPr>
        <w:t xml:space="preserve"> interpretare l’informazione</w:t>
      </w:r>
      <w:r w:rsidRPr="00ED0186">
        <w:rPr>
          <w:rFonts w:ascii="Arial" w:hAnsi="Arial" w:cs="Arial"/>
          <w:sz w:val="22"/>
          <w:szCs w:val="22"/>
        </w:rPr>
        <w:t>: acquisire ed interpretare criticamente l'informazione ricevuta nei diversi ambiti ed attraverso diversi strumenti comunicativi, valutandone l’</w:t>
      </w:r>
      <w:proofErr w:type="spellStart"/>
      <w:r w:rsidRPr="00ED0186">
        <w:rPr>
          <w:rFonts w:ascii="Arial" w:hAnsi="Arial" w:cs="Arial"/>
          <w:sz w:val="22"/>
          <w:szCs w:val="22"/>
        </w:rPr>
        <w:t>attendibilita</w:t>
      </w:r>
      <w:proofErr w:type="spellEnd"/>
      <w:r w:rsidRPr="00ED0186">
        <w:rPr>
          <w:rFonts w:ascii="Arial" w:hAnsi="Arial" w:cs="Arial"/>
          <w:sz w:val="22"/>
          <w:szCs w:val="22"/>
        </w:rPr>
        <w:t>̀ e l’</w:t>
      </w:r>
      <w:proofErr w:type="spellStart"/>
      <w:r w:rsidRPr="00ED0186">
        <w:rPr>
          <w:rFonts w:ascii="Arial" w:hAnsi="Arial" w:cs="Arial"/>
          <w:sz w:val="22"/>
          <w:szCs w:val="22"/>
        </w:rPr>
        <w:t>utilita</w:t>
      </w:r>
      <w:proofErr w:type="spellEnd"/>
      <w:r w:rsidRPr="00ED0186">
        <w:rPr>
          <w:rFonts w:ascii="Arial" w:hAnsi="Arial" w:cs="Arial"/>
          <w:sz w:val="22"/>
          <w:szCs w:val="22"/>
        </w:rPr>
        <w:t xml:space="preserve">̀, distinguendo fatti e opinioni. </w:t>
      </w:r>
    </w:p>
    <w:p w14:paraId="4DD89334" w14:textId="77777777" w:rsidR="00ED0186" w:rsidRDefault="00ED0186" w:rsidP="007E48D9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B768FB" w14:textId="77777777" w:rsidR="00D05758" w:rsidRDefault="00D05758" w:rsidP="007E48D9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941CAB" w14:textId="77777777" w:rsidR="00ED0186" w:rsidRPr="00ED0186" w:rsidRDefault="00ED0186" w:rsidP="007E48D9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DB1C95" w14:textId="3757EE40" w:rsidR="00492DEF" w:rsidRDefault="00492DEF" w:rsidP="00492DEF">
      <w:pPr>
        <w:pStyle w:val="NormaleWeb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2</w:t>
      </w:r>
      <w:proofErr w:type="gramEnd"/>
    </w:p>
    <w:p w14:paraId="27AF4466" w14:textId="09DFD360" w:rsidR="005A3151" w:rsidRDefault="00492DEF" w:rsidP="005A3151">
      <w:pPr>
        <w:pStyle w:val="NormaleWeb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48D9">
        <w:rPr>
          <w:rFonts w:ascii="Arial" w:hAnsi="Arial" w:cs="Arial"/>
          <w:b/>
          <w:bCs/>
          <w:sz w:val="24"/>
          <w:szCs w:val="24"/>
        </w:rPr>
        <w:t xml:space="preserve">Competenze chiave </w:t>
      </w:r>
      <w:r>
        <w:rPr>
          <w:rFonts w:ascii="Arial" w:hAnsi="Arial" w:cs="Arial"/>
          <w:b/>
          <w:bCs/>
          <w:sz w:val="24"/>
          <w:szCs w:val="24"/>
        </w:rPr>
        <w:t>per l’apprendimento permanente</w:t>
      </w:r>
    </w:p>
    <w:p w14:paraId="1987D1ED" w14:textId="7E9CD40E" w:rsidR="005A3151" w:rsidRPr="00D05758" w:rsidRDefault="00492DEF" w:rsidP="005A3151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D05758">
        <w:rPr>
          <w:rFonts w:ascii="Arial" w:hAnsi="Arial"/>
          <w:b/>
          <w:bCs/>
          <w:sz w:val="22"/>
          <w:szCs w:val="22"/>
        </w:rPr>
        <w:t>Competenza alfabetica funzionale</w:t>
      </w:r>
      <w:r w:rsidR="005A3151" w:rsidRPr="00D05758">
        <w:rPr>
          <w:rFonts w:ascii="Arial" w:hAnsi="Arial"/>
          <w:b/>
          <w:bCs/>
          <w:sz w:val="22"/>
          <w:szCs w:val="22"/>
        </w:rPr>
        <w:t xml:space="preserve">: </w:t>
      </w:r>
      <w:r w:rsidR="005A3151" w:rsidRPr="00D05758">
        <w:rPr>
          <w:rFonts w:ascii="Arial" w:hAnsi="Arial"/>
          <w:color w:val="343434"/>
          <w:sz w:val="22"/>
          <w:szCs w:val="22"/>
          <w:lang w:bidi="ar-SA"/>
        </w:rPr>
        <w:t>l</w:t>
      </w:r>
      <w:r w:rsidR="00ED0186" w:rsidRPr="00D05758">
        <w:rPr>
          <w:rFonts w:ascii="Arial" w:hAnsi="Arial"/>
          <w:color w:val="343434"/>
          <w:sz w:val="22"/>
          <w:szCs w:val="22"/>
          <w:lang w:bidi="ar-SA"/>
        </w:rPr>
        <w:t xml:space="preserve">a competenza alfabetica funzionale indica la capacità di individuare, comprendere, esprimere, creare e interpretare concetti, sentimenti, fatti e opinioni, in forma sia orale sia scritta, utilizzando materiali visivi, sonori e digitali attingendo a varie discipline e </w:t>
      </w:r>
      <w:proofErr w:type="gramStart"/>
      <w:r w:rsidR="00ED0186" w:rsidRPr="00D05758">
        <w:rPr>
          <w:rFonts w:ascii="Arial" w:hAnsi="Arial"/>
          <w:color w:val="343434"/>
          <w:sz w:val="22"/>
          <w:szCs w:val="22"/>
          <w:lang w:bidi="ar-SA"/>
        </w:rPr>
        <w:t>contesti</w:t>
      </w:r>
      <w:proofErr w:type="gramEnd"/>
      <w:r w:rsidR="00ED0186" w:rsidRPr="00D05758">
        <w:rPr>
          <w:rFonts w:ascii="Arial" w:hAnsi="Arial"/>
          <w:color w:val="343434"/>
          <w:sz w:val="22"/>
          <w:szCs w:val="22"/>
          <w:lang w:bidi="ar-SA"/>
        </w:rPr>
        <w:t xml:space="preserve">. Essa implica l’abilità di comunicare e </w:t>
      </w:r>
      <w:proofErr w:type="gramStart"/>
      <w:r w:rsidR="00ED0186" w:rsidRPr="00D05758">
        <w:rPr>
          <w:rFonts w:ascii="Arial" w:hAnsi="Arial"/>
          <w:color w:val="343434"/>
          <w:sz w:val="22"/>
          <w:szCs w:val="22"/>
          <w:lang w:bidi="ar-SA"/>
        </w:rPr>
        <w:t>relazionarsi</w:t>
      </w:r>
      <w:proofErr w:type="gramEnd"/>
      <w:r w:rsidR="00ED0186" w:rsidRPr="00D05758">
        <w:rPr>
          <w:rFonts w:ascii="Arial" w:hAnsi="Arial"/>
          <w:color w:val="343434"/>
          <w:sz w:val="22"/>
          <w:szCs w:val="22"/>
          <w:lang w:bidi="ar-SA"/>
        </w:rPr>
        <w:t xml:space="preserve"> efficacemente con gli altri in modo opportuno e creativo.</w:t>
      </w:r>
    </w:p>
    <w:p w14:paraId="5179A6E8" w14:textId="0A8D26AD" w:rsidR="00492DEF" w:rsidRPr="00D05758" w:rsidRDefault="00ED0186" w:rsidP="005A3151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color w:val="343434"/>
          <w:sz w:val="22"/>
          <w:szCs w:val="22"/>
          <w:lang w:bidi="ar-SA"/>
        </w:rPr>
      </w:pPr>
      <w:r w:rsidRPr="00D05758">
        <w:rPr>
          <w:rFonts w:ascii="Arial" w:hAnsi="Arial"/>
          <w:color w:val="343434"/>
          <w:sz w:val="22"/>
          <w:szCs w:val="22"/>
        </w:rPr>
        <w:t>Il suo sviluppo costituisce la base per l’apprendimento successivo e l’</w:t>
      </w:r>
      <w:proofErr w:type="gramStart"/>
      <w:r w:rsidRPr="00D05758">
        <w:rPr>
          <w:rFonts w:ascii="Arial" w:hAnsi="Arial"/>
          <w:color w:val="343434"/>
          <w:sz w:val="22"/>
          <w:szCs w:val="22"/>
        </w:rPr>
        <w:t>ulteriore</w:t>
      </w:r>
      <w:proofErr w:type="gramEnd"/>
      <w:r w:rsidRPr="00D05758">
        <w:rPr>
          <w:rFonts w:ascii="Arial" w:hAnsi="Arial"/>
          <w:color w:val="343434"/>
          <w:sz w:val="22"/>
          <w:szCs w:val="22"/>
        </w:rPr>
        <w:t xml:space="preserve"> interazione linguistica. </w:t>
      </w:r>
      <w:proofErr w:type="gramStart"/>
      <w:r w:rsidRPr="00D05758">
        <w:rPr>
          <w:rFonts w:ascii="Arial" w:hAnsi="Arial"/>
          <w:color w:val="343434"/>
          <w:sz w:val="22"/>
          <w:szCs w:val="22"/>
        </w:rPr>
        <w:t>A seconda del</w:t>
      </w:r>
      <w:proofErr w:type="gramEnd"/>
      <w:r w:rsidRPr="00D05758">
        <w:rPr>
          <w:rFonts w:ascii="Arial" w:hAnsi="Arial"/>
          <w:color w:val="343434"/>
          <w:sz w:val="22"/>
          <w:szCs w:val="22"/>
        </w:rPr>
        <w:t xml:space="preserve"> contesto, la competenza alfabetica funzionale può essere sviluppata nella lingua madre, nella lingua dell’istruzione scolastica e/o nella lingua ufficiale di un paese o di una regione.</w:t>
      </w:r>
    </w:p>
    <w:p w14:paraId="2AB0D5D8" w14:textId="225FFFC7" w:rsidR="005A3151" w:rsidRPr="00D05758" w:rsidRDefault="00ED0186" w:rsidP="005A3151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t>Competenza multilinguistica</w:t>
      </w:r>
      <w:r w:rsidR="005A3151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  <w:r w:rsidR="005A3151" w:rsidRPr="00D05758">
        <w:rPr>
          <w:rFonts w:ascii="Arial" w:hAnsi="Arial" w:cs="Arial"/>
          <w:sz w:val="22"/>
          <w:szCs w:val="22"/>
        </w:rPr>
        <w:t>t</w:t>
      </w:r>
      <w:r w:rsidRPr="00D05758">
        <w:rPr>
          <w:rFonts w:ascii="Arial" w:hAnsi="Arial" w:cs="Arial"/>
          <w:sz w:val="22"/>
          <w:szCs w:val="22"/>
        </w:rPr>
        <w:t xml:space="preserve">ale </w:t>
      </w:r>
      <w:proofErr w:type="gramStart"/>
      <w:r w:rsidRPr="00D05758">
        <w:rPr>
          <w:rFonts w:ascii="Arial" w:hAnsi="Arial" w:cs="Arial"/>
          <w:sz w:val="22"/>
          <w:szCs w:val="22"/>
        </w:rPr>
        <w:t>competenza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definisce la capacità di utilizzare diverse lingue in modo appropriato ed efficace allo scopo di comunicare. In linea di massima essa condivide le abilità principali con la competenza alfabetica: si basa sulla capacità di comprendere, esprimere e interpretare concetti, pensieri, sentimenti, fatti e opinioni in forma sia </w:t>
      </w:r>
      <w:proofErr w:type="gramStart"/>
      <w:r w:rsidRPr="00D05758">
        <w:rPr>
          <w:rFonts w:ascii="Arial" w:hAnsi="Arial" w:cs="Arial"/>
          <w:sz w:val="22"/>
          <w:szCs w:val="22"/>
        </w:rPr>
        <w:t>orale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sia scritta (comprensione orale, espressione orale, comprensione scritta ed espressione scritta) in una gamma appropriata di contesti sociali e culturali a seconda dei desideri o delle esigenze individuali. Le competenze linguistiche comprendono una </w:t>
      </w:r>
      <w:proofErr w:type="gramStart"/>
      <w:r w:rsidRPr="00D05758">
        <w:rPr>
          <w:rFonts w:ascii="Arial" w:hAnsi="Arial" w:cs="Arial"/>
          <w:sz w:val="22"/>
          <w:szCs w:val="22"/>
        </w:rPr>
        <w:t>dimensione storica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e competenze interculturali. Tale competenza si basa sulla capacità di mediare tra diverse lingue e mezzi di comunicazione, come indicato nel quadro comune europeo di riferimento. Secondo le circostanze, essa può comprendere il mantenimento e l’</w:t>
      </w:r>
      <w:proofErr w:type="gramStart"/>
      <w:r w:rsidRPr="00D05758">
        <w:rPr>
          <w:rFonts w:ascii="Arial" w:hAnsi="Arial" w:cs="Arial"/>
          <w:sz w:val="22"/>
          <w:szCs w:val="22"/>
        </w:rPr>
        <w:t>ulteriore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sviluppo delle competenze relative alla lingua madre, nonché l’acquisizione della lingua ufficiale o delle lingue ufficiali di un paese.</w:t>
      </w:r>
    </w:p>
    <w:p w14:paraId="3811EB4C" w14:textId="77777777" w:rsidR="005A3151" w:rsidRPr="00D05758" w:rsidRDefault="00ED0186" w:rsidP="005A3151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t xml:space="preserve">Competenza matematica e </w:t>
      </w:r>
      <w:proofErr w:type="gramStart"/>
      <w:r w:rsidRPr="00D05758">
        <w:rPr>
          <w:rFonts w:ascii="Arial" w:hAnsi="Arial" w:cs="Arial"/>
          <w:b/>
          <w:bCs/>
          <w:sz w:val="22"/>
          <w:szCs w:val="22"/>
        </w:rPr>
        <w:t>competenza</w:t>
      </w:r>
      <w:proofErr w:type="gramEnd"/>
      <w:r w:rsidRPr="00D05758">
        <w:rPr>
          <w:rFonts w:ascii="Arial" w:hAnsi="Arial" w:cs="Arial"/>
          <w:b/>
          <w:bCs/>
          <w:sz w:val="22"/>
          <w:szCs w:val="22"/>
        </w:rPr>
        <w:t xml:space="preserve"> in scienze, tecnologie e ingegneria</w:t>
      </w:r>
      <w:r w:rsidR="005A3151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33227DF" w14:textId="04E7E26D" w:rsidR="005A3151" w:rsidRPr="00D05758" w:rsidRDefault="005A3151" w:rsidP="005A3151">
      <w:pPr>
        <w:pStyle w:val="NormaleWeb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color w:val="343434"/>
          <w:sz w:val="22"/>
          <w:szCs w:val="22"/>
        </w:rPr>
        <w:t>La competenza matematica è la capacità di sviluppare e applicare il pensiero e la comprensione matematici per risolvere una serie di problemi in situazioni quotidiane. Partendo da una solida padronanza della competenza aritmetico-matematica, l’accento è posto sugli aspetti del processo e dell’attività oltre che sulla conoscenza. La competenza matematica comporta, a differenti livelli, la capacità di usare modelli matematici di pensiero e di presentazione (formule, modelli, costrutti, grafici, diagrammi) e la disponibilità a farlo.</w:t>
      </w:r>
    </w:p>
    <w:p w14:paraId="027C90DD" w14:textId="6D5547A6" w:rsidR="005A3151" w:rsidRPr="00D05758" w:rsidRDefault="005A3151" w:rsidP="00ED0186">
      <w:pPr>
        <w:pStyle w:val="NormaleWeb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color w:val="343434"/>
          <w:sz w:val="22"/>
          <w:szCs w:val="22"/>
        </w:rPr>
        <w:t xml:space="preserve">La competenza in scienze si riferisce alla capacità di spiegare il mondo che ci circonda usando l’insieme delle conoscenze e delle metodologie, comprese l’osservazione e la sperimentazione, per identificare le problematiche e trarre conclusioni che siano basate su fatti empirici, e alla disponibilità a farlo. Le competenze in tecnologie e ingegneria sono applicazioni di tali conoscenze e metodologie per dare risposta ai desideri o ai bisogni avvertiti dagli esseri umani. La competenza in scienze, tecnologie e ingegneria </w:t>
      </w:r>
      <w:proofErr w:type="gramStart"/>
      <w:r w:rsidRPr="00D05758">
        <w:rPr>
          <w:rFonts w:ascii="Arial" w:hAnsi="Arial" w:cs="Arial"/>
          <w:color w:val="343434"/>
          <w:sz w:val="22"/>
          <w:szCs w:val="22"/>
        </w:rPr>
        <w:t>implica</w:t>
      </w:r>
      <w:proofErr w:type="gramEnd"/>
      <w:r w:rsidRPr="00D05758">
        <w:rPr>
          <w:rFonts w:ascii="Arial" w:hAnsi="Arial" w:cs="Arial"/>
          <w:color w:val="343434"/>
          <w:sz w:val="22"/>
          <w:szCs w:val="22"/>
        </w:rPr>
        <w:t xml:space="preserve"> la comprensione dei cambiamenti determinati dall’attività umana e della responsabilità individuale del cittadino.</w:t>
      </w:r>
    </w:p>
    <w:p w14:paraId="68761E1E" w14:textId="15BAA824" w:rsidR="00ED0186" w:rsidRPr="00D05758" w:rsidRDefault="00ED0186" w:rsidP="00ED0186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t>Competenza digitale</w:t>
      </w:r>
      <w:r w:rsidR="005A3151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  <w:r w:rsidR="005A3151" w:rsidRPr="00D05758">
        <w:rPr>
          <w:rFonts w:ascii="Arial" w:hAnsi="Arial" w:cs="Arial"/>
          <w:sz w:val="22"/>
          <w:szCs w:val="22"/>
        </w:rPr>
        <w:t>l</w:t>
      </w:r>
      <w:r w:rsidRPr="00D05758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D05758">
        <w:rPr>
          <w:rFonts w:ascii="Arial" w:hAnsi="Arial" w:cs="Arial"/>
          <w:sz w:val="22"/>
          <w:szCs w:val="22"/>
        </w:rPr>
        <w:t>competenza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digitale presuppone l’interesse per le tecnologie digitali e il loro utilizzo con dimestichezza e spirito critico e responsabile per apprendere, lavorare e partecipare alla società. Essa comprende l’alfabetizzazione informatica e digitale, la comunicazione e la collaborazione, l’alfabetizzazione mediatica, la creazione di contenuti digitali (inclusa la programmazione), la sicurezza (compreso l’essere a proprio agio nel mondo digitale e possedere competenze </w:t>
      </w:r>
      <w:proofErr w:type="gramStart"/>
      <w:r w:rsidRPr="00D05758">
        <w:rPr>
          <w:rFonts w:ascii="Arial" w:hAnsi="Arial" w:cs="Arial"/>
          <w:sz w:val="22"/>
          <w:szCs w:val="22"/>
        </w:rPr>
        <w:t>relative alla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5758">
        <w:rPr>
          <w:rFonts w:ascii="Arial" w:hAnsi="Arial" w:cs="Arial"/>
          <w:sz w:val="22"/>
          <w:szCs w:val="22"/>
        </w:rPr>
        <w:t>cibersicurezza</w:t>
      </w:r>
      <w:proofErr w:type="spellEnd"/>
      <w:r w:rsidRPr="00D05758">
        <w:rPr>
          <w:rFonts w:ascii="Arial" w:hAnsi="Arial" w:cs="Arial"/>
          <w:sz w:val="22"/>
          <w:szCs w:val="22"/>
        </w:rPr>
        <w:t>), le questioni legate alla proprietà intellettuale, la risoluzione di problemi e il pensiero critico.</w:t>
      </w:r>
    </w:p>
    <w:p w14:paraId="145B4675" w14:textId="22842306" w:rsidR="00ED0186" w:rsidRPr="00D05758" w:rsidRDefault="00ED0186" w:rsidP="00ED0186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lastRenderedPageBreak/>
        <w:t>Competenza personale, sociale e capacità di imparare a imparare</w:t>
      </w:r>
      <w:r w:rsidR="00D05758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  <w:r w:rsidR="00D05758" w:rsidRPr="00D05758">
        <w:rPr>
          <w:rFonts w:ascii="Arial" w:hAnsi="Arial" w:cs="Arial"/>
          <w:sz w:val="22"/>
          <w:szCs w:val="22"/>
        </w:rPr>
        <w:t>l</w:t>
      </w:r>
      <w:r w:rsidRPr="00D05758">
        <w:rPr>
          <w:rFonts w:ascii="Arial" w:hAnsi="Arial" w:cs="Arial"/>
          <w:sz w:val="22"/>
          <w:szCs w:val="22"/>
        </w:rPr>
        <w:t xml:space="preserve">a competenza personale, sociale e la capacità di imparare a imparare </w:t>
      </w:r>
      <w:proofErr w:type="gramStart"/>
      <w:r w:rsidRPr="00D05758">
        <w:rPr>
          <w:rFonts w:ascii="Arial" w:hAnsi="Arial" w:cs="Arial"/>
          <w:sz w:val="22"/>
          <w:szCs w:val="22"/>
        </w:rPr>
        <w:t>consiste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nella capacità di riflettere su sé stessi, di gestire efficacemente il tempo e le informazioni, di lavorare con gli altri in maniera costruttiva, di mantenersi resilienti e di gestire il proprio apprendimento e la propria carriera. Comprende la capacità di far fronte all’incertezza e alla complessità, di imparare a imparare, di favorire il proprio benessere fisico ed emotivo, di mantenere la salute fisica e mentale, </w:t>
      </w:r>
      <w:proofErr w:type="gramStart"/>
      <w:r w:rsidRPr="00D05758">
        <w:rPr>
          <w:rFonts w:ascii="Arial" w:hAnsi="Arial" w:cs="Arial"/>
          <w:sz w:val="22"/>
          <w:szCs w:val="22"/>
        </w:rPr>
        <w:t>nonché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di essere in grado di condurre una vita attenta alla salute e orientata al futuro, di </w:t>
      </w:r>
      <w:proofErr w:type="spellStart"/>
      <w:r w:rsidRPr="00D05758">
        <w:rPr>
          <w:rFonts w:ascii="Arial" w:hAnsi="Arial" w:cs="Arial"/>
          <w:sz w:val="22"/>
          <w:szCs w:val="22"/>
        </w:rPr>
        <w:t>empatizzare</w:t>
      </w:r>
      <w:proofErr w:type="spellEnd"/>
      <w:r w:rsidRPr="00D05758">
        <w:rPr>
          <w:rFonts w:ascii="Arial" w:hAnsi="Arial" w:cs="Arial"/>
          <w:sz w:val="22"/>
          <w:szCs w:val="22"/>
        </w:rPr>
        <w:t xml:space="preserve"> e di gestire il conflitto in un contesto favorevole e inclusivo.</w:t>
      </w:r>
    </w:p>
    <w:p w14:paraId="50EE91BD" w14:textId="36A71572" w:rsidR="00ED0186" w:rsidRPr="00D05758" w:rsidRDefault="00ED0186" w:rsidP="00ED0186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t>Competenza in materia di cittadinanza</w:t>
      </w:r>
      <w:r w:rsidR="00D05758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  <w:r w:rsidR="00D05758" w:rsidRPr="00D05758">
        <w:rPr>
          <w:rFonts w:ascii="Arial" w:hAnsi="Arial" w:cs="Arial"/>
          <w:sz w:val="22"/>
          <w:szCs w:val="22"/>
        </w:rPr>
        <w:t>l</w:t>
      </w:r>
      <w:r w:rsidRPr="00D05758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D05758">
        <w:rPr>
          <w:rFonts w:ascii="Arial" w:hAnsi="Arial" w:cs="Arial"/>
          <w:sz w:val="22"/>
          <w:szCs w:val="22"/>
        </w:rPr>
        <w:t>competenza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in materia di cittadinanza si riferisce alla 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</w:r>
    </w:p>
    <w:p w14:paraId="55618766" w14:textId="6769B46D" w:rsidR="00ED0186" w:rsidRPr="00D05758" w:rsidRDefault="00ED0186" w:rsidP="00ED0186">
      <w:pPr>
        <w:pStyle w:val="Normale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t>Competenza imprenditoriale</w:t>
      </w:r>
      <w:r w:rsidR="00D05758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  <w:r w:rsidR="00D05758" w:rsidRPr="00D05758">
        <w:rPr>
          <w:rFonts w:ascii="Arial" w:hAnsi="Arial" w:cs="Arial"/>
          <w:sz w:val="22"/>
          <w:szCs w:val="22"/>
        </w:rPr>
        <w:t>l</w:t>
      </w:r>
      <w:r w:rsidRPr="00D05758">
        <w:rPr>
          <w:rFonts w:ascii="Arial" w:hAnsi="Arial" w:cs="Arial"/>
          <w:sz w:val="22"/>
          <w:szCs w:val="22"/>
        </w:rPr>
        <w:t xml:space="preserve">a competenza imprenditoriale si riferisce alla capacità di agire </w:t>
      </w:r>
      <w:proofErr w:type="gramStart"/>
      <w:r w:rsidRPr="00D05758">
        <w:rPr>
          <w:rFonts w:ascii="Arial" w:hAnsi="Arial" w:cs="Arial"/>
          <w:sz w:val="22"/>
          <w:szCs w:val="22"/>
        </w:rPr>
        <w:t>sulla base di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idee e opportunità e di trasformarle in valori per gli altri. Si fonda sulla creatività, sul pensiero critico e sulla risoluzione di problemi, sull’iniziativa e sulla perseveranza, </w:t>
      </w:r>
      <w:proofErr w:type="gramStart"/>
      <w:r w:rsidRPr="00D05758">
        <w:rPr>
          <w:rFonts w:ascii="Arial" w:hAnsi="Arial" w:cs="Arial"/>
          <w:sz w:val="22"/>
          <w:szCs w:val="22"/>
        </w:rPr>
        <w:t>nonché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sulla capacità di lavorare in modalità collaborativa al fine di programmare e gestire progetti che hanno un valore culturale, sociale o finanziario.</w:t>
      </w:r>
    </w:p>
    <w:p w14:paraId="7494CF60" w14:textId="07C53FBB" w:rsidR="007868AC" w:rsidRDefault="00ED0186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758">
        <w:rPr>
          <w:rFonts w:ascii="Arial" w:hAnsi="Arial" w:cs="Arial"/>
          <w:b/>
          <w:bCs/>
          <w:sz w:val="22"/>
          <w:szCs w:val="22"/>
        </w:rPr>
        <w:t>Competenza in materia di consapevolezza ed espressione culturali</w:t>
      </w:r>
      <w:r w:rsidR="00D05758" w:rsidRPr="00D05758">
        <w:rPr>
          <w:rFonts w:ascii="Arial" w:hAnsi="Arial" w:cs="Arial"/>
          <w:b/>
          <w:bCs/>
          <w:sz w:val="22"/>
          <w:szCs w:val="22"/>
        </w:rPr>
        <w:t xml:space="preserve">: </w:t>
      </w:r>
      <w:r w:rsidR="00D05758" w:rsidRPr="00D05758">
        <w:rPr>
          <w:rFonts w:ascii="Arial" w:hAnsi="Arial" w:cs="Arial"/>
          <w:sz w:val="22"/>
          <w:szCs w:val="22"/>
        </w:rPr>
        <w:t>l</w:t>
      </w:r>
      <w:r w:rsidRPr="00D05758">
        <w:rPr>
          <w:rFonts w:ascii="Arial" w:hAnsi="Arial" w:cs="Arial"/>
          <w:sz w:val="22"/>
          <w:szCs w:val="22"/>
        </w:rPr>
        <w:t xml:space="preserve">a competenza in materia di consapevolezza ed espressione culturali implica la comprensione e il rispetto di come le idee e i significati </w:t>
      </w:r>
      <w:proofErr w:type="gramStart"/>
      <w:r w:rsidRPr="00D05758">
        <w:rPr>
          <w:rFonts w:ascii="Arial" w:hAnsi="Arial" w:cs="Arial"/>
          <w:sz w:val="22"/>
          <w:szCs w:val="22"/>
        </w:rPr>
        <w:t>vengono</w:t>
      </w:r>
      <w:proofErr w:type="gramEnd"/>
      <w:r w:rsidRPr="00D05758">
        <w:rPr>
          <w:rFonts w:ascii="Arial" w:hAnsi="Arial" w:cs="Arial"/>
          <w:sz w:val="22"/>
          <w:szCs w:val="22"/>
        </w:rPr>
        <w:t xml:space="preserve"> espressi creativamente e comunicati in diverse culture e tramite tutta una serie di arti e altre forme culturali. Presuppone l’impegno di capire, sviluppare ed esprimere le proprie idee e il senso della propria funzione o del proprio ruolo nella società in una serie di modi e </w:t>
      </w:r>
      <w:proofErr w:type="gramStart"/>
      <w:r w:rsidRPr="00D05758">
        <w:rPr>
          <w:rFonts w:ascii="Arial" w:hAnsi="Arial" w:cs="Arial"/>
          <w:sz w:val="22"/>
          <w:szCs w:val="22"/>
        </w:rPr>
        <w:t>contesti</w:t>
      </w:r>
      <w:proofErr w:type="gramEnd"/>
      <w:r w:rsidRPr="00D05758">
        <w:rPr>
          <w:rFonts w:ascii="Arial" w:hAnsi="Arial" w:cs="Arial"/>
          <w:sz w:val="22"/>
          <w:szCs w:val="22"/>
        </w:rPr>
        <w:t>.</w:t>
      </w:r>
    </w:p>
    <w:p w14:paraId="370BADCB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1715F8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2A109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8BD39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DFFD36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01E1B9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E49A0D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F6A815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9B12C9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2C64BC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5DB593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0B9368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22CFCD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0E6A7" w14:textId="77777777" w:rsidR="00F024F2" w:rsidRDefault="00F024F2" w:rsidP="00C9042B">
      <w:pPr>
        <w:pStyle w:val="NormaleWeb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A217795" w14:textId="1A8ACF34" w:rsidR="007868AC" w:rsidRPr="00C9042B" w:rsidRDefault="00C9042B" w:rsidP="00C9042B">
      <w:pPr>
        <w:pStyle w:val="NormaleWeb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C9042B">
        <w:rPr>
          <w:rFonts w:ascii="Arial" w:hAnsi="Arial" w:cs="Arial"/>
          <w:b/>
          <w:sz w:val="22"/>
          <w:szCs w:val="22"/>
        </w:rPr>
        <w:t xml:space="preserve">Allegato </w:t>
      </w:r>
      <w:proofErr w:type="gramStart"/>
      <w:r w:rsidRPr="00C9042B">
        <w:rPr>
          <w:rFonts w:ascii="Arial" w:hAnsi="Arial" w:cs="Arial"/>
          <w:b/>
          <w:sz w:val="22"/>
          <w:szCs w:val="22"/>
        </w:rPr>
        <w:t>3</w:t>
      </w:r>
      <w:proofErr w:type="gramEnd"/>
    </w:p>
    <w:p w14:paraId="50F56F90" w14:textId="183FA2C0" w:rsidR="007868AC" w:rsidRPr="00935447" w:rsidRDefault="00935447" w:rsidP="00935447">
      <w:pPr>
        <w:pStyle w:val="NormaleWeb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35447">
        <w:rPr>
          <w:rFonts w:ascii="Arial" w:hAnsi="Arial" w:cs="Arial"/>
          <w:b/>
          <w:sz w:val="24"/>
          <w:szCs w:val="24"/>
        </w:rPr>
        <w:t>Scheda d’esempio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371"/>
      </w:tblGrid>
      <w:tr w:rsidR="00C9042B" w:rsidRPr="009C3C4C" w14:paraId="7CC9591D" w14:textId="77777777" w:rsidTr="00C9042B">
        <w:trPr>
          <w:trHeight w:val="256"/>
        </w:trPr>
        <w:tc>
          <w:tcPr>
            <w:tcW w:w="3151" w:type="dxa"/>
          </w:tcPr>
          <w:p w14:paraId="7E8A9321" w14:textId="77777777" w:rsidR="00C9042B" w:rsidRDefault="00C9042B" w:rsidP="00C9042B">
            <w:pPr>
              <w:rPr>
                <w:rFonts w:ascii="Arial" w:hAnsi="Arial"/>
                <w:sz w:val="21"/>
                <w:szCs w:val="21"/>
              </w:rPr>
            </w:pPr>
          </w:p>
          <w:p w14:paraId="253B4B8E" w14:textId="77777777" w:rsidR="00C9042B" w:rsidRPr="009C3C4C" w:rsidRDefault="00C9042B" w:rsidP="00C9042B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DISCIPLINA</w:t>
            </w:r>
          </w:p>
        </w:tc>
        <w:tc>
          <w:tcPr>
            <w:tcW w:w="6630" w:type="dxa"/>
            <w:gridSpan w:val="2"/>
          </w:tcPr>
          <w:p w14:paraId="3FA66B1E" w14:textId="77777777" w:rsid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</w:p>
          <w:p w14:paraId="6ECE5615" w14:textId="26770924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ITALIANO</w:t>
            </w:r>
          </w:p>
        </w:tc>
      </w:tr>
      <w:tr w:rsidR="00C9042B" w:rsidRPr="009C3C4C" w14:paraId="4B10BDC7" w14:textId="77777777" w:rsidTr="00C9042B">
        <w:trPr>
          <w:trHeight w:val="462"/>
        </w:trPr>
        <w:tc>
          <w:tcPr>
            <w:tcW w:w="3151" w:type="dxa"/>
          </w:tcPr>
          <w:p w14:paraId="536CA68B" w14:textId="77777777" w:rsidR="00C9042B" w:rsidRDefault="00C9042B" w:rsidP="00C9042B">
            <w:pPr>
              <w:rPr>
                <w:rFonts w:ascii="Arial" w:hAnsi="Arial"/>
                <w:sz w:val="21"/>
                <w:szCs w:val="21"/>
              </w:rPr>
            </w:pPr>
          </w:p>
          <w:p w14:paraId="0A3E09D3" w14:textId="77777777" w:rsidR="00C9042B" w:rsidRPr="009C3C4C" w:rsidRDefault="00C9042B" w:rsidP="00C9042B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CURRICOLARE</w:t>
            </w:r>
          </w:p>
        </w:tc>
        <w:tc>
          <w:tcPr>
            <w:tcW w:w="6630" w:type="dxa"/>
            <w:gridSpan w:val="2"/>
          </w:tcPr>
          <w:p w14:paraId="6E682AD9" w14:textId="77777777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</w:p>
          <w:p w14:paraId="1F779EB8" w14:textId="0DCE7DBF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************</w:t>
            </w:r>
          </w:p>
        </w:tc>
      </w:tr>
      <w:tr w:rsidR="00C9042B" w:rsidRPr="009C3C4C" w14:paraId="71269A1E" w14:textId="77777777" w:rsidTr="00C9042B">
        <w:tc>
          <w:tcPr>
            <w:tcW w:w="3151" w:type="dxa"/>
          </w:tcPr>
          <w:p w14:paraId="5C4D5954" w14:textId="77777777" w:rsidR="00C9042B" w:rsidRDefault="00C9042B" w:rsidP="00C9042B">
            <w:pPr>
              <w:rPr>
                <w:rFonts w:ascii="Arial" w:hAnsi="Arial"/>
                <w:sz w:val="21"/>
                <w:szCs w:val="21"/>
              </w:rPr>
            </w:pPr>
          </w:p>
          <w:p w14:paraId="1E68C3C9" w14:textId="77777777" w:rsidR="00C9042B" w:rsidRPr="009C3C4C" w:rsidRDefault="00C9042B" w:rsidP="00C9042B">
            <w:pPr>
              <w:rPr>
                <w:rFonts w:ascii="Arial" w:hAnsi="Arial"/>
                <w:sz w:val="21"/>
                <w:szCs w:val="21"/>
              </w:rPr>
            </w:pPr>
            <w:r w:rsidRPr="001C35D8">
              <w:rPr>
                <w:rFonts w:ascii="Arial" w:hAnsi="Arial"/>
                <w:sz w:val="21"/>
                <w:szCs w:val="21"/>
              </w:rPr>
              <w:t>DOCENTE DI SOSTEGNO</w:t>
            </w:r>
          </w:p>
        </w:tc>
        <w:tc>
          <w:tcPr>
            <w:tcW w:w="6630" w:type="dxa"/>
            <w:gridSpan w:val="2"/>
          </w:tcPr>
          <w:p w14:paraId="342BA873" w14:textId="77777777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</w:p>
          <w:p w14:paraId="09EA009F" w14:textId="2872FB50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************</w:t>
            </w:r>
          </w:p>
        </w:tc>
      </w:tr>
      <w:tr w:rsidR="00C9042B" w:rsidRPr="009C3C4C" w14:paraId="0B56DB33" w14:textId="77777777" w:rsidTr="00C9042B">
        <w:tc>
          <w:tcPr>
            <w:tcW w:w="3151" w:type="dxa"/>
          </w:tcPr>
          <w:p w14:paraId="70F3603D" w14:textId="77777777" w:rsidR="00C9042B" w:rsidRDefault="00C9042B" w:rsidP="00C9042B">
            <w:pPr>
              <w:rPr>
                <w:rFonts w:ascii="Arial" w:hAnsi="Arial"/>
                <w:sz w:val="21"/>
                <w:szCs w:val="21"/>
              </w:rPr>
            </w:pPr>
          </w:p>
          <w:p w14:paraId="43C0015E" w14:textId="77777777" w:rsidR="00C9042B" w:rsidRDefault="00C9042B" w:rsidP="00C9042B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ALTRE FIGURE </w:t>
            </w:r>
          </w:p>
        </w:tc>
        <w:tc>
          <w:tcPr>
            <w:tcW w:w="6630" w:type="dxa"/>
            <w:gridSpan w:val="2"/>
          </w:tcPr>
          <w:p w14:paraId="38013AB5" w14:textId="77777777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</w:p>
          <w:p w14:paraId="2235F724" w14:textId="7F48D727" w:rsidR="00C9042B" w:rsidRPr="00C9042B" w:rsidRDefault="00C9042B" w:rsidP="00C904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************</w:t>
            </w:r>
          </w:p>
        </w:tc>
      </w:tr>
      <w:tr w:rsidR="00C9042B" w:rsidRPr="001A0DD8" w14:paraId="6430AE36" w14:textId="77777777" w:rsidTr="00C9042B">
        <w:tc>
          <w:tcPr>
            <w:tcW w:w="9781" w:type="dxa"/>
            <w:gridSpan w:val="3"/>
          </w:tcPr>
          <w:p w14:paraId="1E23F312" w14:textId="77777777" w:rsidR="00C9042B" w:rsidRPr="001A0DD8" w:rsidRDefault="00C9042B" w:rsidP="00C9042B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OBIETTIVI SPECIFICI DI APPRENDIMENTO</w:t>
            </w:r>
          </w:p>
        </w:tc>
      </w:tr>
      <w:tr w:rsidR="00C9042B" w14:paraId="6E3BA0DD" w14:textId="77777777" w:rsidTr="00C9042B">
        <w:trPr>
          <w:trHeight w:val="488"/>
        </w:trPr>
        <w:tc>
          <w:tcPr>
            <w:tcW w:w="3151" w:type="dxa"/>
          </w:tcPr>
          <w:p w14:paraId="3A98420E" w14:textId="77777777" w:rsidR="00C9042B" w:rsidRDefault="00C9042B" w:rsidP="00C9042B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COMPETENZE</w:t>
            </w:r>
          </w:p>
        </w:tc>
        <w:tc>
          <w:tcPr>
            <w:tcW w:w="3259" w:type="dxa"/>
          </w:tcPr>
          <w:p w14:paraId="7E2AF743" w14:textId="77777777" w:rsidR="00C9042B" w:rsidRDefault="00C9042B" w:rsidP="00C9042B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005A47">
              <w:rPr>
                <w:rFonts w:ascii="Arial" w:hAnsi="Arial"/>
                <w:b/>
                <w:sz w:val="21"/>
                <w:szCs w:val="21"/>
              </w:rPr>
              <w:t>ABILIT</w:t>
            </w:r>
            <w:r w:rsidRPr="00005A47">
              <w:rPr>
                <w:rFonts w:ascii="Arial" w:hAnsi="Arial"/>
                <w:b/>
                <w:bCs/>
                <w:color w:val="1A1A1A"/>
                <w:sz w:val="21"/>
                <w:szCs w:val="21"/>
                <w:lang w:bidi="ar-SA"/>
              </w:rPr>
              <w:t>À</w:t>
            </w:r>
          </w:p>
        </w:tc>
        <w:tc>
          <w:tcPr>
            <w:tcW w:w="3371" w:type="dxa"/>
          </w:tcPr>
          <w:p w14:paraId="515CBFEC" w14:textId="77777777" w:rsidR="00C9042B" w:rsidRDefault="00C9042B" w:rsidP="00C9042B">
            <w:pPr>
              <w:pStyle w:val="Contenutotabella"/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CONOSCENZE/CONTENUTI</w:t>
            </w:r>
          </w:p>
        </w:tc>
      </w:tr>
      <w:tr w:rsidR="00C9042B" w14:paraId="07622FF4" w14:textId="77777777" w:rsidTr="00C9042B">
        <w:trPr>
          <w:trHeight w:val="486"/>
        </w:trPr>
        <w:tc>
          <w:tcPr>
            <w:tcW w:w="3151" w:type="dxa"/>
          </w:tcPr>
          <w:p w14:paraId="00974037" w14:textId="4E7C348D" w:rsidR="00C9042B" w:rsidRPr="00C9042B" w:rsidRDefault="00C9042B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Partecipare a scambi comunicativi con messaggi semplici e chiari.</w:t>
            </w:r>
          </w:p>
        </w:tc>
        <w:tc>
          <w:tcPr>
            <w:tcW w:w="3259" w:type="dxa"/>
          </w:tcPr>
          <w:p w14:paraId="45873042" w14:textId="42419A5C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Interagire</w:t>
            </w:r>
            <w:r w:rsidR="00C9042B">
              <w:rPr>
                <w:rFonts w:ascii="Arial" w:hAnsi="Arial"/>
                <w:sz w:val="20"/>
                <w:szCs w:val="20"/>
              </w:rPr>
              <w:t xml:space="preserve"> in una conversazione formulando domande e dando rispo</w:t>
            </w:r>
            <w:r>
              <w:rPr>
                <w:rFonts w:ascii="Arial" w:hAnsi="Arial"/>
                <w:sz w:val="20"/>
                <w:szCs w:val="20"/>
              </w:rPr>
              <w:t>ste pertinenti.</w:t>
            </w:r>
          </w:p>
        </w:tc>
        <w:tc>
          <w:tcPr>
            <w:tcW w:w="3371" w:type="dxa"/>
          </w:tcPr>
          <w:p w14:paraId="2DBC4594" w14:textId="2AC6056D" w:rsidR="00F024F2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Morfologia</w:t>
            </w:r>
          </w:p>
          <w:p w14:paraId="6E53293E" w14:textId="2D57D685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Sintassi della frase semplice.</w:t>
            </w:r>
          </w:p>
        </w:tc>
      </w:tr>
      <w:tr w:rsidR="00C9042B" w14:paraId="076C4211" w14:textId="77777777" w:rsidTr="00C9042B">
        <w:trPr>
          <w:trHeight w:val="486"/>
        </w:trPr>
        <w:tc>
          <w:tcPr>
            <w:tcW w:w="3151" w:type="dxa"/>
          </w:tcPr>
          <w:p w14:paraId="5CD66401" w14:textId="62AEFAD4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Comprendere e</w:t>
            </w:r>
            <w:r w:rsidR="00C9042B" w:rsidRPr="00C9042B">
              <w:rPr>
                <w:rFonts w:ascii="Arial" w:hAnsi="Arial"/>
                <w:sz w:val="20"/>
                <w:szCs w:val="20"/>
              </w:rPr>
              <w:t xml:space="preserve"> riferire il contenuto di testi ascoltati in modo chiaro e corretto.</w:t>
            </w:r>
            <w:proofErr w:type="gramEnd"/>
          </w:p>
        </w:tc>
        <w:tc>
          <w:tcPr>
            <w:tcW w:w="3259" w:type="dxa"/>
          </w:tcPr>
          <w:p w14:paraId="27C75554" w14:textId="5CB4D88E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Comprendere il tema e le informazioni essenziali di un’esposizione.</w:t>
            </w:r>
          </w:p>
        </w:tc>
        <w:tc>
          <w:tcPr>
            <w:tcW w:w="3371" w:type="dxa"/>
          </w:tcPr>
          <w:p w14:paraId="20E4B753" w14:textId="77777777" w:rsid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Elementi di narratologia.</w:t>
            </w:r>
          </w:p>
          <w:p w14:paraId="67A886D4" w14:textId="75C1FAB7" w:rsidR="00F024F2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 mito.</w:t>
            </w:r>
          </w:p>
          <w:p w14:paraId="6DDC5ACA" w14:textId="7815FAB5" w:rsidR="00F024F2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Favola.</w:t>
            </w:r>
          </w:p>
          <w:p w14:paraId="25213EA0" w14:textId="65802361" w:rsidR="00F024F2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fiaba.</w:t>
            </w:r>
          </w:p>
        </w:tc>
      </w:tr>
      <w:tr w:rsidR="00C9042B" w14:paraId="67EFC3A3" w14:textId="77777777" w:rsidTr="00C9042B">
        <w:trPr>
          <w:trHeight w:val="486"/>
        </w:trPr>
        <w:tc>
          <w:tcPr>
            <w:tcW w:w="3151" w:type="dxa"/>
          </w:tcPr>
          <w:p w14:paraId="5F2F33A8" w14:textId="3993D9C4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Utilizzare strumenti multimediali a supporto dello studio e della ricerca.</w:t>
            </w:r>
          </w:p>
        </w:tc>
        <w:tc>
          <w:tcPr>
            <w:tcW w:w="3259" w:type="dxa"/>
          </w:tcPr>
          <w:p w14:paraId="30DD97B0" w14:textId="26ED81FD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Comprendere i prodotti della comunicazione audiovisiva.</w:t>
            </w:r>
          </w:p>
        </w:tc>
        <w:tc>
          <w:tcPr>
            <w:tcW w:w="3371" w:type="dxa"/>
          </w:tcPr>
          <w:p w14:paraId="401104BE" w14:textId="00A0A147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Contenuti digitali integrativi.</w:t>
            </w:r>
          </w:p>
        </w:tc>
      </w:tr>
      <w:tr w:rsidR="00C9042B" w14:paraId="593A26FF" w14:textId="77777777" w:rsidTr="00C9042B">
        <w:trPr>
          <w:trHeight w:val="486"/>
        </w:trPr>
        <w:tc>
          <w:tcPr>
            <w:tcW w:w="3151" w:type="dxa"/>
          </w:tcPr>
          <w:p w14:paraId="74314384" w14:textId="7D6C02DE" w:rsidR="00C9042B" w:rsidRPr="00C9042B" w:rsidRDefault="00C9042B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</w:t>
            </w:r>
          </w:p>
        </w:tc>
        <w:tc>
          <w:tcPr>
            <w:tcW w:w="3259" w:type="dxa"/>
          </w:tcPr>
          <w:p w14:paraId="20F81019" w14:textId="706E6F97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……….</w:t>
            </w:r>
          </w:p>
        </w:tc>
        <w:tc>
          <w:tcPr>
            <w:tcW w:w="3371" w:type="dxa"/>
          </w:tcPr>
          <w:p w14:paraId="678E4D58" w14:textId="0E9B1ACF" w:rsidR="00C9042B" w:rsidRPr="00C9042B" w:rsidRDefault="00F024F2" w:rsidP="00C9042B">
            <w:pPr>
              <w:pStyle w:val="Contenutotabella"/>
              <w:spacing w:before="120"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..</w:t>
            </w:r>
            <w:proofErr w:type="gramEnd"/>
          </w:p>
        </w:tc>
      </w:tr>
    </w:tbl>
    <w:p w14:paraId="653D5FA1" w14:textId="77777777" w:rsidR="00C9042B" w:rsidRDefault="00C9042B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267D4C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A1C505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7B183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A1AC42" w14:textId="77777777" w:rsidR="007868AC" w:rsidRDefault="007868AC" w:rsidP="00ED0186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B14C5B" w14:textId="77777777" w:rsidR="00492DEF" w:rsidRPr="00D05758" w:rsidRDefault="00492DEF" w:rsidP="007E48D9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92DEF" w:rsidRPr="00D05758" w:rsidSect="00AB2473">
      <w:headerReference w:type="default" r:id="rId9"/>
      <w:footerReference w:type="default" r:id="rId10"/>
      <w:headerReference w:type="first" r:id="rId11"/>
      <w:pgSz w:w="11906" w:h="16838"/>
      <w:pgMar w:top="1214" w:right="1134" w:bottom="416" w:left="1134" w:header="655" w:footer="40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5DB54" w14:textId="77777777" w:rsidR="00F024F2" w:rsidRDefault="00F024F2" w:rsidP="00570951">
      <w:r>
        <w:separator/>
      </w:r>
    </w:p>
  </w:endnote>
  <w:endnote w:type="continuationSeparator" w:id="0">
    <w:p w14:paraId="23B2E70D" w14:textId="77777777" w:rsidR="00F024F2" w:rsidRDefault="00F024F2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FE72F" w14:textId="77777777" w:rsidR="00F024F2" w:rsidRPr="00AB2473" w:rsidRDefault="00F024F2" w:rsidP="00AB2473">
    <w:pPr>
      <w:pStyle w:val="Pidipagina"/>
      <w:jc w:val="center"/>
      <w:rPr>
        <w:rFonts w:ascii="Arial Narrow" w:hAnsi="Arial Narrow"/>
      </w:rPr>
    </w:pPr>
    <w:r>
      <w:rPr>
        <w:rFonts w:ascii="Arial Narrow" w:hAnsi="Arial Narrow" w:cs="Arial"/>
        <w:sz w:val="16"/>
        <w:szCs w:val="16"/>
      </w:rPr>
      <w:t xml:space="preserve">Programmazione didattica da allegare al PEI </w:t>
    </w:r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D67D30">
      <w:rPr>
        <w:rFonts w:ascii="Arial" w:hAnsi="Arial" w:cs="Arial"/>
        <w:b/>
        <w:noProof/>
        <w:szCs w:val="16"/>
      </w:rPr>
      <w:t>9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D67D30">
      <w:rPr>
        <w:rFonts w:ascii="Arial" w:hAnsi="Arial" w:cs="Arial"/>
        <w:noProof/>
        <w:sz w:val="16"/>
        <w:szCs w:val="16"/>
      </w:rPr>
      <w:t>9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CE49B" w14:textId="77777777" w:rsidR="00F024F2" w:rsidRDefault="00F024F2" w:rsidP="00570951">
      <w:r>
        <w:separator/>
      </w:r>
    </w:p>
  </w:footnote>
  <w:footnote w:type="continuationSeparator" w:id="0">
    <w:p w14:paraId="03D9F400" w14:textId="77777777" w:rsidR="00F024F2" w:rsidRDefault="00F024F2" w:rsidP="00570951">
      <w:r>
        <w:continuationSeparator/>
      </w:r>
    </w:p>
  </w:footnote>
  <w:footnote w:id="1">
    <w:p w14:paraId="022A649D" w14:textId="1D97F002" w:rsidR="00F024F2" w:rsidRPr="00D05758" w:rsidRDefault="00F024F2" w:rsidP="00D05758">
      <w:pPr>
        <w:pStyle w:val="Testonotaapidipagina"/>
        <w:spacing w:line="276" w:lineRule="auto"/>
        <w:jc w:val="both"/>
        <w:rPr>
          <w:rFonts w:ascii="Arial" w:hAnsi="Arial"/>
          <w:color w:val="3366FF"/>
          <w:sz w:val="16"/>
          <w:szCs w:val="16"/>
        </w:rPr>
      </w:pPr>
      <w:r w:rsidRPr="00D05758">
        <w:rPr>
          <w:rStyle w:val="Rimandonotaapidipagina"/>
          <w:rFonts w:ascii="Arial" w:hAnsi="Arial"/>
          <w:color w:val="3366FF"/>
          <w:sz w:val="16"/>
          <w:szCs w:val="16"/>
        </w:rPr>
        <w:footnoteRef/>
      </w:r>
      <w:r w:rsidRPr="00D05758">
        <w:rPr>
          <w:rFonts w:ascii="Arial" w:hAnsi="Arial"/>
          <w:color w:val="3366FF"/>
          <w:sz w:val="16"/>
          <w:szCs w:val="16"/>
        </w:rPr>
        <w:t xml:space="preserve"> Eliminare quelle che non interessano.</w:t>
      </w:r>
    </w:p>
  </w:footnote>
  <w:footnote w:id="2">
    <w:p w14:paraId="5B898712" w14:textId="78D0B204" w:rsidR="00F024F2" w:rsidRPr="00D05758" w:rsidRDefault="00F024F2" w:rsidP="00D05758">
      <w:pPr>
        <w:pStyle w:val="Testonotaapidipagina"/>
        <w:spacing w:line="276" w:lineRule="auto"/>
        <w:jc w:val="both"/>
        <w:rPr>
          <w:rFonts w:ascii="Arial" w:hAnsi="Arial"/>
          <w:color w:val="3366FF"/>
          <w:sz w:val="16"/>
          <w:szCs w:val="16"/>
        </w:rPr>
      </w:pPr>
      <w:r w:rsidRPr="00D05758">
        <w:rPr>
          <w:rStyle w:val="Rimandonotaapidipagina"/>
          <w:rFonts w:ascii="Arial" w:hAnsi="Arial"/>
          <w:color w:val="3366FF"/>
          <w:sz w:val="16"/>
          <w:szCs w:val="16"/>
        </w:rPr>
        <w:footnoteRef/>
      </w:r>
      <w:r w:rsidRPr="00D05758">
        <w:rPr>
          <w:rFonts w:ascii="Arial" w:hAnsi="Arial"/>
          <w:color w:val="3366FF"/>
          <w:sz w:val="16"/>
          <w:szCs w:val="16"/>
        </w:rPr>
        <w:t xml:space="preserve"> Si rimanda all’Allegato </w:t>
      </w:r>
      <w:proofErr w:type="gramStart"/>
      <w:r w:rsidRPr="00D05758">
        <w:rPr>
          <w:rFonts w:ascii="Arial" w:hAnsi="Arial"/>
          <w:color w:val="3366FF"/>
          <w:sz w:val="16"/>
          <w:szCs w:val="16"/>
        </w:rPr>
        <w:t>1</w:t>
      </w:r>
      <w:proofErr w:type="gramEnd"/>
      <w:r w:rsidRPr="00D05758">
        <w:rPr>
          <w:rFonts w:ascii="Arial" w:hAnsi="Arial"/>
          <w:color w:val="3366FF"/>
          <w:sz w:val="16"/>
          <w:szCs w:val="16"/>
        </w:rPr>
        <w:t>.</w:t>
      </w:r>
    </w:p>
  </w:footnote>
  <w:footnote w:id="3">
    <w:p w14:paraId="3F962535" w14:textId="4B7CFE3A" w:rsidR="00F024F2" w:rsidRPr="00D05758" w:rsidRDefault="00F024F2" w:rsidP="00D05758">
      <w:pPr>
        <w:pStyle w:val="Testonotaapidipagina"/>
        <w:spacing w:line="276" w:lineRule="auto"/>
        <w:jc w:val="both"/>
        <w:rPr>
          <w:rFonts w:ascii="Arial" w:hAnsi="Arial"/>
          <w:sz w:val="16"/>
          <w:szCs w:val="16"/>
        </w:rPr>
      </w:pPr>
      <w:r w:rsidRPr="00D05758">
        <w:rPr>
          <w:rStyle w:val="Rimandonotaapidipagina"/>
          <w:rFonts w:ascii="Arial" w:hAnsi="Arial"/>
          <w:color w:val="3366FF"/>
          <w:sz w:val="16"/>
          <w:szCs w:val="16"/>
        </w:rPr>
        <w:footnoteRef/>
      </w:r>
      <w:r w:rsidRPr="00D05758">
        <w:rPr>
          <w:rFonts w:ascii="Arial" w:hAnsi="Arial"/>
          <w:color w:val="3366FF"/>
          <w:sz w:val="16"/>
          <w:szCs w:val="16"/>
        </w:rPr>
        <w:t xml:space="preserve"> Si rimanda all’Allegato </w:t>
      </w:r>
      <w:proofErr w:type="gramStart"/>
      <w:r w:rsidRPr="00D05758">
        <w:rPr>
          <w:rFonts w:ascii="Arial" w:hAnsi="Arial"/>
          <w:color w:val="3366FF"/>
          <w:sz w:val="16"/>
          <w:szCs w:val="16"/>
        </w:rPr>
        <w:t>2</w:t>
      </w:r>
      <w:proofErr w:type="gramEnd"/>
      <w:r w:rsidRPr="00D05758">
        <w:rPr>
          <w:rFonts w:ascii="Arial" w:hAnsi="Arial"/>
          <w:color w:val="3366FF"/>
          <w:sz w:val="16"/>
          <w:szCs w:val="16"/>
        </w:rPr>
        <w:t>.</w:t>
      </w:r>
    </w:p>
  </w:footnote>
  <w:footnote w:id="4">
    <w:p w14:paraId="04A2195C" w14:textId="3A58289B" w:rsidR="00F024F2" w:rsidRPr="00F024F2" w:rsidRDefault="00F024F2">
      <w:pPr>
        <w:pStyle w:val="Testonotaapidipagina"/>
        <w:rPr>
          <w:rFonts w:ascii="Arial" w:hAnsi="Arial"/>
          <w:color w:val="3366FF"/>
          <w:sz w:val="16"/>
          <w:szCs w:val="16"/>
        </w:rPr>
      </w:pPr>
      <w:r w:rsidRPr="00F024F2">
        <w:rPr>
          <w:rStyle w:val="Rimandonotaapidipagina"/>
          <w:rFonts w:ascii="Arial" w:hAnsi="Arial"/>
          <w:color w:val="3366FF"/>
          <w:sz w:val="16"/>
          <w:szCs w:val="16"/>
        </w:rPr>
        <w:footnoteRef/>
      </w:r>
      <w:r w:rsidRPr="00F024F2">
        <w:rPr>
          <w:rFonts w:ascii="Arial" w:hAnsi="Arial"/>
          <w:color w:val="3366FF"/>
          <w:sz w:val="16"/>
          <w:szCs w:val="16"/>
        </w:rPr>
        <w:t xml:space="preserve"> Si rimanda all’Allegato </w:t>
      </w:r>
      <w:proofErr w:type="gramStart"/>
      <w:r w:rsidRPr="00F024F2">
        <w:rPr>
          <w:rFonts w:ascii="Arial" w:hAnsi="Arial"/>
          <w:color w:val="3366FF"/>
          <w:sz w:val="16"/>
          <w:szCs w:val="16"/>
        </w:rPr>
        <w:t>3</w:t>
      </w:r>
      <w:proofErr w:type="gramEnd"/>
      <w:r w:rsidR="00AF46E9">
        <w:rPr>
          <w:rFonts w:ascii="Arial" w:hAnsi="Arial"/>
          <w:color w:val="3366F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BA8A" w14:textId="77777777" w:rsidR="00F024F2" w:rsidRDefault="00F024F2" w:rsidP="00AB2473">
    <w:pPr>
      <w:pStyle w:val="Intestazione"/>
      <w:jc w:val="center"/>
    </w:pP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PROGRAMMAZIONE DIDATTICA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F57F3" w14:textId="77777777" w:rsidR="00F024F2" w:rsidRDefault="00F024F2">
    <w:pPr>
      <w:pStyle w:val="Intestazione"/>
    </w:pPr>
    <w:r w:rsidRPr="00AB2473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6650ABD7" wp14:editId="3FDD56A2">
          <wp:simplePos x="738717" y="414867"/>
          <wp:positionH relativeFrom="column">
            <wp:align>center</wp:align>
          </wp:positionH>
          <wp:positionV relativeFrom="paragraph">
            <wp:posOffset>0</wp:posOffset>
          </wp:positionV>
          <wp:extent cx="5890683" cy="1363133"/>
          <wp:effectExtent l="19050" t="0" r="0" b="0"/>
          <wp:wrapSquare wrapText="bothSides"/>
          <wp:docPr id="3" name="Immagine 3" descr="intestaz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683" cy="1363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923"/>
    <w:multiLevelType w:val="multilevel"/>
    <w:tmpl w:val="69BC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94C50"/>
    <w:multiLevelType w:val="hybridMultilevel"/>
    <w:tmpl w:val="50A643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06312"/>
    <w:multiLevelType w:val="hybridMultilevel"/>
    <w:tmpl w:val="AAFE7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AA0"/>
    <w:multiLevelType w:val="hybridMultilevel"/>
    <w:tmpl w:val="B776D7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C57C1"/>
    <w:multiLevelType w:val="multilevel"/>
    <w:tmpl w:val="C72684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61F8"/>
    <w:multiLevelType w:val="hybridMultilevel"/>
    <w:tmpl w:val="673CF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51939"/>
    <w:multiLevelType w:val="hybridMultilevel"/>
    <w:tmpl w:val="915CD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473B9"/>
    <w:multiLevelType w:val="hybridMultilevel"/>
    <w:tmpl w:val="A6020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D29EF"/>
    <w:multiLevelType w:val="hybridMultilevel"/>
    <w:tmpl w:val="C7268490"/>
    <w:lvl w:ilvl="0" w:tplc="F6D01E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B2632"/>
    <w:multiLevelType w:val="hybridMultilevel"/>
    <w:tmpl w:val="35462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55C85"/>
    <w:multiLevelType w:val="multilevel"/>
    <w:tmpl w:val="CFB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E45E0"/>
    <w:multiLevelType w:val="hybridMultilevel"/>
    <w:tmpl w:val="AA40E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33264"/>
    <w:multiLevelType w:val="hybridMultilevel"/>
    <w:tmpl w:val="B61A8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F2FB6"/>
    <w:multiLevelType w:val="multilevel"/>
    <w:tmpl w:val="5ED6AC9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02E74"/>
    <w:multiLevelType w:val="hybridMultilevel"/>
    <w:tmpl w:val="C9C41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2514E"/>
    <w:multiLevelType w:val="hybridMultilevel"/>
    <w:tmpl w:val="D672818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D03470"/>
    <w:multiLevelType w:val="multilevel"/>
    <w:tmpl w:val="CFB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EC4462"/>
    <w:multiLevelType w:val="multilevel"/>
    <w:tmpl w:val="CFB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3305FC"/>
    <w:multiLevelType w:val="hybridMultilevel"/>
    <w:tmpl w:val="6720C0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3A0AF9"/>
    <w:multiLevelType w:val="hybridMultilevel"/>
    <w:tmpl w:val="5ED6A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B7190"/>
    <w:multiLevelType w:val="multilevel"/>
    <w:tmpl w:val="BD8C54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E70ED"/>
    <w:multiLevelType w:val="multilevel"/>
    <w:tmpl w:val="CFB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2725A2D"/>
    <w:multiLevelType w:val="hybridMultilevel"/>
    <w:tmpl w:val="8BAE023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D57090"/>
    <w:multiLevelType w:val="multilevel"/>
    <w:tmpl w:val="CFB26E5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3"/>
  </w:num>
  <w:num w:numId="5">
    <w:abstractNumId w:val="8"/>
  </w:num>
  <w:num w:numId="6">
    <w:abstractNumId w:val="20"/>
  </w:num>
  <w:num w:numId="7">
    <w:abstractNumId w:val="4"/>
  </w:num>
  <w:num w:numId="8">
    <w:abstractNumId w:val="16"/>
  </w:num>
  <w:num w:numId="9">
    <w:abstractNumId w:val="17"/>
  </w:num>
  <w:num w:numId="10">
    <w:abstractNumId w:val="21"/>
  </w:num>
  <w:num w:numId="11">
    <w:abstractNumId w:val="23"/>
  </w:num>
  <w:num w:numId="12">
    <w:abstractNumId w:val="10"/>
  </w:num>
  <w:num w:numId="13">
    <w:abstractNumId w:val="2"/>
  </w:num>
  <w:num w:numId="14">
    <w:abstractNumId w:val="1"/>
  </w:num>
  <w:num w:numId="15">
    <w:abstractNumId w:val="7"/>
  </w:num>
  <w:num w:numId="16">
    <w:abstractNumId w:val="11"/>
  </w:num>
  <w:num w:numId="17">
    <w:abstractNumId w:val="9"/>
  </w:num>
  <w:num w:numId="18">
    <w:abstractNumId w:val="5"/>
  </w:num>
  <w:num w:numId="19">
    <w:abstractNumId w:val="22"/>
  </w:num>
  <w:num w:numId="20">
    <w:abstractNumId w:val="18"/>
  </w:num>
  <w:num w:numId="21">
    <w:abstractNumId w:val="12"/>
  </w:num>
  <w:num w:numId="22">
    <w:abstractNumId w:val="6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951"/>
    <w:rsid w:val="00005A47"/>
    <w:rsid w:val="000475EF"/>
    <w:rsid w:val="0005069D"/>
    <w:rsid w:val="0016124F"/>
    <w:rsid w:val="001A0DD8"/>
    <w:rsid w:val="001B4D16"/>
    <w:rsid w:val="001C35D8"/>
    <w:rsid w:val="00225F5D"/>
    <w:rsid w:val="002D6BEE"/>
    <w:rsid w:val="002D7AAB"/>
    <w:rsid w:val="00330512"/>
    <w:rsid w:val="00396772"/>
    <w:rsid w:val="00492DEF"/>
    <w:rsid w:val="00566A4D"/>
    <w:rsid w:val="00570951"/>
    <w:rsid w:val="005A3151"/>
    <w:rsid w:val="006B3EF3"/>
    <w:rsid w:val="006E3EA8"/>
    <w:rsid w:val="006F619D"/>
    <w:rsid w:val="00704D1A"/>
    <w:rsid w:val="00767A76"/>
    <w:rsid w:val="007868AC"/>
    <w:rsid w:val="007C3BB0"/>
    <w:rsid w:val="007E48D9"/>
    <w:rsid w:val="008933FA"/>
    <w:rsid w:val="008E0A1D"/>
    <w:rsid w:val="00931E2A"/>
    <w:rsid w:val="00935447"/>
    <w:rsid w:val="009C3C4C"/>
    <w:rsid w:val="009C5E6A"/>
    <w:rsid w:val="009F5B89"/>
    <w:rsid w:val="00AB2473"/>
    <w:rsid w:val="00AF1DEB"/>
    <w:rsid w:val="00AF46E9"/>
    <w:rsid w:val="00B452D3"/>
    <w:rsid w:val="00B93495"/>
    <w:rsid w:val="00C45279"/>
    <w:rsid w:val="00C9042B"/>
    <w:rsid w:val="00CE7486"/>
    <w:rsid w:val="00D05758"/>
    <w:rsid w:val="00D67D30"/>
    <w:rsid w:val="00EC5473"/>
    <w:rsid w:val="00ED0186"/>
    <w:rsid w:val="00F024F2"/>
    <w:rsid w:val="00F15624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8A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del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3576"/>
    <w:pPr>
      <w:keepNext/>
      <w:widowControl/>
      <w:shd w:val="clear" w:color="auto" w:fill="C00000"/>
      <w:spacing w:before="480" w:after="240"/>
      <w:jc w:val="center"/>
      <w:outlineLvl w:val="1"/>
    </w:pPr>
    <w:rPr>
      <w:rFonts w:ascii="Arial" w:eastAsia="Times New Roman" w:hAnsi="Arial" w:cs="Times New Roman"/>
      <w:b/>
      <w:bCs/>
      <w:szCs w:val="20"/>
      <w:lang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del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del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5F5D"/>
  </w:style>
  <w:style w:type="character" w:customStyle="1" w:styleId="Titolo2Carattere">
    <w:name w:val="Titolo 2 Carattere"/>
    <w:basedOn w:val="Caratterepredefinitoparagrafo"/>
    <w:link w:val="Titolo2"/>
    <w:uiPriority w:val="9"/>
    <w:rsid w:val="00FC3576"/>
    <w:rPr>
      <w:rFonts w:ascii="Arial" w:eastAsia="Times New Roman" w:hAnsi="Arial" w:cs="Times New Roman"/>
      <w:b/>
      <w:bCs/>
      <w:szCs w:val="20"/>
      <w:shd w:val="clear" w:color="auto" w:fill="C00000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8E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6772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96772"/>
  </w:style>
  <w:style w:type="character" w:styleId="Rimandonotaapidipagina">
    <w:name w:val="footnote reference"/>
    <w:basedOn w:val="Caratterepredefinitoparagrafo"/>
    <w:uiPriority w:val="99"/>
    <w:unhideWhenUsed/>
    <w:rsid w:val="0039677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C5E6A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5A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329B-73EF-C341-828A-012F81B5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1772</Words>
  <Characters>10102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IACOPO Pappalardo</cp:lastModifiedBy>
  <cp:revision>4</cp:revision>
  <cp:lastPrinted>2018-09-26T16:26:00Z</cp:lastPrinted>
  <dcterms:created xsi:type="dcterms:W3CDTF">2018-10-25T15:30:00Z</dcterms:created>
  <dcterms:modified xsi:type="dcterms:W3CDTF">2018-10-25T19:59:00Z</dcterms:modified>
  <dc:language>it-IT</dc:language>
</cp:coreProperties>
</file>